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235" w:rsidRPr="004F7B05" w:rsidRDefault="00D83ABC" w:rsidP="006E023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D83A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Авторский коллектив лицея 410 Пушкинского района Санкт-Петербурга</w:t>
      </w:r>
      <w:r w:rsidR="004F7B0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:</w:t>
      </w:r>
      <w:bookmarkStart w:id="0" w:name="_GoBack"/>
      <w:bookmarkEnd w:id="0"/>
    </w:p>
    <w:p w:rsidR="006E0235" w:rsidRPr="00401404" w:rsidRDefault="006E0235" w:rsidP="006E023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404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Ткачева О.И. – к.п.н., директор лицея;</w:t>
      </w:r>
    </w:p>
    <w:p w:rsidR="006E0235" w:rsidRPr="00401404" w:rsidRDefault="006E0235" w:rsidP="006E023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40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Маркова Е.В. – заместитель директора по УВР;</w:t>
      </w:r>
    </w:p>
    <w:p w:rsidR="006E0235" w:rsidRPr="00401404" w:rsidRDefault="006E0235" w:rsidP="006E023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404">
        <w:rPr>
          <w:rFonts w:ascii="Times New Roman" w:eastAsia="Times New Roman" w:hAnsi="Times New Roman" w:cs="Times New Roman"/>
          <w:sz w:val="24"/>
          <w:szCs w:val="24"/>
          <w:lang w:eastAsia="ru-RU"/>
        </w:rPr>
        <w:t>Шельмина И.Ю. – методист;</w:t>
      </w:r>
    </w:p>
    <w:p w:rsidR="006E0235" w:rsidRPr="00401404" w:rsidRDefault="006E0235" w:rsidP="006E023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40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Симонова А.В. – методист;</w:t>
      </w:r>
    </w:p>
    <w:p w:rsidR="006E0235" w:rsidRPr="00401404" w:rsidRDefault="006E0235" w:rsidP="006E023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404">
        <w:rPr>
          <w:rFonts w:ascii="Times New Roman" w:eastAsia="Times New Roman" w:hAnsi="Times New Roman" w:cs="Times New Roman"/>
          <w:sz w:val="24"/>
          <w:szCs w:val="24"/>
          <w:lang w:eastAsia="ru-RU"/>
        </w:rPr>
        <w:t>Рябева Е.М. – методист;</w:t>
      </w:r>
    </w:p>
    <w:p w:rsidR="006E0235" w:rsidRDefault="006E0235" w:rsidP="006E023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40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Койвунен А.В. – педагог-организатор.</w:t>
      </w:r>
    </w:p>
    <w:p w:rsidR="006E0235" w:rsidRPr="00401404" w:rsidRDefault="006E0235" w:rsidP="006E023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4EB8" w:rsidRPr="008923AC" w:rsidRDefault="00E34EB8" w:rsidP="00E34EB8">
      <w:pPr>
        <w:ind w:firstLine="851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923AC">
        <w:rPr>
          <w:rFonts w:ascii="Times New Roman" w:hAnsi="Times New Roman" w:cs="Times New Roman"/>
          <w:b/>
          <w:sz w:val="32"/>
          <w:szCs w:val="32"/>
          <w:u w:val="single"/>
        </w:rPr>
        <w:t>Электронный конструктор как средство проектирования деятельности участников образовательного процесса в условиях реализации ФГОС</w:t>
      </w:r>
    </w:p>
    <w:p w:rsidR="00E34EB8" w:rsidRPr="00401404" w:rsidRDefault="00E34EB8" w:rsidP="00E34E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Современные реформы в Российском образовании требуют принципиального разворота профессионального сознания учителей. Необходимо развивать мотивационные, методические и материальные условия, чтобы коллектив ОУ успешно мог справиться с этим вызовом современного мира, ориентируясь на новое качество образования. </w:t>
      </w:r>
    </w:p>
    <w:p w:rsidR="00E34EB8" w:rsidRPr="00401404" w:rsidRDefault="00E34EB8" w:rsidP="00E34E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Качество образования представляет собой совокупность многих критериев. Ведущим критерием оценки качества образования  является качество проведения урока.  Ведь основной формой организации учебной деятельности, по-прежнему, остается урок. </w:t>
      </w:r>
    </w:p>
    <w:p w:rsidR="00E34EB8" w:rsidRPr="00401404" w:rsidRDefault="00E34EB8" w:rsidP="00E34E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Следовательно, острой необходимостью становится создание такого методического инструмента, который позволил бы учителю легко ориентироваться в требованиях к современному уроку, осознавать цель не только урока в целом, но и каждого этапа занятия, эффективно использовать интерактивные приемы, что приводит к достижению поставленных результатов, а именно, формированию универсальных учебных действий.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Эти</w:t>
      </w:r>
      <w:r w:rsidRPr="00401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ключевы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01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01404">
        <w:rPr>
          <w:rFonts w:ascii="Times New Roman" w:eastAsia="Times New Roman" w:hAnsi="Times New Roman" w:cs="Times New Roman"/>
          <w:sz w:val="24"/>
          <w:szCs w:val="24"/>
          <w:lang w:eastAsia="ru-RU"/>
        </w:rPr>
        <w:t>, указанны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01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новых федеральных государственных образовательных стандартах,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могут </w:t>
      </w:r>
      <w:r w:rsidRPr="0040140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401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успешность каждого выпускника, так и успешность общеобразовательного учреждения в целом. </w:t>
      </w:r>
    </w:p>
    <w:p w:rsidR="00E34EB8" w:rsidRPr="00401404" w:rsidRDefault="00E34EB8" w:rsidP="00E34E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40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Современный мир отличается скоростью информационных потоков,  и учитель сегодня является «специалистом  по изменениям», который обязан быстро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401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легко адаптироваться  в  новых условиях,  при этом не только не теряя,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и повышая  качество  работы, а также </w:t>
      </w:r>
      <w:r w:rsidRPr="00401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её эффективность. </w:t>
      </w:r>
    </w:p>
    <w:p w:rsidR="00E34EB8" w:rsidRPr="00401404" w:rsidRDefault="00E34EB8" w:rsidP="00E34EB8">
      <w:pPr>
        <w:widowControl w:val="0"/>
        <w:autoSpaceDE w:val="0"/>
        <w:autoSpaceDN w:val="0"/>
        <w:adjustRightInd w:val="0"/>
        <w:spacing w:after="0" w:line="240" w:lineRule="auto"/>
        <w:ind w:left="1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«Электронный конструктор урока по ФГОС» помогает экономить время при создании технологической карты урока, расширяя спектр инновационных  педагогических  методов и интерактивных приемов.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</w:t>
      </w:r>
      <w:r w:rsidRPr="00401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размещен на официальном сайте ГБОУ лицея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401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410 Пушкинского района Санкт-Петербурга в разделе «Электронная учительская » </w:t>
      </w:r>
      <w:hyperlink r:id="rId8" w:history="1">
        <w:r w:rsidRPr="00401404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http://school410.spb.ru/lessons-constructor/</w:t>
        </w:r>
      </w:hyperlink>
      <w:r w:rsidRPr="00401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обеспечивает свободный доступ к работе с ним с любого электронного  носителя. Удобный, интуитивный интерфейс позволяет использовать в полном объеме материал даже неуверенным пользователям ПК. </w:t>
      </w:r>
    </w:p>
    <w:p w:rsidR="00E34EB8" w:rsidRDefault="00E34EB8" w:rsidP="00E34EB8">
      <w:pPr>
        <w:pStyle w:val="a4"/>
        <w:spacing w:line="276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34EB8">
        <w:rPr>
          <w:rFonts w:ascii="Times New Roman" w:hAnsi="Times New Roman" w:cs="Times New Roman"/>
          <w:sz w:val="24"/>
          <w:szCs w:val="24"/>
        </w:rPr>
        <w:t>Алгоритм его использования достаточно прост.</w:t>
      </w:r>
    </w:p>
    <w:p w:rsidR="009C2447" w:rsidRDefault="009C2447" w:rsidP="00E34EB8">
      <w:pPr>
        <w:pStyle w:val="a4"/>
        <w:spacing w:line="276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C2447" w:rsidRDefault="009C2447" w:rsidP="00E34EB8">
      <w:pPr>
        <w:pStyle w:val="a4"/>
        <w:spacing w:line="276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C2447" w:rsidRDefault="009C2447" w:rsidP="00E34EB8">
      <w:pPr>
        <w:pStyle w:val="a4"/>
        <w:spacing w:line="276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C2447" w:rsidRDefault="009C2447" w:rsidP="00E34EB8">
      <w:pPr>
        <w:pStyle w:val="a4"/>
        <w:spacing w:line="276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C2447" w:rsidRDefault="009C2447" w:rsidP="00E34EB8">
      <w:pPr>
        <w:pStyle w:val="a4"/>
        <w:spacing w:line="276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C2447" w:rsidRDefault="009C2447" w:rsidP="00E34EB8">
      <w:pPr>
        <w:pStyle w:val="a4"/>
        <w:spacing w:line="276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C2447" w:rsidRDefault="009C2447" w:rsidP="00E34EB8">
      <w:pPr>
        <w:pStyle w:val="a4"/>
        <w:spacing w:line="276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C2447" w:rsidRDefault="009C2447" w:rsidP="00E34EB8">
      <w:pPr>
        <w:pStyle w:val="a4"/>
        <w:spacing w:line="276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C2447" w:rsidRDefault="009C2447" w:rsidP="00E34EB8">
      <w:pPr>
        <w:pStyle w:val="a4"/>
        <w:spacing w:line="276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C2447" w:rsidRPr="00E34EB8" w:rsidRDefault="009C2447" w:rsidP="00E34EB8">
      <w:pPr>
        <w:pStyle w:val="a4"/>
        <w:spacing w:line="276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34EB8" w:rsidRPr="00401404" w:rsidRDefault="00E34EB8" w:rsidP="00E34EB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1404">
        <w:rPr>
          <w:rFonts w:ascii="Times New Roman" w:hAnsi="Times New Roman" w:cs="Times New Roman"/>
          <w:sz w:val="24"/>
          <w:szCs w:val="24"/>
        </w:rPr>
        <w:lastRenderedPageBreak/>
        <w:t>Главная страница</w:t>
      </w:r>
      <w:r>
        <w:rPr>
          <w:rFonts w:ascii="Times New Roman" w:hAnsi="Times New Roman" w:cs="Times New Roman"/>
          <w:sz w:val="24"/>
          <w:szCs w:val="24"/>
        </w:rPr>
        <w:t xml:space="preserve"> (рис 1.)</w:t>
      </w:r>
      <w:r w:rsidRPr="00401404">
        <w:rPr>
          <w:rFonts w:ascii="Times New Roman" w:hAnsi="Times New Roman" w:cs="Times New Roman"/>
          <w:sz w:val="24"/>
          <w:szCs w:val="24"/>
        </w:rPr>
        <w:t>.</w:t>
      </w:r>
    </w:p>
    <w:p w:rsidR="00E34EB8" w:rsidRPr="00401404" w:rsidRDefault="00E34EB8" w:rsidP="00E34E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34EB8" w:rsidRPr="00401404" w:rsidRDefault="00E34EB8" w:rsidP="00E34EB8">
      <w:pPr>
        <w:pStyle w:val="a4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01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9936" cy="1795873"/>
            <wp:effectExtent l="19050" t="0" r="0" b="0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428" t="7240" r="21198" b="42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64" cy="18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Рисунок 1</w:t>
      </w:r>
    </w:p>
    <w:p w:rsidR="00E34EB8" w:rsidRDefault="00E34EB8" w:rsidP="00E34EB8">
      <w:pPr>
        <w:pStyle w:val="a4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01404">
        <w:rPr>
          <w:rFonts w:ascii="Times New Roman" w:hAnsi="Times New Roman" w:cs="Times New Roman"/>
          <w:sz w:val="24"/>
          <w:szCs w:val="24"/>
        </w:rPr>
        <w:t>Пользователь выбирает один из предложенных типов урока в соответствии с разработанной рабочей программой.</w:t>
      </w:r>
    </w:p>
    <w:p w:rsidR="00E34EB8" w:rsidRDefault="00E34EB8" w:rsidP="00E34EB8">
      <w:pPr>
        <w:pStyle w:val="a4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34EB8" w:rsidRDefault="00E34EB8" w:rsidP="00E34EB8">
      <w:pPr>
        <w:pStyle w:val="a4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34EB8" w:rsidRDefault="00E34EB8" w:rsidP="00E34EB8">
      <w:pPr>
        <w:pStyle w:val="a4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34EB8" w:rsidRDefault="00E34EB8" w:rsidP="00E34EB8">
      <w:pPr>
        <w:pStyle w:val="a4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34EB8" w:rsidRPr="00401404" w:rsidRDefault="00E34EB8" w:rsidP="00E34EB8">
      <w:pPr>
        <w:pStyle w:val="a4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34EB8" w:rsidRPr="00401404" w:rsidRDefault="00E34EB8" w:rsidP="00E34EB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1404">
        <w:rPr>
          <w:rFonts w:ascii="Times New Roman" w:hAnsi="Times New Roman" w:cs="Times New Roman"/>
          <w:sz w:val="24"/>
          <w:szCs w:val="24"/>
        </w:rPr>
        <w:t>Шаблон технологической карты</w:t>
      </w:r>
      <w:r>
        <w:rPr>
          <w:rFonts w:ascii="Times New Roman" w:hAnsi="Times New Roman" w:cs="Times New Roman"/>
          <w:sz w:val="24"/>
          <w:szCs w:val="24"/>
        </w:rPr>
        <w:t xml:space="preserve"> (рис. 2)</w:t>
      </w:r>
      <w:r w:rsidRPr="00401404">
        <w:rPr>
          <w:rFonts w:ascii="Times New Roman" w:hAnsi="Times New Roman" w:cs="Times New Roman"/>
          <w:sz w:val="24"/>
          <w:szCs w:val="24"/>
        </w:rPr>
        <w:t>.</w:t>
      </w:r>
    </w:p>
    <w:p w:rsidR="00E34EB8" w:rsidRPr="00401404" w:rsidRDefault="00E34EB8" w:rsidP="00E34E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01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328" cy="960119"/>
            <wp:effectExtent l="19050" t="19050" r="19472" b="11431"/>
            <wp:docPr id="1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rt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17713" t="25000" r="17713" b="40000"/>
                    <a:stretch>
                      <a:fillRect/>
                    </a:stretch>
                  </pic:blipFill>
                  <pic:spPr>
                    <a:xfrm>
                      <a:off x="0" y="0"/>
                      <a:ext cx="2952328" cy="9601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Рисунок 2</w:t>
      </w:r>
    </w:p>
    <w:p w:rsidR="00E34EB8" w:rsidRDefault="00E34EB8" w:rsidP="00E34E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01404">
        <w:rPr>
          <w:rFonts w:ascii="Times New Roman" w:hAnsi="Times New Roman" w:cs="Times New Roman"/>
          <w:sz w:val="24"/>
          <w:szCs w:val="24"/>
        </w:rPr>
        <w:t>Пользователь автоматически скачивает шаблон технологической карты для заполнения.</w:t>
      </w:r>
    </w:p>
    <w:p w:rsidR="00E34EB8" w:rsidRDefault="00E34EB8" w:rsidP="00E34E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34EB8" w:rsidRPr="00401404" w:rsidRDefault="00E34EB8" w:rsidP="00E34E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34EB8" w:rsidRPr="00401404" w:rsidRDefault="00E34EB8" w:rsidP="00E34EB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1404">
        <w:rPr>
          <w:rFonts w:ascii="Times New Roman" w:hAnsi="Times New Roman" w:cs="Times New Roman"/>
          <w:sz w:val="24"/>
          <w:szCs w:val="24"/>
        </w:rPr>
        <w:t>Тип урока</w:t>
      </w:r>
      <w:r>
        <w:rPr>
          <w:rFonts w:ascii="Times New Roman" w:hAnsi="Times New Roman" w:cs="Times New Roman"/>
          <w:sz w:val="24"/>
          <w:szCs w:val="24"/>
        </w:rPr>
        <w:t xml:space="preserve"> (рис. 3)</w:t>
      </w:r>
      <w:r w:rsidRPr="00401404">
        <w:rPr>
          <w:rFonts w:ascii="Times New Roman" w:hAnsi="Times New Roman" w:cs="Times New Roman"/>
          <w:sz w:val="24"/>
          <w:szCs w:val="24"/>
        </w:rPr>
        <w:t>.</w:t>
      </w:r>
    </w:p>
    <w:p w:rsidR="00E34EB8" w:rsidRPr="00401404" w:rsidRDefault="00E34EB8" w:rsidP="00E34E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01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1840" cy="1593709"/>
            <wp:effectExtent l="19050" t="0" r="0" b="0"/>
            <wp:docPr id="1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000" t="10000" r="20000" b="35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40" cy="159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Рисунок 3 </w:t>
      </w:r>
    </w:p>
    <w:p w:rsidR="00E34EB8" w:rsidRDefault="00E34EB8" w:rsidP="00E34E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01404">
        <w:rPr>
          <w:rFonts w:ascii="Times New Roman" w:hAnsi="Times New Roman" w:cs="Times New Roman"/>
          <w:sz w:val="24"/>
          <w:szCs w:val="24"/>
        </w:rPr>
        <w:t>Выбирая тип урока, пользователь получает информацию об особенностях урока, его целях и предполагаемых результатах, а также имеет возможность познакомиться  либо с алгоритмом подготовки урока, либо с требуемой структурой урока.</w:t>
      </w:r>
    </w:p>
    <w:p w:rsidR="009C2447" w:rsidRDefault="009C2447" w:rsidP="00E34E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9C2447" w:rsidRDefault="009C2447" w:rsidP="00E34E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9C2447" w:rsidRDefault="009C2447" w:rsidP="00E34E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9C2447" w:rsidRDefault="009C2447" w:rsidP="00E34E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9C2447" w:rsidRDefault="009C2447" w:rsidP="00E34E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9C2447" w:rsidRPr="00401404" w:rsidRDefault="009C2447" w:rsidP="00E34E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34EB8" w:rsidRPr="00401404" w:rsidRDefault="00E34EB8" w:rsidP="00E34EB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1404">
        <w:rPr>
          <w:rFonts w:ascii="Times New Roman" w:hAnsi="Times New Roman" w:cs="Times New Roman"/>
          <w:sz w:val="24"/>
          <w:szCs w:val="24"/>
        </w:rPr>
        <w:lastRenderedPageBreak/>
        <w:t>Этапы урока</w:t>
      </w:r>
      <w:r>
        <w:rPr>
          <w:rFonts w:ascii="Times New Roman" w:hAnsi="Times New Roman" w:cs="Times New Roman"/>
          <w:sz w:val="24"/>
          <w:szCs w:val="24"/>
        </w:rPr>
        <w:t xml:space="preserve"> (рис. 4)</w:t>
      </w:r>
      <w:r w:rsidRPr="00401404">
        <w:rPr>
          <w:rFonts w:ascii="Times New Roman" w:hAnsi="Times New Roman" w:cs="Times New Roman"/>
          <w:sz w:val="24"/>
          <w:szCs w:val="24"/>
        </w:rPr>
        <w:t>.</w:t>
      </w:r>
    </w:p>
    <w:p w:rsidR="00E34EB8" w:rsidRPr="00401404" w:rsidRDefault="00E34EB8" w:rsidP="00E34E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01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0720" cy="3744416"/>
            <wp:effectExtent l="19050" t="0" r="0" b="0"/>
            <wp:docPr id="1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778" t="10000" r="28738" b="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0" cy="374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Рисунок 4</w:t>
      </w:r>
    </w:p>
    <w:p w:rsidR="00E34EB8" w:rsidRPr="00401404" w:rsidRDefault="00E34EB8" w:rsidP="00E34E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01404">
        <w:rPr>
          <w:rFonts w:ascii="Times New Roman" w:hAnsi="Times New Roman" w:cs="Times New Roman"/>
          <w:sz w:val="24"/>
          <w:szCs w:val="24"/>
        </w:rPr>
        <w:t>На каждом этапе урока представлены цели этапа, планируемые результаты формирования универсальных учебных действий и интерактивные приемы, позволяющие обеспечить достижени</w:t>
      </w:r>
      <w:r w:rsidR="00060DE6">
        <w:rPr>
          <w:rFonts w:ascii="Times New Roman" w:hAnsi="Times New Roman" w:cs="Times New Roman"/>
          <w:sz w:val="24"/>
          <w:szCs w:val="24"/>
        </w:rPr>
        <w:t>е</w:t>
      </w:r>
      <w:r w:rsidRPr="00401404">
        <w:rPr>
          <w:rFonts w:ascii="Times New Roman" w:hAnsi="Times New Roman" w:cs="Times New Roman"/>
          <w:sz w:val="24"/>
          <w:szCs w:val="24"/>
        </w:rPr>
        <w:t xml:space="preserve"> ожидаемых результатов. По гиперссылке пользователь получает подробное описание выбранного приема.</w:t>
      </w:r>
    </w:p>
    <w:p w:rsidR="00E34EB8" w:rsidRPr="00401404" w:rsidRDefault="00E34EB8" w:rsidP="00E34EB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1404">
        <w:rPr>
          <w:rFonts w:ascii="Times New Roman" w:hAnsi="Times New Roman" w:cs="Times New Roman"/>
          <w:sz w:val="24"/>
          <w:szCs w:val="24"/>
        </w:rPr>
        <w:t>Пример созданной технологической карты</w:t>
      </w:r>
      <w:r>
        <w:rPr>
          <w:rFonts w:ascii="Times New Roman" w:hAnsi="Times New Roman" w:cs="Times New Roman"/>
          <w:sz w:val="24"/>
          <w:szCs w:val="24"/>
        </w:rPr>
        <w:t xml:space="preserve"> (рис. 5)</w:t>
      </w:r>
      <w:r w:rsidRPr="00401404">
        <w:rPr>
          <w:rFonts w:ascii="Times New Roman" w:hAnsi="Times New Roman" w:cs="Times New Roman"/>
          <w:sz w:val="24"/>
          <w:szCs w:val="24"/>
        </w:rPr>
        <w:t>.</w:t>
      </w:r>
    </w:p>
    <w:p w:rsidR="00E34EB8" w:rsidRPr="00401404" w:rsidRDefault="00E34EB8" w:rsidP="00E34E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01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5294" cy="2105246"/>
            <wp:effectExtent l="19050" t="0" r="0" b="0"/>
            <wp:docPr id="1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000" t="10000" r="21483" b="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71" cy="210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Рисунок 5</w:t>
      </w:r>
    </w:p>
    <w:p w:rsidR="00E34EB8" w:rsidRPr="00401404" w:rsidRDefault="00E34EB8" w:rsidP="00E34E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01404">
        <w:rPr>
          <w:rFonts w:ascii="Times New Roman" w:hAnsi="Times New Roman" w:cs="Times New Roman"/>
          <w:sz w:val="24"/>
          <w:szCs w:val="24"/>
        </w:rPr>
        <w:t>Каждый тип урока сопровождается примером заполненной технологической карты.</w:t>
      </w:r>
    </w:p>
    <w:p w:rsidR="00E34EB8" w:rsidRPr="00401404" w:rsidRDefault="00E34EB8" w:rsidP="00E34E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Pr="00401404">
        <w:rPr>
          <w:rFonts w:ascii="Times New Roman" w:eastAsia="Times New Roman" w:hAnsi="Times New Roman" w:cs="Times New Roman"/>
          <w:sz w:val="24"/>
          <w:szCs w:val="24"/>
          <w:lang w:eastAsia="ru-RU"/>
        </w:rPr>
        <w:t>«Электронный конструктор урока по ФГОС»  представляет взаимосвязь следующих компонентов проекта урока:</w:t>
      </w:r>
    </w:p>
    <w:p w:rsidR="00E34EB8" w:rsidRPr="00401404" w:rsidRDefault="00E34EB8" w:rsidP="00E34E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4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111760</wp:posOffset>
            </wp:positionV>
            <wp:extent cx="6383655" cy="783590"/>
            <wp:effectExtent l="38100" t="0" r="17145" b="0"/>
            <wp:wrapThrough wrapText="bothSides">
              <wp:wrapPolygon edited="0">
                <wp:start x="-64" y="2100"/>
                <wp:lineTo x="-64" y="4726"/>
                <wp:lineTo x="774" y="11553"/>
                <wp:lineTo x="-129" y="18379"/>
                <wp:lineTo x="-129" y="19955"/>
                <wp:lineTo x="20820" y="19955"/>
                <wp:lineTo x="20885" y="18904"/>
                <wp:lineTo x="21658" y="11553"/>
                <wp:lineTo x="20885" y="3676"/>
                <wp:lineTo x="20820" y="2100"/>
                <wp:lineTo x="-64" y="2100"/>
              </wp:wrapPolygon>
            </wp:wrapThrough>
            <wp:docPr id="15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anchor>
        </w:drawing>
      </w:r>
    </w:p>
    <w:p w:rsidR="00E34EB8" w:rsidRPr="00401404" w:rsidRDefault="00E34EB8" w:rsidP="00E34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«Электронный конструктор урока по ФГОС»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обеспечивает эффективную работу </w:t>
      </w:r>
      <w:r w:rsidRPr="00401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учителя при подготовке к уроку. Под эффективностью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понимается</w:t>
      </w:r>
      <w:r w:rsidRPr="00401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достижение высоких и стабильных результатов при минимизации как временных, так и физических ресурсов. </w:t>
      </w:r>
    </w:p>
    <w:p w:rsidR="00E34EB8" w:rsidRPr="00401404" w:rsidRDefault="00E34EB8" w:rsidP="00E34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4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Расширение спектра нестандартных интерактивных  приёмов за счёт использования «Электронного конструктора урока по ФГОС» обеспечивает повышение мотивации  учащихся к обучению, позволяет учителю быстро сориентироваться в многообразии предлагаемых условий проведения современного урока. Универсальность предлагаемого продукта позволяет использовать его при подготовке уроков в начальной, основной и старшей школе, что обеспечивает методическую преемственность на всех ступенях образования, не теряя при этом дифференцированного подхода обучения.</w:t>
      </w:r>
    </w:p>
    <w:p w:rsidR="00E34EB8" w:rsidRDefault="00E34EB8" w:rsidP="00E34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40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разработки и внедрения «Электронного конструктора урока по ФГОС» в лицее № 410 был проведён следующий управленческий цикл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 6)</w:t>
      </w:r>
      <w:r w:rsidRPr="0040140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60DE6" w:rsidRDefault="00060DE6" w:rsidP="00E34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4EB8" w:rsidRPr="006E0235" w:rsidRDefault="00E34EB8" w:rsidP="00E34E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2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19050" r="0" b="1905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E34EB8" w:rsidRPr="00401404" w:rsidRDefault="00E34EB8" w:rsidP="00E34EB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</w:t>
      </w:r>
    </w:p>
    <w:p w:rsidR="00E34EB8" w:rsidRPr="00401404" w:rsidRDefault="00E34EB8" w:rsidP="00E34EB8">
      <w:pPr>
        <w:jc w:val="both"/>
        <w:rPr>
          <w:rFonts w:ascii="Times New Roman" w:hAnsi="Times New Roman" w:cs="Times New Roman"/>
          <w:sz w:val="24"/>
          <w:szCs w:val="24"/>
        </w:rPr>
      </w:pPr>
      <w:r w:rsidRPr="00401404">
        <w:rPr>
          <w:rFonts w:ascii="Times New Roman" w:hAnsi="Times New Roman" w:cs="Times New Roman"/>
          <w:sz w:val="24"/>
          <w:szCs w:val="24"/>
        </w:rPr>
        <w:t xml:space="preserve">Для успешного применения «Электронного конструктора урока по ФГОС» в других образовательных учреждениях необходимо предпринять следующие управленческие шаги: </w:t>
      </w:r>
    </w:p>
    <w:p w:rsidR="00E34EB8" w:rsidRPr="00401404" w:rsidRDefault="00E34EB8" w:rsidP="00E34EB8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1404">
        <w:rPr>
          <w:rFonts w:ascii="Times New Roman" w:hAnsi="Times New Roman" w:cs="Times New Roman"/>
          <w:sz w:val="24"/>
          <w:szCs w:val="24"/>
        </w:rPr>
        <w:t>создание инициативной группы, курирующей процесс внедрения «Электронного конструктора урока по ФГОС»</w:t>
      </w:r>
    </w:p>
    <w:p w:rsidR="00E34EB8" w:rsidRPr="00401404" w:rsidRDefault="00E34EB8" w:rsidP="00E34EB8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1404">
        <w:rPr>
          <w:rFonts w:ascii="Times New Roman" w:hAnsi="Times New Roman" w:cs="Times New Roman"/>
          <w:sz w:val="24"/>
          <w:szCs w:val="24"/>
        </w:rPr>
        <w:t>проведение обучающего семинара по использованию «Электронного конструктора урока по ФГОС» (при необходимости проводятся индивидуальные консультации)</w:t>
      </w:r>
      <w:r w:rsidRPr="00401404">
        <w:rPr>
          <w:rStyle w:val="a9"/>
          <w:rFonts w:ascii="Times New Roman" w:hAnsi="Times New Roman" w:cs="Times New Roman"/>
          <w:sz w:val="24"/>
          <w:szCs w:val="24"/>
        </w:rPr>
        <w:footnoteReference w:id="1"/>
      </w:r>
      <w:r w:rsidRPr="0040140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34EB8" w:rsidRPr="00401404" w:rsidRDefault="00E34EB8" w:rsidP="00E34EB8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1404">
        <w:rPr>
          <w:rFonts w:ascii="Times New Roman" w:hAnsi="Times New Roman" w:cs="Times New Roman"/>
          <w:sz w:val="24"/>
          <w:szCs w:val="24"/>
        </w:rPr>
        <w:t>создание графика посещения уроков с целью оказания методической поддержки учителям, испытывающим затруднения при применении конструктора;</w:t>
      </w:r>
    </w:p>
    <w:p w:rsidR="00E34EB8" w:rsidRPr="00401404" w:rsidRDefault="00E34EB8" w:rsidP="00E34EB8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1404">
        <w:rPr>
          <w:rFonts w:ascii="Times New Roman" w:hAnsi="Times New Roman" w:cs="Times New Roman"/>
          <w:sz w:val="24"/>
          <w:szCs w:val="24"/>
        </w:rPr>
        <w:t>организация «Калейдоскопа открытых уроков» с целью трансляции успешного опыта применения «Электронного конструктора урока по ФГОС»;</w:t>
      </w:r>
    </w:p>
    <w:p w:rsidR="00E34EB8" w:rsidRPr="00401404" w:rsidRDefault="00E34EB8" w:rsidP="00E34EB8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1404">
        <w:rPr>
          <w:rFonts w:ascii="Times New Roman" w:hAnsi="Times New Roman" w:cs="Times New Roman"/>
          <w:sz w:val="24"/>
          <w:szCs w:val="24"/>
        </w:rPr>
        <w:t>анализ уровня качества проведения уроков с целью выявления точек роста</w:t>
      </w:r>
      <w:r w:rsidRPr="00401404">
        <w:rPr>
          <w:rStyle w:val="a9"/>
          <w:rFonts w:ascii="Times New Roman" w:hAnsi="Times New Roman" w:cs="Times New Roman"/>
          <w:sz w:val="24"/>
          <w:szCs w:val="24"/>
        </w:rPr>
        <w:footnoteReference w:id="2"/>
      </w:r>
      <w:r w:rsidRPr="00401404">
        <w:rPr>
          <w:rFonts w:ascii="Times New Roman" w:hAnsi="Times New Roman" w:cs="Times New Roman"/>
          <w:sz w:val="24"/>
          <w:szCs w:val="24"/>
        </w:rPr>
        <w:t>;</w:t>
      </w:r>
    </w:p>
    <w:p w:rsidR="00E34EB8" w:rsidRPr="00401404" w:rsidRDefault="00E34EB8" w:rsidP="00E34EB8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1404">
        <w:rPr>
          <w:rFonts w:ascii="Times New Roman" w:hAnsi="Times New Roman" w:cs="Times New Roman"/>
          <w:sz w:val="24"/>
          <w:szCs w:val="24"/>
        </w:rPr>
        <w:t>коррекция деятельности.</w:t>
      </w:r>
    </w:p>
    <w:p w:rsidR="006E0235" w:rsidRDefault="006E0235" w:rsidP="00E34E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34EB8" w:rsidRPr="00401404" w:rsidRDefault="00E34EB8" w:rsidP="00E34E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01404">
        <w:rPr>
          <w:rFonts w:ascii="Times New Roman" w:hAnsi="Times New Roman" w:cs="Times New Roman"/>
          <w:sz w:val="24"/>
          <w:szCs w:val="24"/>
        </w:rPr>
        <w:t xml:space="preserve">«Электронный конструктор урока по ФГОС» - это электронное методическое пособие, в котором представлен структурированный и логически выстроенный </w:t>
      </w:r>
      <w:r w:rsidRPr="00401404">
        <w:rPr>
          <w:rFonts w:ascii="Times New Roman" w:hAnsi="Times New Roman" w:cs="Times New Roman"/>
          <w:sz w:val="24"/>
          <w:szCs w:val="24"/>
        </w:rPr>
        <w:lastRenderedPageBreak/>
        <w:t xml:space="preserve">дидактический материал для создания современного урока, отвечающего требованиям ФГОС. </w:t>
      </w:r>
      <w:r w:rsidR="006E0235" w:rsidRPr="0040140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«Электронного конструктора урока по ФГОС»  прив</w:t>
      </w:r>
      <w:r w:rsidR="00060DE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</w:t>
      </w:r>
      <w:r w:rsidR="006E0235" w:rsidRPr="00401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качественным изменениям в организации и проведении урока.</w:t>
      </w:r>
    </w:p>
    <w:p w:rsidR="00551B85" w:rsidRPr="00E34EB8" w:rsidRDefault="00551B85" w:rsidP="00E34EB8">
      <w:pPr>
        <w:ind w:firstLine="708"/>
      </w:pPr>
    </w:p>
    <w:sectPr w:rsidR="00551B85" w:rsidRPr="00E34EB8" w:rsidSect="00551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491" w:rsidRDefault="00C54491" w:rsidP="00E34EB8">
      <w:pPr>
        <w:spacing w:after="0" w:line="240" w:lineRule="auto"/>
      </w:pPr>
      <w:r>
        <w:separator/>
      </w:r>
    </w:p>
  </w:endnote>
  <w:endnote w:type="continuationSeparator" w:id="0">
    <w:p w:rsidR="00C54491" w:rsidRDefault="00C54491" w:rsidP="00E34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491" w:rsidRDefault="00C54491" w:rsidP="00E34EB8">
      <w:pPr>
        <w:spacing w:after="0" w:line="240" w:lineRule="auto"/>
      </w:pPr>
      <w:r>
        <w:separator/>
      </w:r>
    </w:p>
  </w:footnote>
  <w:footnote w:type="continuationSeparator" w:id="0">
    <w:p w:rsidR="00C54491" w:rsidRDefault="00C54491" w:rsidP="00E34EB8">
      <w:pPr>
        <w:spacing w:after="0" w:line="240" w:lineRule="auto"/>
      </w:pPr>
      <w:r>
        <w:continuationSeparator/>
      </w:r>
    </w:p>
  </w:footnote>
  <w:footnote w:id="1">
    <w:p w:rsidR="00E34EB8" w:rsidRPr="00401404" w:rsidRDefault="00E34EB8" w:rsidP="00E34EB8">
      <w:pPr>
        <w:pStyle w:val="a7"/>
        <w:rPr>
          <w:rFonts w:ascii="Times New Roman" w:hAnsi="Times New Roman" w:cs="Times New Roman"/>
        </w:rPr>
      </w:pPr>
      <w:r>
        <w:rPr>
          <w:rStyle w:val="a9"/>
        </w:rPr>
        <w:footnoteRef/>
      </w:r>
      <w:r>
        <w:t xml:space="preserve"> </w:t>
      </w:r>
      <w:r w:rsidRPr="00401404">
        <w:rPr>
          <w:rFonts w:ascii="Times New Roman" w:hAnsi="Times New Roman" w:cs="Times New Roman"/>
        </w:rPr>
        <w:t>Перед обучающим семинаром рекомендуем проведение анкетирования среди педагогов по вопросу выявления затруднений по проектированию урока</w:t>
      </w:r>
    </w:p>
  </w:footnote>
  <w:footnote w:id="2">
    <w:p w:rsidR="00E34EB8" w:rsidRDefault="00E34EB8" w:rsidP="00E34EB8">
      <w:pPr>
        <w:pStyle w:val="a7"/>
      </w:pPr>
      <w:r w:rsidRPr="00401404">
        <w:rPr>
          <w:rStyle w:val="a9"/>
          <w:rFonts w:ascii="Times New Roman" w:hAnsi="Times New Roman" w:cs="Times New Roman"/>
        </w:rPr>
        <w:footnoteRef/>
      </w:r>
      <w:r w:rsidRPr="00401404">
        <w:rPr>
          <w:rFonts w:ascii="Times New Roman" w:hAnsi="Times New Roman" w:cs="Times New Roman"/>
        </w:rPr>
        <w:t xml:space="preserve"> Точка роста – выявленная область затруднений, преодоление которых приводит к улучшению состояния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925B5"/>
    <w:multiLevelType w:val="hybridMultilevel"/>
    <w:tmpl w:val="290286F6"/>
    <w:lvl w:ilvl="0" w:tplc="F03007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51257E"/>
    <w:multiLevelType w:val="hybridMultilevel"/>
    <w:tmpl w:val="2A369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166E85"/>
    <w:multiLevelType w:val="hybridMultilevel"/>
    <w:tmpl w:val="854A0B78"/>
    <w:lvl w:ilvl="0" w:tplc="F03007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922131"/>
    <w:multiLevelType w:val="hybridMultilevel"/>
    <w:tmpl w:val="DFF43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4EB8"/>
    <w:rsid w:val="00002821"/>
    <w:rsid w:val="00006DAC"/>
    <w:rsid w:val="00007092"/>
    <w:rsid w:val="000073DE"/>
    <w:rsid w:val="00016A1D"/>
    <w:rsid w:val="000176D8"/>
    <w:rsid w:val="00022631"/>
    <w:rsid w:val="000244A5"/>
    <w:rsid w:val="000253EF"/>
    <w:rsid w:val="00025BCE"/>
    <w:rsid w:val="00026100"/>
    <w:rsid w:val="000261A0"/>
    <w:rsid w:val="000263EC"/>
    <w:rsid w:val="00026D86"/>
    <w:rsid w:val="0003036C"/>
    <w:rsid w:val="00031E8D"/>
    <w:rsid w:val="00031EC7"/>
    <w:rsid w:val="000320D5"/>
    <w:rsid w:val="0003266C"/>
    <w:rsid w:val="0003272B"/>
    <w:rsid w:val="00034D35"/>
    <w:rsid w:val="000354AE"/>
    <w:rsid w:val="00042023"/>
    <w:rsid w:val="00043EB2"/>
    <w:rsid w:val="00043FAA"/>
    <w:rsid w:val="00044ACE"/>
    <w:rsid w:val="000509BA"/>
    <w:rsid w:val="00051134"/>
    <w:rsid w:val="00052BB1"/>
    <w:rsid w:val="00052EA6"/>
    <w:rsid w:val="00055595"/>
    <w:rsid w:val="00056BB8"/>
    <w:rsid w:val="00060DE6"/>
    <w:rsid w:val="0006464B"/>
    <w:rsid w:val="00065FCB"/>
    <w:rsid w:val="00067A23"/>
    <w:rsid w:val="00067C0E"/>
    <w:rsid w:val="00072A79"/>
    <w:rsid w:val="00073316"/>
    <w:rsid w:val="00080C01"/>
    <w:rsid w:val="00080EB5"/>
    <w:rsid w:val="00084883"/>
    <w:rsid w:val="00084E80"/>
    <w:rsid w:val="0008681C"/>
    <w:rsid w:val="00093745"/>
    <w:rsid w:val="000944AD"/>
    <w:rsid w:val="000945A4"/>
    <w:rsid w:val="00095876"/>
    <w:rsid w:val="00095F13"/>
    <w:rsid w:val="000970AB"/>
    <w:rsid w:val="000A012C"/>
    <w:rsid w:val="000A088F"/>
    <w:rsid w:val="000A2C1D"/>
    <w:rsid w:val="000A3408"/>
    <w:rsid w:val="000A5ABC"/>
    <w:rsid w:val="000A5ACC"/>
    <w:rsid w:val="000A6418"/>
    <w:rsid w:val="000B35DC"/>
    <w:rsid w:val="000B4838"/>
    <w:rsid w:val="000B7FF5"/>
    <w:rsid w:val="000C0FF4"/>
    <w:rsid w:val="000C547D"/>
    <w:rsid w:val="000D264F"/>
    <w:rsid w:val="000D52EC"/>
    <w:rsid w:val="000D6C08"/>
    <w:rsid w:val="000D7182"/>
    <w:rsid w:val="000E1BE6"/>
    <w:rsid w:val="000E3F73"/>
    <w:rsid w:val="000E498C"/>
    <w:rsid w:val="000E64AE"/>
    <w:rsid w:val="000F3F27"/>
    <w:rsid w:val="000F4727"/>
    <w:rsid w:val="000F5172"/>
    <w:rsid w:val="000F5796"/>
    <w:rsid w:val="000F7D7A"/>
    <w:rsid w:val="00100FFC"/>
    <w:rsid w:val="00105CCE"/>
    <w:rsid w:val="00106D59"/>
    <w:rsid w:val="0010781B"/>
    <w:rsid w:val="00110A85"/>
    <w:rsid w:val="00111046"/>
    <w:rsid w:val="00112911"/>
    <w:rsid w:val="0011479C"/>
    <w:rsid w:val="0011495C"/>
    <w:rsid w:val="00114F2D"/>
    <w:rsid w:val="00116C13"/>
    <w:rsid w:val="00125A59"/>
    <w:rsid w:val="00125B48"/>
    <w:rsid w:val="00131371"/>
    <w:rsid w:val="00131BED"/>
    <w:rsid w:val="001340FB"/>
    <w:rsid w:val="00134267"/>
    <w:rsid w:val="001347F1"/>
    <w:rsid w:val="0013711E"/>
    <w:rsid w:val="00140B28"/>
    <w:rsid w:val="001453F5"/>
    <w:rsid w:val="00150709"/>
    <w:rsid w:val="0015263C"/>
    <w:rsid w:val="00153495"/>
    <w:rsid w:val="00157202"/>
    <w:rsid w:val="001574CF"/>
    <w:rsid w:val="00162090"/>
    <w:rsid w:val="00162B53"/>
    <w:rsid w:val="00163D76"/>
    <w:rsid w:val="0016550C"/>
    <w:rsid w:val="001702ED"/>
    <w:rsid w:val="00170D7D"/>
    <w:rsid w:val="001777F6"/>
    <w:rsid w:val="0018070A"/>
    <w:rsid w:val="00180BD5"/>
    <w:rsid w:val="00182654"/>
    <w:rsid w:val="00183B02"/>
    <w:rsid w:val="00183D5F"/>
    <w:rsid w:val="00184BB8"/>
    <w:rsid w:val="0018510B"/>
    <w:rsid w:val="00190356"/>
    <w:rsid w:val="00191861"/>
    <w:rsid w:val="00193DFC"/>
    <w:rsid w:val="001956A8"/>
    <w:rsid w:val="001965FD"/>
    <w:rsid w:val="001A18CF"/>
    <w:rsid w:val="001A2CD0"/>
    <w:rsid w:val="001A437C"/>
    <w:rsid w:val="001A6D54"/>
    <w:rsid w:val="001B0BFE"/>
    <w:rsid w:val="001B137F"/>
    <w:rsid w:val="001C0592"/>
    <w:rsid w:val="001C17AB"/>
    <w:rsid w:val="001C2A60"/>
    <w:rsid w:val="001C325C"/>
    <w:rsid w:val="001C52A8"/>
    <w:rsid w:val="001C75F1"/>
    <w:rsid w:val="001D2431"/>
    <w:rsid w:val="001D2AA4"/>
    <w:rsid w:val="001D2BAB"/>
    <w:rsid w:val="001D2C19"/>
    <w:rsid w:val="001D621F"/>
    <w:rsid w:val="001D7842"/>
    <w:rsid w:val="001E2C66"/>
    <w:rsid w:val="001E2CD3"/>
    <w:rsid w:val="001E2FC1"/>
    <w:rsid w:val="001E5529"/>
    <w:rsid w:val="001E5C92"/>
    <w:rsid w:val="001F01D6"/>
    <w:rsid w:val="001F16D6"/>
    <w:rsid w:val="001F276B"/>
    <w:rsid w:val="001F2E1A"/>
    <w:rsid w:val="001F3B4F"/>
    <w:rsid w:val="001F44CF"/>
    <w:rsid w:val="001F54A5"/>
    <w:rsid w:val="00202108"/>
    <w:rsid w:val="00202BCE"/>
    <w:rsid w:val="002037F1"/>
    <w:rsid w:val="002039B3"/>
    <w:rsid w:val="00203C5D"/>
    <w:rsid w:val="002062F7"/>
    <w:rsid w:val="00210EB3"/>
    <w:rsid w:val="00211BB6"/>
    <w:rsid w:val="00213593"/>
    <w:rsid w:val="00213B17"/>
    <w:rsid w:val="00213B1D"/>
    <w:rsid w:val="0021612D"/>
    <w:rsid w:val="002211A7"/>
    <w:rsid w:val="0022539D"/>
    <w:rsid w:val="00231700"/>
    <w:rsid w:val="002348E9"/>
    <w:rsid w:val="00235941"/>
    <w:rsid w:val="00235F7B"/>
    <w:rsid w:val="00236C24"/>
    <w:rsid w:val="002376C0"/>
    <w:rsid w:val="00240715"/>
    <w:rsid w:val="00243EF9"/>
    <w:rsid w:val="002447BE"/>
    <w:rsid w:val="00244F78"/>
    <w:rsid w:val="002462AE"/>
    <w:rsid w:val="00246F13"/>
    <w:rsid w:val="0025345B"/>
    <w:rsid w:val="002537F2"/>
    <w:rsid w:val="002549F6"/>
    <w:rsid w:val="00260DF4"/>
    <w:rsid w:val="00262EE5"/>
    <w:rsid w:val="00264A3A"/>
    <w:rsid w:val="00265997"/>
    <w:rsid w:val="00271C0F"/>
    <w:rsid w:val="002740F0"/>
    <w:rsid w:val="00280C63"/>
    <w:rsid w:val="00282461"/>
    <w:rsid w:val="0028476D"/>
    <w:rsid w:val="00285FE1"/>
    <w:rsid w:val="00286F11"/>
    <w:rsid w:val="00290C57"/>
    <w:rsid w:val="002926DB"/>
    <w:rsid w:val="00292BF7"/>
    <w:rsid w:val="002932C6"/>
    <w:rsid w:val="002932CA"/>
    <w:rsid w:val="00293458"/>
    <w:rsid w:val="0029403D"/>
    <w:rsid w:val="00294AC2"/>
    <w:rsid w:val="002977D7"/>
    <w:rsid w:val="002A0946"/>
    <w:rsid w:val="002A2E14"/>
    <w:rsid w:val="002A40DF"/>
    <w:rsid w:val="002A5D42"/>
    <w:rsid w:val="002B1D54"/>
    <w:rsid w:val="002B3E0B"/>
    <w:rsid w:val="002B65E0"/>
    <w:rsid w:val="002B76F8"/>
    <w:rsid w:val="002C0176"/>
    <w:rsid w:val="002C6C54"/>
    <w:rsid w:val="002D09A2"/>
    <w:rsid w:val="002D2422"/>
    <w:rsid w:val="002D31B0"/>
    <w:rsid w:val="002D35E9"/>
    <w:rsid w:val="002D5711"/>
    <w:rsid w:val="002E00A3"/>
    <w:rsid w:val="002E0BA4"/>
    <w:rsid w:val="002E1AAB"/>
    <w:rsid w:val="002E1B01"/>
    <w:rsid w:val="002E1C8A"/>
    <w:rsid w:val="002E2816"/>
    <w:rsid w:val="002E4379"/>
    <w:rsid w:val="002E7336"/>
    <w:rsid w:val="002F142F"/>
    <w:rsid w:val="002F47B9"/>
    <w:rsid w:val="0030211C"/>
    <w:rsid w:val="00302494"/>
    <w:rsid w:val="00304C0D"/>
    <w:rsid w:val="003101C7"/>
    <w:rsid w:val="00310488"/>
    <w:rsid w:val="00310F15"/>
    <w:rsid w:val="003111F1"/>
    <w:rsid w:val="0031144F"/>
    <w:rsid w:val="00311526"/>
    <w:rsid w:val="00311870"/>
    <w:rsid w:val="00311C7A"/>
    <w:rsid w:val="00312846"/>
    <w:rsid w:val="003133C7"/>
    <w:rsid w:val="00314053"/>
    <w:rsid w:val="00315CDE"/>
    <w:rsid w:val="00317B0D"/>
    <w:rsid w:val="003204F0"/>
    <w:rsid w:val="003216B9"/>
    <w:rsid w:val="00321787"/>
    <w:rsid w:val="0033040D"/>
    <w:rsid w:val="0033266F"/>
    <w:rsid w:val="00333C75"/>
    <w:rsid w:val="00333E81"/>
    <w:rsid w:val="00337392"/>
    <w:rsid w:val="003403DE"/>
    <w:rsid w:val="00351511"/>
    <w:rsid w:val="00351A61"/>
    <w:rsid w:val="00354684"/>
    <w:rsid w:val="0035746D"/>
    <w:rsid w:val="00357AB9"/>
    <w:rsid w:val="00357C2C"/>
    <w:rsid w:val="003627C2"/>
    <w:rsid w:val="00364F42"/>
    <w:rsid w:val="0036737E"/>
    <w:rsid w:val="00367442"/>
    <w:rsid w:val="00373016"/>
    <w:rsid w:val="0037466D"/>
    <w:rsid w:val="003752E0"/>
    <w:rsid w:val="003772C6"/>
    <w:rsid w:val="00377BEA"/>
    <w:rsid w:val="003812F9"/>
    <w:rsid w:val="00381342"/>
    <w:rsid w:val="00381C2B"/>
    <w:rsid w:val="0038574D"/>
    <w:rsid w:val="00390697"/>
    <w:rsid w:val="00390820"/>
    <w:rsid w:val="00392E80"/>
    <w:rsid w:val="003947C0"/>
    <w:rsid w:val="00396DB0"/>
    <w:rsid w:val="00397980"/>
    <w:rsid w:val="003A0E4F"/>
    <w:rsid w:val="003A1ADA"/>
    <w:rsid w:val="003A37CD"/>
    <w:rsid w:val="003A3B5E"/>
    <w:rsid w:val="003A3FA9"/>
    <w:rsid w:val="003A5C09"/>
    <w:rsid w:val="003B4C71"/>
    <w:rsid w:val="003C0366"/>
    <w:rsid w:val="003C09C5"/>
    <w:rsid w:val="003C31C5"/>
    <w:rsid w:val="003C4A9C"/>
    <w:rsid w:val="003C51FB"/>
    <w:rsid w:val="003C5698"/>
    <w:rsid w:val="003C618F"/>
    <w:rsid w:val="003C6449"/>
    <w:rsid w:val="003D039E"/>
    <w:rsid w:val="003D09F4"/>
    <w:rsid w:val="003D3CC6"/>
    <w:rsid w:val="003D4C09"/>
    <w:rsid w:val="003D50DF"/>
    <w:rsid w:val="003D56E9"/>
    <w:rsid w:val="003E2B00"/>
    <w:rsid w:val="003E2C0F"/>
    <w:rsid w:val="003E2E13"/>
    <w:rsid w:val="003E51A0"/>
    <w:rsid w:val="003E61A3"/>
    <w:rsid w:val="003E7B42"/>
    <w:rsid w:val="003E7ECD"/>
    <w:rsid w:val="003F0B0F"/>
    <w:rsid w:val="003F1ECB"/>
    <w:rsid w:val="003F5CA2"/>
    <w:rsid w:val="003F7C55"/>
    <w:rsid w:val="00400426"/>
    <w:rsid w:val="00400E72"/>
    <w:rsid w:val="00401764"/>
    <w:rsid w:val="004036DE"/>
    <w:rsid w:val="00403F8C"/>
    <w:rsid w:val="004110FF"/>
    <w:rsid w:val="00411E4A"/>
    <w:rsid w:val="0041288C"/>
    <w:rsid w:val="00416CB1"/>
    <w:rsid w:val="004213EC"/>
    <w:rsid w:val="0042213B"/>
    <w:rsid w:val="00422B7A"/>
    <w:rsid w:val="00423938"/>
    <w:rsid w:val="0042581C"/>
    <w:rsid w:val="00431993"/>
    <w:rsid w:val="00431FFD"/>
    <w:rsid w:val="004330C1"/>
    <w:rsid w:val="004336FD"/>
    <w:rsid w:val="0043677F"/>
    <w:rsid w:val="00440743"/>
    <w:rsid w:val="00440B57"/>
    <w:rsid w:val="00441298"/>
    <w:rsid w:val="0044215E"/>
    <w:rsid w:val="004432EB"/>
    <w:rsid w:val="004450F8"/>
    <w:rsid w:val="00445C40"/>
    <w:rsid w:val="0044763B"/>
    <w:rsid w:val="00451466"/>
    <w:rsid w:val="00453DF4"/>
    <w:rsid w:val="00456B78"/>
    <w:rsid w:val="00456DA0"/>
    <w:rsid w:val="00461B36"/>
    <w:rsid w:val="0046264F"/>
    <w:rsid w:val="004628EE"/>
    <w:rsid w:val="0046379C"/>
    <w:rsid w:val="004704AE"/>
    <w:rsid w:val="00472BA9"/>
    <w:rsid w:val="00475CE6"/>
    <w:rsid w:val="004800BD"/>
    <w:rsid w:val="0048055D"/>
    <w:rsid w:val="004819BB"/>
    <w:rsid w:val="004853BD"/>
    <w:rsid w:val="00486FF5"/>
    <w:rsid w:val="00487C9D"/>
    <w:rsid w:val="00492348"/>
    <w:rsid w:val="00492F47"/>
    <w:rsid w:val="00493F2F"/>
    <w:rsid w:val="004967B6"/>
    <w:rsid w:val="0049680C"/>
    <w:rsid w:val="004A078F"/>
    <w:rsid w:val="004A0BFB"/>
    <w:rsid w:val="004A4FAB"/>
    <w:rsid w:val="004A50B2"/>
    <w:rsid w:val="004A6734"/>
    <w:rsid w:val="004A7160"/>
    <w:rsid w:val="004B0072"/>
    <w:rsid w:val="004B32B0"/>
    <w:rsid w:val="004B36B2"/>
    <w:rsid w:val="004B3AC2"/>
    <w:rsid w:val="004B5A1D"/>
    <w:rsid w:val="004B5EB0"/>
    <w:rsid w:val="004C03C4"/>
    <w:rsid w:val="004C2356"/>
    <w:rsid w:val="004C4922"/>
    <w:rsid w:val="004C5631"/>
    <w:rsid w:val="004C6200"/>
    <w:rsid w:val="004C656D"/>
    <w:rsid w:val="004D1ED9"/>
    <w:rsid w:val="004D461E"/>
    <w:rsid w:val="004D5FAD"/>
    <w:rsid w:val="004D6D5A"/>
    <w:rsid w:val="004E2047"/>
    <w:rsid w:val="004E3F33"/>
    <w:rsid w:val="004F1AEB"/>
    <w:rsid w:val="004F1F67"/>
    <w:rsid w:val="004F5812"/>
    <w:rsid w:val="004F628E"/>
    <w:rsid w:val="004F7B05"/>
    <w:rsid w:val="00502497"/>
    <w:rsid w:val="0050342A"/>
    <w:rsid w:val="0050433A"/>
    <w:rsid w:val="00505965"/>
    <w:rsid w:val="005064D1"/>
    <w:rsid w:val="0051081D"/>
    <w:rsid w:val="00521936"/>
    <w:rsid w:val="00524BA4"/>
    <w:rsid w:val="00527500"/>
    <w:rsid w:val="005275B4"/>
    <w:rsid w:val="00534ED5"/>
    <w:rsid w:val="005353CB"/>
    <w:rsid w:val="00536F6E"/>
    <w:rsid w:val="00537496"/>
    <w:rsid w:val="00541912"/>
    <w:rsid w:val="00544517"/>
    <w:rsid w:val="005450F3"/>
    <w:rsid w:val="0054550B"/>
    <w:rsid w:val="00546EF9"/>
    <w:rsid w:val="00550061"/>
    <w:rsid w:val="0055075D"/>
    <w:rsid w:val="00551081"/>
    <w:rsid w:val="00551B85"/>
    <w:rsid w:val="00554C08"/>
    <w:rsid w:val="00570600"/>
    <w:rsid w:val="00570966"/>
    <w:rsid w:val="00574978"/>
    <w:rsid w:val="0057644E"/>
    <w:rsid w:val="005766E2"/>
    <w:rsid w:val="0057740C"/>
    <w:rsid w:val="00580C15"/>
    <w:rsid w:val="00581E63"/>
    <w:rsid w:val="005822E5"/>
    <w:rsid w:val="0058309F"/>
    <w:rsid w:val="005832AC"/>
    <w:rsid w:val="005865AC"/>
    <w:rsid w:val="005916B7"/>
    <w:rsid w:val="00597898"/>
    <w:rsid w:val="005A013A"/>
    <w:rsid w:val="005A13BA"/>
    <w:rsid w:val="005A16A9"/>
    <w:rsid w:val="005A1FE5"/>
    <w:rsid w:val="005A25FE"/>
    <w:rsid w:val="005A3D4E"/>
    <w:rsid w:val="005B08A3"/>
    <w:rsid w:val="005B14D1"/>
    <w:rsid w:val="005B5D38"/>
    <w:rsid w:val="005C1840"/>
    <w:rsid w:val="005C3BA3"/>
    <w:rsid w:val="005C48FC"/>
    <w:rsid w:val="005C4E51"/>
    <w:rsid w:val="005C6DF1"/>
    <w:rsid w:val="005D3726"/>
    <w:rsid w:val="005D626D"/>
    <w:rsid w:val="005E0339"/>
    <w:rsid w:val="005E08E9"/>
    <w:rsid w:val="005E2BE4"/>
    <w:rsid w:val="005E598F"/>
    <w:rsid w:val="005E7250"/>
    <w:rsid w:val="005E769D"/>
    <w:rsid w:val="005E7B7D"/>
    <w:rsid w:val="005E7EFC"/>
    <w:rsid w:val="005F01AD"/>
    <w:rsid w:val="005F1E08"/>
    <w:rsid w:val="005F5152"/>
    <w:rsid w:val="005F545D"/>
    <w:rsid w:val="006003A3"/>
    <w:rsid w:val="00601C27"/>
    <w:rsid w:val="006021F4"/>
    <w:rsid w:val="00605872"/>
    <w:rsid w:val="0060674C"/>
    <w:rsid w:val="006104DD"/>
    <w:rsid w:val="00610ABE"/>
    <w:rsid w:val="00611045"/>
    <w:rsid w:val="0061171D"/>
    <w:rsid w:val="00620732"/>
    <w:rsid w:val="00624E4E"/>
    <w:rsid w:val="00624FBF"/>
    <w:rsid w:val="006252BC"/>
    <w:rsid w:val="00626C23"/>
    <w:rsid w:val="00627F5A"/>
    <w:rsid w:val="00630451"/>
    <w:rsid w:val="0063046F"/>
    <w:rsid w:val="00631CD9"/>
    <w:rsid w:val="00632C06"/>
    <w:rsid w:val="00633925"/>
    <w:rsid w:val="0063449E"/>
    <w:rsid w:val="006348BD"/>
    <w:rsid w:val="00634B36"/>
    <w:rsid w:val="00634B71"/>
    <w:rsid w:val="00635698"/>
    <w:rsid w:val="0064580A"/>
    <w:rsid w:val="00646377"/>
    <w:rsid w:val="0065241E"/>
    <w:rsid w:val="00652547"/>
    <w:rsid w:val="006562F8"/>
    <w:rsid w:val="00657BD4"/>
    <w:rsid w:val="006617C9"/>
    <w:rsid w:val="006617DE"/>
    <w:rsid w:val="00661C55"/>
    <w:rsid w:val="00663638"/>
    <w:rsid w:val="006637E6"/>
    <w:rsid w:val="006669D5"/>
    <w:rsid w:val="00667B5D"/>
    <w:rsid w:val="00667E71"/>
    <w:rsid w:val="006701C3"/>
    <w:rsid w:val="0067219F"/>
    <w:rsid w:val="00672206"/>
    <w:rsid w:val="006723BB"/>
    <w:rsid w:val="0068355C"/>
    <w:rsid w:val="00684B8C"/>
    <w:rsid w:val="006852C5"/>
    <w:rsid w:val="0068692D"/>
    <w:rsid w:val="00687889"/>
    <w:rsid w:val="00690A88"/>
    <w:rsid w:val="006917EE"/>
    <w:rsid w:val="006923A9"/>
    <w:rsid w:val="0069326C"/>
    <w:rsid w:val="006975E3"/>
    <w:rsid w:val="00697C80"/>
    <w:rsid w:val="006A4090"/>
    <w:rsid w:val="006B1919"/>
    <w:rsid w:val="006B3EDD"/>
    <w:rsid w:val="006B5C1C"/>
    <w:rsid w:val="006C117F"/>
    <w:rsid w:val="006C15BC"/>
    <w:rsid w:val="006C5250"/>
    <w:rsid w:val="006C57BB"/>
    <w:rsid w:val="006D1EE8"/>
    <w:rsid w:val="006D232F"/>
    <w:rsid w:val="006D29F2"/>
    <w:rsid w:val="006D4A12"/>
    <w:rsid w:val="006D4DFB"/>
    <w:rsid w:val="006E005A"/>
    <w:rsid w:val="006E00FC"/>
    <w:rsid w:val="006E0235"/>
    <w:rsid w:val="006E0FAB"/>
    <w:rsid w:val="006E616A"/>
    <w:rsid w:val="006F0D38"/>
    <w:rsid w:val="006F168F"/>
    <w:rsid w:val="006F24B4"/>
    <w:rsid w:val="006F4E00"/>
    <w:rsid w:val="006F5A6B"/>
    <w:rsid w:val="006F6B5C"/>
    <w:rsid w:val="006F7684"/>
    <w:rsid w:val="006F7BF1"/>
    <w:rsid w:val="00700FF7"/>
    <w:rsid w:val="00703142"/>
    <w:rsid w:val="007043A9"/>
    <w:rsid w:val="00705D8C"/>
    <w:rsid w:val="0071585F"/>
    <w:rsid w:val="007168FD"/>
    <w:rsid w:val="00717B3E"/>
    <w:rsid w:val="00722724"/>
    <w:rsid w:val="007257D8"/>
    <w:rsid w:val="007259B0"/>
    <w:rsid w:val="007273BC"/>
    <w:rsid w:val="007276FD"/>
    <w:rsid w:val="00727C77"/>
    <w:rsid w:val="00730738"/>
    <w:rsid w:val="00731021"/>
    <w:rsid w:val="00731CF6"/>
    <w:rsid w:val="00735876"/>
    <w:rsid w:val="00736535"/>
    <w:rsid w:val="007378D3"/>
    <w:rsid w:val="00744414"/>
    <w:rsid w:val="007469A5"/>
    <w:rsid w:val="00751388"/>
    <w:rsid w:val="0075410A"/>
    <w:rsid w:val="00754242"/>
    <w:rsid w:val="007556E5"/>
    <w:rsid w:val="00757501"/>
    <w:rsid w:val="00757FC8"/>
    <w:rsid w:val="007618D5"/>
    <w:rsid w:val="007621CA"/>
    <w:rsid w:val="00762D94"/>
    <w:rsid w:val="00764DD3"/>
    <w:rsid w:val="00765DE3"/>
    <w:rsid w:val="00767097"/>
    <w:rsid w:val="0077455F"/>
    <w:rsid w:val="007756FC"/>
    <w:rsid w:val="007761DF"/>
    <w:rsid w:val="007800E4"/>
    <w:rsid w:val="00780710"/>
    <w:rsid w:val="007813F2"/>
    <w:rsid w:val="00783660"/>
    <w:rsid w:val="007866A9"/>
    <w:rsid w:val="0078685D"/>
    <w:rsid w:val="0078691B"/>
    <w:rsid w:val="00786C8C"/>
    <w:rsid w:val="00792393"/>
    <w:rsid w:val="0079245D"/>
    <w:rsid w:val="00792AFF"/>
    <w:rsid w:val="007934FD"/>
    <w:rsid w:val="007950B0"/>
    <w:rsid w:val="00795444"/>
    <w:rsid w:val="007973E1"/>
    <w:rsid w:val="007975E7"/>
    <w:rsid w:val="007A19D7"/>
    <w:rsid w:val="007A7417"/>
    <w:rsid w:val="007B1E98"/>
    <w:rsid w:val="007B5111"/>
    <w:rsid w:val="007C0037"/>
    <w:rsid w:val="007C2E7E"/>
    <w:rsid w:val="007C7EB2"/>
    <w:rsid w:val="007D2AB3"/>
    <w:rsid w:val="007D410A"/>
    <w:rsid w:val="007D439D"/>
    <w:rsid w:val="007D623C"/>
    <w:rsid w:val="007D6F41"/>
    <w:rsid w:val="007D763F"/>
    <w:rsid w:val="007D7C7E"/>
    <w:rsid w:val="007E0386"/>
    <w:rsid w:val="007E0853"/>
    <w:rsid w:val="007E0952"/>
    <w:rsid w:val="007E2C15"/>
    <w:rsid w:val="007E2E3A"/>
    <w:rsid w:val="007E3953"/>
    <w:rsid w:val="007E3C2A"/>
    <w:rsid w:val="007E4230"/>
    <w:rsid w:val="007E5C32"/>
    <w:rsid w:val="007E5E0E"/>
    <w:rsid w:val="007F0775"/>
    <w:rsid w:val="007F1656"/>
    <w:rsid w:val="007F29FE"/>
    <w:rsid w:val="007F632E"/>
    <w:rsid w:val="0080017E"/>
    <w:rsid w:val="00801DC5"/>
    <w:rsid w:val="008020FC"/>
    <w:rsid w:val="008035FC"/>
    <w:rsid w:val="00806DED"/>
    <w:rsid w:val="00807D86"/>
    <w:rsid w:val="008157C3"/>
    <w:rsid w:val="00815A2C"/>
    <w:rsid w:val="00815AE8"/>
    <w:rsid w:val="008177CD"/>
    <w:rsid w:val="0082007C"/>
    <w:rsid w:val="00821766"/>
    <w:rsid w:val="0082432D"/>
    <w:rsid w:val="00824D0D"/>
    <w:rsid w:val="00826032"/>
    <w:rsid w:val="008268BC"/>
    <w:rsid w:val="00826EA1"/>
    <w:rsid w:val="00827329"/>
    <w:rsid w:val="00827E10"/>
    <w:rsid w:val="00830646"/>
    <w:rsid w:val="00830D7D"/>
    <w:rsid w:val="00830F73"/>
    <w:rsid w:val="00830FCF"/>
    <w:rsid w:val="00832629"/>
    <w:rsid w:val="00833A97"/>
    <w:rsid w:val="00833E8D"/>
    <w:rsid w:val="008349C8"/>
    <w:rsid w:val="00835DBF"/>
    <w:rsid w:val="00840496"/>
    <w:rsid w:val="00840539"/>
    <w:rsid w:val="00841D32"/>
    <w:rsid w:val="00841F20"/>
    <w:rsid w:val="00841F41"/>
    <w:rsid w:val="00843B76"/>
    <w:rsid w:val="00844B5E"/>
    <w:rsid w:val="00845325"/>
    <w:rsid w:val="00846E82"/>
    <w:rsid w:val="00847ADF"/>
    <w:rsid w:val="008503D3"/>
    <w:rsid w:val="00852DDB"/>
    <w:rsid w:val="00854939"/>
    <w:rsid w:val="00862266"/>
    <w:rsid w:val="00863F09"/>
    <w:rsid w:val="0087049B"/>
    <w:rsid w:val="008704EE"/>
    <w:rsid w:val="0087261E"/>
    <w:rsid w:val="008748C7"/>
    <w:rsid w:val="00875254"/>
    <w:rsid w:val="00876306"/>
    <w:rsid w:val="00876729"/>
    <w:rsid w:val="00876E5A"/>
    <w:rsid w:val="00881260"/>
    <w:rsid w:val="008812C7"/>
    <w:rsid w:val="0088223D"/>
    <w:rsid w:val="00882B1F"/>
    <w:rsid w:val="0089215E"/>
    <w:rsid w:val="00894246"/>
    <w:rsid w:val="00895D32"/>
    <w:rsid w:val="00895F4E"/>
    <w:rsid w:val="008961D8"/>
    <w:rsid w:val="008A0D7C"/>
    <w:rsid w:val="008A17ED"/>
    <w:rsid w:val="008A198F"/>
    <w:rsid w:val="008A3BE0"/>
    <w:rsid w:val="008A4346"/>
    <w:rsid w:val="008A45CB"/>
    <w:rsid w:val="008A6F64"/>
    <w:rsid w:val="008B07E2"/>
    <w:rsid w:val="008B0908"/>
    <w:rsid w:val="008B116D"/>
    <w:rsid w:val="008B5FBB"/>
    <w:rsid w:val="008C0D16"/>
    <w:rsid w:val="008C0DB5"/>
    <w:rsid w:val="008C6861"/>
    <w:rsid w:val="008D01CF"/>
    <w:rsid w:val="008D5E4C"/>
    <w:rsid w:val="008D72A3"/>
    <w:rsid w:val="008D7C06"/>
    <w:rsid w:val="008E138A"/>
    <w:rsid w:val="008E1D9D"/>
    <w:rsid w:val="008E206B"/>
    <w:rsid w:val="008E5F0A"/>
    <w:rsid w:val="008E5F76"/>
    <w:rsid w:val="008E6B7A"/>
    <w:rsid w:val="008E7270"/>
    <w:rsid w:val="008F36B3"/>
    <w:rsid w:val="008F56CB"/>
    <w:rsid w:val="008F58EF"/>
    <w:rsid w:val="00902BC4"/>
    <w:rsid w:val="00903EEA"/>
    <w:rsid w:val="00904766"/>
    <w:rsid w:val="009057A4"/>
    <w:rsid w:val="009061A1"/>
    <w:rsid w:val="00910C52"/>
    <w:rsid w:val="00911993"/>
    <w:rsid w:val="009144CD"/>
    <w:rsid w:val="00915CF1"/>
    <w:rsid w:val="0091607E"/>
    <w:rsid w:val="00917394"/>
    <w:rsid w:val="00920BC3"/>
    <w:rsid w:val="00922B99"/>
    <w:rsid w:val="0092496F"/>
    <w:rsid w:val="00926AD9"/>
    <w:rsid w:val="009302E5"/>
    <w:rsid w:val="0093227E"/>
    <w:rsid w:val="00933404"/>
    <w:rsid w:val="0093355D"/>
    <w:rsid w:val="00933B3E"/>
    <w:rsid w:val="009344F9"/>
    <w:rsid w:val="009356D7"/>
    <w:rsid w:val="0094198C"/>
    <w:rsid w:val="00942387"/>
    <w:rsid w:val="009429C5"/>
    <w:rsid w:val="00945444"/>
    <w:rsid w:val="00950C0A"/>
    <w:rsid w:val="009511A5"/>
    <w:rsid w:val="00951F12"/>
    <w:rsid w:val="009520DB"/>
    <w:rsid w:val="009559A4"/>
    <w:rsid w:val="00956C55"/>
    <w:rsid w:val="00956DAA"/>
    <w:rsid w:val="0096038F"/>
    <w:rsid w:val="00962AF1"/>
    <w:rsid w:val="00964770"/>
    <w:rsid w:val="00967B2B"/>
    <w:rsid w:val="00967E90"/>
    <w:rsid w:val="0097002B"/>
    <w:rsid w:val="0097074E"/>
    <w:rsid w:val="0097155E"/>
    <w:rsid w:val="00976C4F"/>
    <w:rsid w:val="0098031E"/>
    <w:rsid w:val="00982508"/>
    <w:rsid w:val="00985402"/>
    <w:rsid w:val="00987472"/>
    <w:rsid w:val="009939F4"/>
    <w:rsid w:val="00993E29"/>
    <w:rsid w:val="00993F74"/>
    <w:rsid w:val="009970E8"/>
    <w:rsid w:val="009A2319"/>
    <w:rsid w:val="009A243D"/>
    <w:rsid w:val="009A79D1"/>
    <w:rsid w:val="009B0C08"/>
    <w:rsid w:val="009B7B1B"/>
    <w:rsid w:val="009C13AA"/>
    <w:rsid w:val="009C2447"/>
    <w:rsid w:val="009C2808"/>
    <w:rsid w:val="009C45C9"/>
    <w:rsid w:val="009C63F8"/>
    <w:rsid w:val="009C7155"/>
    <w:rsid w:val="009C765E"/>
    <w:rsid w:val="009C7F33"/>
    <w:rsid w:val="009D57A7"/>
    <w:rsid w:val="009D6FD0"/>
    <w:rsid w:val="009E08A3"/>
    <w:rsid w:val="009E163B"/>
    <w:rsid w:val="009E29D7"/>
    <w:rsid w:val="009E344F"/>
    <w:rsid w:val="009E577A"/>
    <w:rsid w:val="009F0F1B"/>
    <w:rsid w:val="009F16BE"/>
    <w:rsid w:val="009F1F3E"/>
    <w:rsid w:val="009F21E7"/>
    <w:rsid w:val="009F2442"/>
    <w:rsid w:val="009F318B"/>
    <w:rsid w:val="009F338E"/>
    <w:rsid w:val="009F33CA"/>
    <w:rsid w:val="009F41EF"/>
    <w:rsid w:val="009F5450"/>
    <w:rsid w:val="009F5E9C"/>
    <w:rsid w:val="00A04B11"/>
    <w:rsid w:val="00A04F97"/>
    <w:rsid w:val="00A1283F"/>
    <w:rsid w:val="00A13161"/>
    <w:rsid w:val="00A13D8B"/>
    <w:rsid w:val="00A13FDD"/>
    <w:rsid w:val="00A14769"/>
    <w:rsid w:val="00A1479C"/>
    <w:rsid w:val="00A1637E"/>
    <w:rsid w:val="00A16968"/>
    <w:rsid w:val="00A225BB"/>
    <w:rsid w:val="00A24582"/>
    <w:rsid w:val="00A302D4"/>
    <w:rsid w:val="00A30623"/>
    <w:rsid w:val="00A3074A"/>
    <w:rsid w:val="00A31BA5"/>
    <w:rsid w:val="00A31D4A"/>
    <w:rsid w:val="00A32E85"/>
    <w:rsid w:val="00A3440E"/>
    <w:rsid w:val="00A34AE4"/>
    <w:rsid w:val="00A34E1B"/>
    <w:rsid w:val="00A36114"/>
    <w:rsid w:val="00A36D15"/>
    <w:rsid w:val="00A37027"/>
    <w:rsid w:val="00A37680"/>
    <w:rsid w:val="00A37A0F"/>
    <w:rsid w:val="00A405A6"/>
    <w:rsid w:val="00A410F0"/>
    <w:rsid w:val="00A41663"/>
    <w:rsid w:val="00A42F15"/>
    <w:rsid w:val="00A44C0F"/>
    <w:rsid w:val="00A45DC7"/>
    <w:rsid w:val="00A4783D"/>
    <w:rsid w:val="00A47E9E"/>
    <w:rsid w:val="00A50BDB"/>
    <w:rsid w:val="00A5150A"/>
    <w:rsid w:val="00A523D6"/>
    <w:rsid w:val="00A5369B"/>
    <w:rsid w:val="00A565CD"/>
    <w:rsid w:val="00A57C08"/>
    <w:rsid w:val="00A63EE2"/>
    <w:rsid w:val="00A65E05"/>
    <w:rsid w:val="00A73679"/>
    <w:rsid w:val="00A739B7"/>
    <w:rsid w:val="00A73C02"/>
    <w:rsid w:val="00A74C42"/>
    <w:rsid w:val="00A7545D"/>
    <w:rsid w:val="00A75520"/>
    <w:rsid w:val="00A80AD0"/>
    <w:rsid w:val="00A80CC5"/>
    <w:rsid w:val="00A86DB9"/>
    <w:rsid w:val="00A936C4"/>
    <w:rsid w:val="00A95818"/>
    <w:rsid w:val="00A97312"/>
    <w:rsid w:val="00AA02EB"/>
    <w:rsid w:val="00AA04CF"/>
    <w:rsid w:val="00AA1194"/>
    <w:rsid w:val="00AA45EF"/>
    <w:rsid w:val="00AA5311"/>
    <w:rsid w:val="00AA662C"/>
    <w:rsid w:val="00AA7945"/>
    <w:rsid w:val="00AB37A4"/>
    <w:rsid w:val="00AC67D7"/>
    <w:rsid w:val="00AC724A"/>
    <w:rsid w:val="00AC7BEE"/>
    <w:rsid w:val="00AD13CF"/>
    <w:rsid w:val="00AD18F8"/>
    <w:rsid w:val="00AD1CDF"/>
    <w:rsid w:val="00AD2783"/>
    <w:rsid w:val="00AD530C"/>
    <w:rsid w:val="00AD588A"/>
    <w:rsid w:val="00AE1E77"/>
    <w:rsid w:val="00AE3B78"/>
    <w:rsid w:val="00AE468E"/>
    <w:rsid w:val="00AE7993"/>
    <w:rsid w:val="00AF1F6E"/>
    <w:rsid w:val="00AF20D3"/>
    <w:rsid w:val="00AF4BA6"/>
    <w:rsid w:val="00AF6477"/>
    <w:rsid w:val="00B05E17"/>
    <w:rsid w:val="00B11C70"/>
    <w:rsid w:val="00B16BCB"/>
    <w:rsid w:val="00B217FE"/>
    <w:rsid w:val="00B2249A"/>
    <w:rsid w:val="00B24C03"/>
    <w:rsid w:val="00B30452"/>
    <w:rsid w:val="00B324E5"/>
    <w:rsid w:val="00B33F55"/>
    <w:rsid w:val="00B34BC0"/>
    <w:rsid w:val="00B34BE6"/>
    <w:rsid w:val="00B36A52"/>
    <w:rsid w:val="00B37483"/>
    <w:rsid w:val="00B404CC"/>
    <w:rsid w:val="00B41503"/>
    <w:rsid w:val="00B42735"/>
    <w:rsid w:val="00B47224"/>
    <w:rsid w:val="00B477BE"/>
    <w:rsid w:val="00B47F18"/>
    <w:rsid w:val="00B51936"/>
    <w:rsid w:val="00B529A6"/>
    <w:rsid w:val="00B54052"/>
    <w:rsid w:val="00B631CA"/>
    <w:rsid w:val="00B65AD3"/>
    <w:rsid w:val="00B70871"/>
    <w:rsid w:val="00B71922"/>
    <w:rsid w:val="00B75528"/>
    <w:rsid w:val="00B7567D"/>
    <w:rsid w:val="00B75751"/>
    <w:rsid w:val="00B765CE"/>
    <w:rsid w:val="00B822F2"/>
    <w:rsid w:val="00B82FD7"/>
    <w:rsid w:val="00B8358C"/>
    <w:rsid w:val="00B83602"/>
    <w:rsid w:val="00B83974"/>
    <w:rsid w:val="00B85BCE"/>
    <w:rsid w:val="00B87FF3"/>
    <w:rsid w:val="00B9461E"/>
    <w:rsid w:val="00BA0891"/>
    <w:rsid w:val="00BA1A98"/>
    <w:rsid w:val="00BA48E2"/>
    <w:rsid w:val="00BA5344"/>
    <w:rsid w:val="00BA6D6B"/>
    <w:rsid w:val="00BA7F2C"/>
    <w:rsid w:val="00BB071E"/>
    <w:rsid w:val="00BB370A"/>
    <w:rsid w:val="00BB5EA0"/>
    <w:rsid w:val="00BB6C0B"/>
    <w:rsid w:val="00BC19FF"/>
    <w:rsid w:val="00BC59E0"/>
    <w:rsid w:val="00BC5AA5"/>
    <w:rsid w:val="00BC60B0"/>
    <w:rsid w:val="00BC78C0"/>
    <w:rsid w:val="00BC7BC2"/>
    <w:rsid w:val="00BD22ED"/>
    <w:rsid w:val="00BD37C5"/>
    <w:rsid w:val="00BD4DD6"/>
    <w:rsid w:val="00BD7643"/>
    <w:rsid w:val="00BD78C4"/>
    <w:rsid w:val="00BE282B"/>
    <w:rsid w:val="00BE36D7"/>
    <w:rsid w:val="00BF0A68"/>
    <w:rsid w:val="00BF0E9A"/>
    <w:rsid w:val="00BF1E24"/>
    <w:rsid w:val="00BF3D8C"/>
    <w:rsid w:val="00BF48B2"/>
    <w:rsid w:val="00BF656D"/>
    <w:rsid w:val="00BF69C4"/>
    <w:rsid w:val="00BF70E7"/>
    <w:rsid w:val="00C0247E"/>
    <w:rsid w:val="00C02E92"/>
    <w:rsid w:val="00C05837"/>
    <w:rsid w:val="00C06984"/>
    <w:rsid w:val="00C0739D"/>
    <w:rsid w:val="00C11935"/>
    <w:rsid w:val="00C121A4"/>
    <w:rsid w:val="00C12C30"/>
    <w:rsid w:val="00C13303"/>
    <w:rsid w:val="00C15810"/>
    <w:rsid w:val="00C16590"/>
    <w:rsid w:val="00C172FF"/>
    <w:rsid w:val="00C1775A"/>
    <w:rsid w:val="00C207C6"/>
    <w:rsid w:val="00C218C9"/>
    <w:rsid w:val="00C2260A"/>
    <w:rsid w:val="00C231A1"/>
    <w:rsid w:val="00C23B2B"/>
    <w:rsid w:val="00C27058"/>
    <w:rsid w:val="00C27568"/>
    <w:rsid w:val="00C30535"/>
    <w:rsid w:val="00C31302"/>
    <w:rsid w:val="00C32788"/>
    <w:rsid w:val="00C34688"/>
    <w:rsid w:val="00C346AC"/>
    <w:rsid w:val="00C34F03"/>
    <w:rsid w:val="00C3752B"/>
    <w:rsid w:val="00C40BA8"/>
    <w:rsid w:val="00C44475"/>
    <w:rsid w:val="00C44624"/>
    <w:rsid w:val="00C519EE"/>
    <w:rsid w:val="00C5281B"/>
    <w:rsid w:val="00C54138"/>
    <w:rsid w:val="00C54491"/>
    <w:rsid w:val="00C57E48"/>
    <w:rsid w:val="00C61DAB"/>
    <w:rsid w:val="00C62C72"/>
    <w:rsid w:val="00C65A60"/>
    <w:rsid w:val="00C708C3"/>
    <w:rsid w:val="00C718F2"/>
    <w:rsid w:val="00C728E0"/>
    <w:rsid w:val="00C72C42"/>
    <w:rsid w:val="00C73A7F"/>
    <w:rsid w:val="00C7502C"/>
    <w:rsid w:val="00C7656A"/>
    <w:rsid w:val="00C77C02"/>
    <w:rsid w:val="00C80ED0"/>
    <w:rsid w:val="00C83015"/>
    <w:rsid w:val="00C85061"/>
    <w:rsid w:val="00C85C84"/>
    <w:rsid w:val="00C91524"/>
    <w:rsid w:val="00C96C60"/>
    <w:rsid w:val="00C96FB9"/>
    <w:rsid w:val="00CA010F"/>
    <w:rsid w:val="00CA17C4"/>
    <w:rsid w:val="00CA38D4"/>
    <w:rsid w:val="00CA6E79"/>
    <w:rsid w:val="00CA7464"/>
    <w:rsid w:val="00CB2821"/>
    <w:rsid w:val="00CB3A68"/>
    <w:rsid w:val="00CB3D59"/>
    <w:rsid w:val="00CB5047"/>
    <w:rsid w:val="00CB5A1C"/>
    <w:rsid w:val="00CB707A"/>
    <w:rsid w:val="00CC08C6"/>
    <w:rsid w:val="00CC37A8"/>
    <w:rsid w:val="00CC6643"/>
    <w:rsid w:val="00CD11A1"/>
    <w:rsid w:val="00CD1376"/>
    <w:rsid w:val="00CD2940"/>
    <w:rsid w:val="00CD2D0C"/>
    <w:rsid w:val="00CD4AE0"/>
    <w:rsid w:val="00CE64F3"/>
    <w:rsid w:val="00CE74BA"/>
    <w:rsid w:val="00CF0FE8"/>
    <w:rsid w:val="00CF10DE"/>
    <w:rsid w:val="00CF11FC"/>
    <w:rsid w:val="00CF28A8"/>
    <w:rsid w:val="00CF6066"/>
    <w:rsid w:val="00CF6351"/>
    <w:rsid w:val="00CF70CF"/>
    <w:rsid w:val="00D0073D"/>
    <w:rsid w:val="00D007DF"/>
    <w:rsid w:val="00D009B4"/>
    <w:rsid w:val="00D0158B"/>
    <w:rsid w:val="00D02355"/>
    <w:rsid w:val="00D0720E"/>
    <w:rsid w:val="00D12773"/>
    <w:rsid w:val="00D134DB"/>
    <w:rsid w:val="00D1368C"/>
    <w:rsid w:val="00D14725"/>
    <w:rsid w:val="00D14B8F"/>
    <w:rsid w:val="00D204F1"/>
    <w:rsid w:val="00D20820"/>
    <w:rsid w:val="00D21F8D"/>
    <w:rsid w:val="00D239B9"/>
    <w:rsid w:val="00D24094"/>
    <w:rsid w:val="00D263AC"/>
    <w:rsid w:val="00D26604"/>
    <w:rsid w:val="00D269FA"/>
    <w:rsid w:val="00D2717A"/>
    <w:rsid w:val="00D331EF"/>
    <w:rsid w:val="00D356FE"/>
    <w:rsid w:val="00D37177"/>
    <w:rsid w:val="00D4416A"/>
    <w:rsid w:val="00D4504F"/>
    <w:rsid w:val="00D45C42"/>
    <w:rsid w:val="00D50913"/>
    <w:rsid w:val="00D51BBA"/>
    <w:rsid w:val="00D57A13"/>
    <w:rsid w:val="00D61E74"/>
    <w:rsid w:val="00D642BA"/>
    <w:rsid w:val="00D64424"/>
    <w:rsid w:val="00D64F2C"/>
    <w:rsid w:val="00D712A8"/>
    <w:rsid w:val="00D7234B"/>
    <w:rsid w:val="00D7295E"/>
    <w:rsid w:val="00D74120"/>
    <w:rsid w:val="00D75441"/>
    <w:rsid w:val="00D75D98"/>
    <w:rsid w:val="00D829D8"/>
    <w:rsid w:val="00D830DE"/>
    <w:rsid w:val="00D83ABC"/>
    <w:rsid w:val="00D851F2"/>
    <w:rsid w:val="00D859E7"/>
    <w:rsid w:val="00D8735C"/>
    <w:rsid w:val="00D87600"/>
    <w:rsid w:val="00D878FA"/>
    <w:rsid w:val="00D901F6"/>
    <w:rsid w:val="00D91A1D"/>
    <w:rsid w:val="00D94A39"/>
    <w:rsid w:val="00D9524E"/>
    <w:rsid w:val="00D967A9"/>
    <w:rsid w:val="00D974F9"/>
    <w:rsid w:val="00DA111C"/>
    <w:rsid w:val="00DA26C2"/>
    <w:rsid w:val="00DA470D"/>
    <w:rsid w:val="00DA7F8C"/>
    <w:rsid w:val="00DB0E26"/>
    <w:rsid w:val="00DB77B6"/>
    <w:rsid w:val="00DC15EF"/>
    <w:rsid w:val="00DC241E"/>
    <w:rsid w:val="00DC532A"/>
    <w:rsid w:val="00DC5CE5"/>
    <w:rsid w:val="00DC683F"/>
    <w:rsid w:val="00DD23A8"/>
    <w:rsid w:val="00DD2DCC"/>
    <w:rsid w:val="00DD3904"/>
    <w:rsid w:val="00DD6D48"/>
    <w:rsid w:val="00DD7081"/>
    <w:rsid w:val="00DE1630"/>
    <w:rsid w:val="00DE31C4"/>
    <w:rsid w:val="00DE54D5"/>
    <w:rsid w:val="00DE6FF5"/>
    <w:rsid w:val="00DF2A34"/>
    <w:rsid w:val="00DF3169"/>
    <w:rsid w:val="00DF716F"/>
    <w:rsid w:val="00E11A87"/>
    <w:rsid w:val="00E12658"/>
    <w:rsid w:val="00E12838"/>
    <w:rsid w:val="00E13F11"/>
    <w:rsid w:val="00E15DE0"/>
    <w:rsid w:val="00E21D63"/>
    <w:rsid w:val="00E21FBF"/>
    <w:rsid w:val="00E3367A"/>
    <w:rsid w:val="00E336E0"/>
    <w:rsid w:val="00E340B0"/>
    <w:rsid w:val="00E34EB8"/>
    <w:rsid w:val="00E35DC5"/>
    <w:rsid w:val="00E35DFC"/>
    <w:rsid w:val="00E37338"/>
    <w:rsid w:val="00E37C8E"/>
    <w:rsid w:val="00E40CAC"/>
    <w:rsid w:val="00E4104D"/>
    <w:rsid w:val="00E42107"/>
    <w:rsid w:val="00E44BC4"/>
    <w:rsid w:val="00E450DA"/>
    <w:rsid w:val="00E4694E"/>
    <w:rsid w:val="00E4780A"/>
    <w:rsid w:val="00E50D36"/>
    <w:rsid w:val="00E53B65"/>
    <w:rsid w:val="00E55342"/>
    <w:rsid w:val="00E55F2A"/>
    <w:rsid w:val="00E62E75"/>
    <w:rsid w:val="00E63F6C"/>
    <w:rsid w:val="00E643F1"/>
    <w:rsid w:val="00E64C8B"/>
    <w:rsid w:val="00E67FFD"/>
    <w:rsid w:val="00E71A75"/>
    <w:rsid w:val="00E805B3"/>
    <w:rsid w:val="00E8092B"/>
    <w:rsid w:val="00E81B54"/>
    <w:rsid w:val="00E86AD1"/>
    <w:rsid w:val="00E86B05"/>
    <w:rsid w:val="00E91968"/>
    <w:rsid w:val="00E920C8"/>
    <w:rsid w:val="00E9361D"/>
    <w:rsid w:val="00E945F3"/>
    <w:rsid w:val="00E94897"/>
    <w:rsid w:val="00E96E52"/>
    <w:rsid w:val="00E979CC"/>
    <w:rsid w:val="00EA05F0"/>
    <w:rsid w:val="00EA5091"/>
    <w:rsid w:val="00EA75B3"/>
    <w:rsid w:val="00EB3C88"/>
    <w:rsid w:val="00EB5563"/>
    <w:rsid w:val="00EB67A3"/>
    <w:rsid w:val="00EB69DC"/>
    <w:rsid w:val="00EB779A"/>
    <w:rsid w:val="00EC1413"/>
    <w:rsid w:val="00EC6BE5"/>
    <w:rsid w:val="00ED11F7"/>
    <w:rsid w:val="00ED5538"/>
    <w:rsid w:val="00ED6AB3"/>
    <w:rsid w:val="00ED789A"/>
    <w:rsid w:val="00EE1B05"/>
    <w:rsid w:val="00EE26D1"/>
    <w:rsid w:val="00EE70EB"/>
    <w:rsid w:val="00EE7F72"/>
    <w:rsid w:val="00EF1CBA"/>
    <w:rsid w:val="00EF1D6F"/>
    <w:rsid w:val="00EF4CAA"/>
    <w:rsid w:val="00EF4E4E"/>
    <w:rsid w:val="00EF703F"/>
    <w:rsid w:val="00F01FFE"/>
    <w:rsid w:val="00F0207E"/>
    <w:rsid w:val="00F02971"/>
    <w:rsid w:val="00F02DC3"/>
    <w:rsid w:val="00F049A8"/>
    <w:rsid w:val="00F0626E"/>
    <w:rsid w:val="00F06E37"/>
    <w:rsid w:val="00F07680"/>
    <w:rsid w:val="00F1278C"/>
    <w:rsid w:val="00F129B5"/>
    <w:rsid w:val="00F13C11"/>
    <w:rsid w:val="00F1407F"/>
    <w:rsid w:val="00F158D0"/>
    <w:rsid w:val="00F15B60"/>
    <w:rsid w:val="00F179B5"/>
    <w:rsid w:val="00F209CA"/>
    <w:rsid w:val="00F21127"/>
    <w:rsid w:val="00F227E8"/>
    <w:rsid w:val="00F23167"/>
    <w:rsid w:val="00F2445C"/>
    <w:rsid w:val="00F26636"/>
    <w:rsid w:val="00F32404"/>
    <w:rsid w:val="00F33288"/>
    <w:rsid w:val="00F3546B"/>
    <w:rsid w:val="00F356B3"/>
    <w:rsid w:val="00F4046D"/>
    <w:rsid w:val="00F40537"/>
    <w:rsid w:val="00F406D1"/>
    <w:rsid w:val="00F42911"/>
    <w:rsid w:val="00F44A68"/>
    <w:rsid w:val="00F44BE2"/>
    <w:rsid w:val="00F529AD"/>
    <w:rsid w:val="00F53D0C"/>
    <w:rsid w:val="00F541A4"/>
    <w:rsid w:val="00F548F9"/>
    <w:rsid w:val="00F54BA6"/>
    <w:rsid w:val="00F54E28"/>
    <w:rsid w:val="00F57482"/>
    <w:rsid w:val="00F62384"/>
    <w:rsid w:val="00F62A04"/>
    <w:rsid w:val="00F63F74"/>
    <w:rsid w:val="00F7032C"/>
    <w:rsid w:val="00F74BFD"/>
    <w:rsid w:val="00F80B73"/>
    <w:rsid w:val="00F832BF"/>
    <w:rsid w:val="00F83394"/>
    <w:rsid w:val="00F83B04"/>
    <w:rsid w:val="00F83BF7"/>
    <w:rsid w:val="00F84927"/>
    <w:rsid w:val="00F84D7E"/>
    <w:rsid w:val="00F84D90"/>
    <w:rsid w:val="00F850A5"/>
    <w:rsid w:val="00F85A66"/>
    <w:rsid w:val="00F867AC"/>
    <w:rsid w:val="00F87291"/>
    <w:rsid w:val="00F87821"/>
    <w:rsid w:val="00F92F8E"/>
    <w:rsid w:val="00F94310"/>
    <w:rsid w:val="00F972AE"/>
    <w:rsid w:val="00F97A97"/>
    <w:rsid w:val="00F97D9E"/>
    <w:rsid w:val="00FA0B21"/>
    <w:rsid w:val="00FA3DBC"/>
    <w:rsid w:val="00FA5449"/>
    <w:rsid w:val="00FA6CFC"/>
    <w:rsid w:val="00FA7F50"/>
    <w:rsid w:val="00FB21D3"/>
    <w:rsid w:val="00FB5202"/>
    <w:rsid w:val="00FB7DC8"/>
    <w:rsid w:val="00FC0556"/>
    <w:rsid w:val="00FC0A62"/>
    <w:rsid w:val="00FC4DB6"/>
    <w:rsid w:val="00FC6335"/>
    <w:rsid w:val="00FC7945"/>
    <w:rsid w:val="00FD1F05"/>
    <w:rsid w:val="00FD2002"/>
    <w:rsid w:val="00FD2475"/>
    <w:rsid w:val="00FD3461"/>
    <w:rsid w:val="00FD6DC1"/>
    <w:rsid w:val="00FD6DDE"/>
    <w:rsid w:val="00FD71C1"/>
    <w:rsid w:val="00FE02AD"/>
    <w:rsid w:val="00FE1131"/>
    <w:rsid w:val="00FE737B"/>
    <w:rsid w:val="00FE7E64"/>
    <w:rsid w:val="00FF2F05"/>
    <w:rsid w:val="00FF5A6E"/>
    <w:rsid w:val="00FF742A"/>
    <w:rsid w:val="00FF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E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4EB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34EB8"/>
    <w:pPr>
      <w:spacing w:after="160" w:line="259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34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4EB8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E34EB8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E34EB8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E34EB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410.spb.ru/lessons-constructor/" TargetMode="External"/><Relationship Id="rId13" Type="http://schemas.openxmlformats.org/officeDocument/2006/relationships/image" Target="media/image5.png"/><Relationship Id="rId18" Type="http://schemas.microsoft.com/office/2007/relationships/diagramDrawing" Target="diagrams/drawing1.xml"/><Relationship Id="rId3" Type="http://schemas.microsoft.com/office/2007/relationships/stylesWithEffects" Target="stylesWithEffects.xml"/><Relationship Id="rId21" Type="http://schemas.openxmlformats.org/officeDocument/2006/relationships/diagramQuickStyle" Target="diagrams/quickStyle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diagramColors" Target="diagrams/colors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diagramQuickStyle" Target="diagrams/quickStyle1.xml"/><Relationship Id="rId20" Type="http://schemas.openxmlformats.org/officeDocument/2006/relationships/diagramLayout" Target="diagrams/layout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10" Type="http://schemas.openxmlformats.org/officeDocument/2006/relationships/image" Target="media/image2.png"/><Relationship Id="rId19" Type="http://schemas.openxmlformats.org/officeDocument/2006/relationships/diagramData" Target="diagrams/data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9390973-55BC-49E6-A071-021AC94DC7B5}" type="doc">
      <dgm:prSet loTypeId="urn:microsoft.com/office/officeart/2005/8/layout/chevron1" loCatId="process" qsTypeId="urn:microsoft.com/office/officeart/2005/8/quickstyle/3d4" qsCatId="3D" csTypeId="urn:microsoft.com/office/officeart/2005/8/colors/accent1_2" csCatId="accent1" phldr="1"/>
      <dgm:spPr/>
    </dgm:pt>
    <dgm:pt modelId="{45F1ED64-065C-4484-B79A-3CC7C6E86166}">
      <dgm:prSet phldrT="[Текст]" custT="1"/>
      <dgm:spPr/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тип урока</a:t>
          </a:r>
        </a:p>
      </dgm:t>
    </dgm:pt>
    <dgm:pt modelId="{C1D504E8-CF48-4E63-8D9D-399452C11D06}" type="parTrans" cxnId="{37F97834-51DE-49D7-8575-25B21BE192C2}">
      <dgm:prSet/>
      <dgm:spPr/>
      <dgm:t>
        <a:bodyPr/>
        <a:lstStyle/>
        <a:p>
          <a:endParaRPr lang="ru-RU" sz="28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0BB147A5-1F2D-425D-92F9-EC4054273031}" type="sibTrans" cxnId="{37F97834-51DE-49D7-8575-25B21BE192C2}">
      <dgm:prSet/>
      <dgm:spPr/>
      <dgm:t>
        <a:bodyPr/>
        <a:lstStyle/>
        <a:p>
          <a:endParaRPr lang="ru-RU" sz="28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30AEB8BB-E8C7-4733-B6A1-B6CA0918E19D}">
      <dgm:prSet phldrT="[Текст]" custT="1"/>
      <dgm:spPr/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этап урока</a:t>
          </a:r>
        </a:p>
      </dgm:t>
    </dgm:pt>
    <dgm:pt modelId="{9F44C73A-0299-4AF6-B0AE-5EBCC4F1B66B}" type="parTrans" cxnId="{C9CA3CE9-EAF0-4A69-8496-622BE624E79A}">
      <dgm:prSet/>
      <dgm:spPr/>
      <dgm:t>
        <a:bodyPr/>
        <a:lstStyle/>
        <a:p>
          <a:endParaRPr lang="ru-RU" sz="28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BBFD3109-E3BD-43F4-8BA1-A9458BE55503}" type="sibTrans" cxnId="{C9CA3CE9-EAF0-4A69-8496-622BE624E79A}">
      <dgm:prSet/>
      <dgm:spPr/>
      <dgm:t>
        <a:bodyPr/>
        <a:lstStyle/>
        <a:p>
          <a:endParaRPr lang="ru-RU" sz="28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9794A2EA-B879-4512-8861-E071344A5794}">
      <dgm:prSet phldrT="[Текст]" custT="1"/>
      <dgm:spPr/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цель этапа</a:t>
          </a:r>
        </a:p>
      </dgm:t>
    </dgm:pt>
    <dgm:pt modelId="{97407261-238E-41BE-803B-CC6A8E84EFDC}" type="parTrans" cxnId="{CE618CE6-412E-401A-B574-B36CF228EC3C}">
      <dgm:prSet/>
      <dgm:spPr/>
      <dgm:t>
        <a:bodyPr/>
        <a:lstStyle/>
        <a:p>
          <a:endParaRPr lang="ru-RU" sz="28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5EFAE075-4D2F-4BE4-ABE6-E9473E8A65E8}" type="sibTrans" cxnId="{CE618CE6-412E-401A-B574-B36CF228EC3C}">
      <dgm:prSet/>
      <dgm:spPr/>
      <dgm:t>
        <a:bodyPr/>
        <a:lstStyle/>
        <a:p>
          <a:endParaRPr lang="ru-RU" sz="28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3EB335BA-7092-490A-A2CB-0B52E22C7F25}">
      <dgm:prSet phldrT="[Текст]" custT="1"/>
      <dgm:spPr/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интерактив</a:t>
          </a:r>
        </a:p>
        <a:p>
          <a:r>
            <a:rPr lang="ru-RU" sz="11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ные приемы</a:t>
          </a:r>
        </a:p>
      </dgm:t>
    </dgm:pt>
    <dgm:pt modelId="{2822BA13-93E0-4523-B5F9-09BA304FDEBF}" type="parTrans" cxnId="{13482AFA-2496-463D-90F8-D839592F3930}">
      <dgm:prSet/>
      <dgm:spPr/>
      <dgm:t>
        <a:bodyPr/>
        <a:lstStyle/>
        <a:p>
          <a:endParaRPr lang="ru-RU" sz="28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20705A46-963C-430F-84A4-4A78D898FF3B}" type="sibTrans" cxnId="{13482AFA-2496-463D-90F8-D839592F3930}">
      <dgm:prSet/>
      <dgm:spPr/>
      <dgm:t>
        <a:bodyPr/>
        <a:lstStyle/>
        <a:p>
          <a:endParaRPr lang="ru-RU" sz="28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38B6C716-78CE-46B7-A948-730D2266090B}">
      <dgm:prSet phldrT="[Текст]" custT="1"/>
      <dgm:spPr/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формируе</a:t>
          </a:r>
        </a:p>
        <a:p>
          <a:r>
            <a:rPr lang="ru-RU" sz="11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мые УУД</a:t>
          </a:r>
        </a:p>
      </dgm:t>
    </dgm:pt>
    <dgm:pt modelId="{E1EA8A97-0230-43C5-A884-9A7480F183F8}" type="parTrans" cxnId="{4F8858DD-0999-4055-A9F4-3E7FD9902084}">
      <dgm:prSet/>
      <dgm:spPr/>
      <dgm:t>
        <a:bodyPr/>
        <a:lstStyle/>
        <a:p>
          <a:endParaRPr lang="ru-RU" sz="28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406815A2-8AE8-4199-ABE5-7B7E585D7577}" type="sibTrans" cxnId="{4F8858DD-0999-4055-A9F4-3E7FD9902084}">
      <dgm:prSet/>
      <dgm:spPr/>
      <dgm:t>
        <a:bodyPr/>
        <a:lstStyle/>
        <a:p>
          <a:endParaRPr lang="ru-RU" sz="28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F8134D82-3E2E-48D2-A77E-3328F6503677}" type="pres">
      <dgm:prSet presAssocID="{E9390973-55BC-49E6-A071-021AC94DC7B5}" presName="Name0" presStyleCnt="0">
        <dgm:presLayoutVars>
          <dgm:dir/>
          <dgm:animLvl val="lvl"/>
          <dgm:resizeHandles val="exact"/>
        </dgm:presLayoutVars>
      </dgm:prSet>
      <dgm:spPr/>
    </dgm:pt>
    <dgm:pt modelId="{96447CDE-7381-4F68-A530-03E23AA2BB6B}" type="pres">
      <dgm:prSet presAssocID="{45F1ED64-065C-4484-B79A-3CC7C6E86166}" presName="parTxOnly" presStyleLbl="node1" presStyleIdx="0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F6B565-9D48-40E3-877D-A3D0CA43A0BD}" type="pres">
      <dgm:prSet presAssocID="{0BB147A5-1F2D-425D-92F9-EC4054273031}" presName="parTxOnlySpace" presStyleCnt="0"/>
      <dgm:spPr/>
    </dgm:pt>
    <dgm:pt modelId="{ED163A69-D9DA-4235-A056-95D44E614338}" type="pres">
      <dgm:prSet presAssocID="{30AEB8BB-E8C7-4733-B6A1-B6CA0918E19D}" presName="parTxOnly" presStyleLbl="node1" presStyleIdx="1" presStyleCnt="5" custLinFactNeighborX="16849" custLinFactNeighborY="210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5C20624-1E11-49C1-8197-C765AFD9B480}" type="pres">
      <dgm:prSet presAssocID="{BBFD3109-E3BD-43F4-8BA1-A9458BE55503}" presName="parTxOnlySpace" presStyleCnt="0"/>
      <dgm:spPr/>
    </dgm:pt>
    <dgm:pt modelId="{CFF6C4CB-0FB9-4101-ADF6-015DF581BB0F}" type="pres">
      <dgm:prSet presAssocID="{9794A2EA-B879-4512-8861-E071344A5794}" presName="parTxOnly" presStyleLbl="node1" presStyleIdx="2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90EB69-17F2-4F5C-8047-BD8C905F3ADE}" type="pres">
      <dgm:prSet presAssocID="{5EFAE075-4D2F-4BE4-ABE6-E9473E8A65E8}" presName="parTxOnlySpace" presStyleCnt="0"/>
      <dgm:spPr/>
    </dgm:pt>
    <dgm:pt modelId="{4D7C0D63-8BF0-4344-9FF6-5872113B461F}" type="pres">
      <dgm:prSet presAssocID="{3EB335BA-7092-490A-A2CB-0B52E22C7F25}" presName="parTxOnly" presStyleLbl="node1" presStyleIdx="3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EBA755-6267-49F7-AE9B-342ED255ECEA}" type="pres">
      <dgm:prSet presAssocID="{20705A46-963C-430F-84A4-4A78D898FF3B}" presName="parTxOnlySpace" presStyleCnt="0"/>
      <dgm:spPr/>
    </dgm:pt>
    <dgm:pt modelId="{3D306E45-4E71-4F5D-B4EA-5E5A697B1116}" type="pres">
      <dgm:prSet presAssocID="{38B6C716-78CE-46B7-A948-730D2266090B}" presName="parTxOnly" presStyleLbl="node1" presStyleIdx="4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F8858DD-0999-4055-A9F4-3E7FD9902084}" srcId="{E9390973-55BC-49E6-A071-021AC94DC7B5}" destId="{38B6C716-78CE-46B7-A948-730D2266090B}" srcOrd="4" destOrd="0" parTransId="{E1EA8A97-0230-43C5-A884-9A7480F183F8}" sibTransId="{406815A2-8AE8-4199-ABE5-7B7E585D7577}"/>
    <dgm:cxn modelId="{C9CA3CE9-EAF0-4A69-8496-622BE624E79A}" srcId="{E9390973-55BC-49E6-A071-021AC94DC7B5}" destId="{30AEB8BB-E8C7-4733-B6A1-B6CA0918E19D}" srcOrd="1" destOrd="0" parTransId="{9F44C73A-0299-4AF6-B0AE-5EBCC4F1B66B}" sibTransId="{BBFD3109-E3BD-43F4-8BA1-A9458BE55503}"/>
    <dgm:cxn modelId="{13482AFA-2496-463D-90F8-D839592F3930}" srcId="{E9390973-55BC-49E6-A071-021AC94DC7B5}" destId="{3EB335BA-7092-490A-A2CB-0B52E22C7F25}" srcOrd="3" destOrd="0" parTransId="{2822BA13-93E0-4523-B5F9-09BA304FDEBF}" sibTransId="{20705A46-963C-430F-84A4-4A78D898FF3B}"/>
    <dgm:cxn modelId="{A07B6050-6B67-4390-97A4-68960830C6F6}" type="presOf" srcId="{38B6C716-78CE-46B7-A948-730D2266090B}" destId="{3D306E45-4E71-4F5D-B4EA-5E5A697B1116}" srcOrd="0" destOrd="0" presId="urn:microsoft.com/office/officeart/2005/8/layout/chevron1"/>
    <dgm:cxn modelId="{396172D6-D68D-4E36-831E-3A8040E1B073}" type="presOf" srcId="{3EB335BA-7092-490A-A2CB-0B52E22C7F25}" destId="{4D7C0D63-8BF0-4344-9FF6-5872113B461F}" srcOrd="0" destOrd="0" presId="urn:microsoft.com/office/officeart/2005/8/layout/chevron1"/>
    <dgm:cxn modelId="{CFD8AD44-5E43-414F-8AD1-A3C312F0E49F}" type="presOf" srcId="{45F1ED64-065C-4484-B79A-3CC7C6E86166}" destId="{96447CDE-7381-4F68-A530-03E23AA2BB6B}" srcOrd="0" destOrd="0" presId="urn:microsoft.com/office/officeart/2005/8/layout/chevron1"/>
    <dgm:cxn modelId="{06E7F1B8-AD16-45DB-9B31-2EB322842A61}" type="presOf" srcId="{E9390973-55BC-49E6-A071-021AC94DC7B5}" destId="{F8134D82-3E2E-48D2-A77E-3328F6503677}" srcOrd="0" destOrd="0" presId="urn:microsoft.com/office/officeart/2005/8/layout/chevron1"/>
    <dgm:cxn modelId="{CE618CE6-412E-401A-B574-B36CF228EC3C}" srcId="{E9390973-55BC-49E6-A071-021AC94DC7B5}" destId="{9794A2EA-B879-4512-8861-E071344A5794}" srcOrd="2" destOrd="0" parTransId="{97407261-238E-41BE-803B-CC6A8E84EFDC}" sibTransId="{5EFAE075-4D2F-4BE4-ABE6-E9473E8A65E8}"/>
    <dgm:cxn modelId="{41F7571E-45B8-43E1-8A66-BD6A75E33174}" type="presOf" srcId="{30AEB8BB-E8C7-4733-B6A1-B6CA0918E19D}" destId="{ED163A69-D9DA-4235-A056-95D44E614338}" srcOrd="0" destOrd="0" presId="urn:microsoft.com/office/officeart/2005/8/layout/chevron1"/>
    <dgm:cxn modelId="{37F97834-51DE-49D7-8575-25B21BE192C2}" srcId="{E9390973-55BC-49E6-A071-021AC94DC7B5}" destId="{45F1ED64-065C-4484-B79A-3CC7C6E86166}" srcOrd="0" destOrd="0" parTransId="{C1D504E8-CF48-4E63-8D9D-399452C11D06}" sibTransId="{0BB147A5-1F2D-425D-92F9-EC4054273031}"/>
    <dgm:cxn modelId="{FB3F37BB-E594-4789-9E07-E1337030275F}" type="presOf" srcId="{9794A2EA-B879-4512-8861-E071344A5794}" destId="{CFF6C4CB-0FB9-4101-ADF6-015DF581BB0F}" srcOrd="0" destOrd="0" presId="urn:microsoft.com/office/officeart/2005/8/layout/chevron1"/>
    <dgm:cxn modelId="{F40DC95B-7A1B-4C7A-A744-B41AE1DC0651}" type="presParOf" srcId="{F8134D82-3E2E-48D2-A77E-3328F6503677}" destId="{96447CDE-7381-4F68-A530-03E23AA2BB6B}" srcOrd="0" destOrd="0" presId="urn:microsoft.com/office/officeart/2005/8/layout/chevron1"/>
    <dgm:cxn modelId="{EF7F58B2-B801-4AB6-802A-8A21CFD6C8E0}" type="presParOf" srcId="{F8134D82-3E2E-48D2-A77E-3328F6503677}" destId="{D1F6B565-9D48-40E3-877D-A3D0CA43A0BD}" srcOrd="1" destOrd="0" presId="urn:microsoft.com/office/officeart/2005/8/layout/chevron1"/>
    <dgm:cxn modelId="{E07A5734-C61D-436E-A1C2-875802DF0D69}" type="presParOf" srcId="{F8134D82-3E2E-48D2-A77E-3328F6503677}" destId="{ED163A69-D9DA-4235-A056-95D44E614338}" srcOrd="2" destOrd="0" presId="urn:microsoft.com/office/officeart/2005/8/layout/chevron1"/>
    <dgm:cxn modelId="{16E86C14-0627-4DAF-922B-BB12E4AD79DD}" type="presParOf" srcId="{F8134D82-3E2E-48D2-A77E-3328F6503677}" destId="{E5C20624-1E11-49C1-8197-C765AFD9B480}" srcOrd="3" destOrd="0" presId="urn:microsoft.com/office/officeart/2005/8/layout/chevron1"/>
    <dgm:cxn modelId="{A8CB2BBD-7927-454D-BD3D-02E6DD5D4B0A}" type="presParOf" srcId="{F8134D82-3E2E-48D2-A77E-3328F6503677}" destId="{CFF6C4CB-0FB9-4101-ADF6-015DF581BB0F}" srcOrd="4" destOrd="0" presId="urn:microsoft.com/office/officeart/2005/8/layout/chevron1"/>
    <dgm:cxn modelId="{22177BAF-FDFF-49E5-B903-B645B9FDDAD4}" type="presParOf" srcId="{F8134D82-3E2E-48D2-A77E-3328F6503677}" destId="{3190EB69-17F2-4F5C-8047-BD8C905F3ADE}" srcOrd="5" destOrd="0" presId="urn:microsoft.com/office/officeart/2005/8/layout/chevron1"/>
    <dgm:cxn modelId="{65AC867F-200E-401E-8064-B62774CBF379}" type="presParOf" srcId="{F8134D82-3E2E-48D2-A77E-3328F6503677}" destId="{4D7C0D63-8BF0-4344-9FF6-5872113B461F}" srcOrd="6" destOrd="0" presId="urn:microsoft.com/office/officeart/2005/8/layout/chevron1"/>
    <dgm:cxn modelId="{896B1322-6DE0-4821-8B4D-A4D87ECD4BA8}" type="presParOf" srcId="{F8134D82-3E2E-48D2-A77E-3328F6503677}" destId="{E4EBA755-6267-49F7-AE9B-342ED255ECEA}" srcOrd="7" destOrd="0" presId="urn:microsoft.com/office/officeart/2005/8/layout/chevron1"/>
    <dgm:cxn modelId="{2871A8A0-5ABF-4712-A76B-7DDD0408AC88}" type="presParOf" srcId="{F8134D82-3E2E-48D2-A77E-3328F6503677}" destId="{3D306E45-4E71-4F5D-B4EA-5E5A697B1116}" srcOrd="8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CC0FBF4-F856-4102-B013-BA4E6398B8CF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1B02A75-4E4F-4DC5-BA8E-E34D01318A73}">
      <dgm:prSet phldrT="[Текст]"/>
      <dgm:spPr/>
      <dgm:t>
        <a:bodyPr/>
        <a:lstStyle/>
        <a:p>
          <a:r>
            <a:rPr lang="ru-RU"/>
            <a:t>1</a:t>
          </a:r>
        </a:p>
      </dgm:t>
    </dgm:pt>
    <dgm:pt modelId="{FDFE0A75-3DC7-49D4-835B-2B0E983E7354}" type="parTrans" cxnId="{6DDCF655-DDCE-4DF4-8ECA-52DB6D199445}">
      <dgm:prSet/>
      <dgm:spPr/>
      <dgm:t>
        <a:bodyPr/>
        <a:lstStyle/>
        <a:p>
          <a:endParaRPr lang="ru-RU"/>
        </a:p>
      </dgm:t>
    </dgm:pt>
    <dgm:pt modelId="{CF0D3E3E-AC48-4AFA-A740-6A15EF15E52C}" type="sibTrans" cxnId="{6DDCF655-DDCE-4DF4-8ECA-52DB6D199445}">
      <dgm:prSet/>
      <dgm:spPr/>
      <dgm:t>
        <a:bodyPr/>
        <a:lstStyle/>
        <a:p>
          <a:endParaRPr lang="ru-RU"/>
        </a:p>
      </dgm:t>
    </dgm:pt>
    <dgm:pt modelId="{577AADCB-2798-4B18-AE39-2A823FDD14AA}">
      <dgm:prSet phldrT="[Текст]"/>
      <dgm:spPr/>
      <dgm:t>
        <a:bodyPr/>
        <a:lstStyle/>
        <a:p>
          <a:r>
            <a:rPr lang="ru-RU" b="1" u="none" dirty="0" smtClean="0">
              <a:solidFill>
                <a:schemeClr val="tx2">
                  <a:lumMod val="50000"/>
                </a:schemeClr>
              </a:solidFill>
            </a:rPr>
            <a:t>ПОСТАНОВКА ПРОБЛЕМЫ                                                                                                                                                          </a:t>
          </a:r>
          <a:r>
            <a:rPr lang="ru-RU" dirty="0" smtClean="0"/>
            <a:t>СОЗДАНИЕ ТЕХНИЧЕСКОГО ИНСТРУМЕНТАРИЯ ПО ПРОЕКТИРОВАНИЮ СОВРЕМЕННОГО УРОКА В АСПЕКТЕ ФГОС</a:t>
          </a:r>
          <a:endParaRPr lang="ru-RU"/>
        </a:p>
      </dgm:t>
    </dgm:pt>
    <dgm:pt modelId="{F80ABBDF-C2DE-460B-8EE5-B86C62F3DA51}" type="parTrans" cxnId="{F817A86A-65EB-4481-845A-DFAA9CD33265}">
      <dgm:prSet/>
      <dgm:spPr/>
      <dgm:t>
        <a:bodyPr/>
        <a:lstStyle/>
        <a:p>
          <a:endParaRPr lang="ru-RU"/>
        </a:p>
      </dgm:t>
    </dgm:pt>
    <dgm:pt modelId="{82EEA65E-897C-483B-8A20-43694D9858EE}" type="sibTrans" cxnId="{F817A86A-65EB-4481-845A-DFAA9CD33265}">
      <dgm:prSet/>
      <dgm:spPr/>
      <dgm:t>
        <a:bodyPr/>
        <a:lstStyle/>
        <a:p>
          <a:endParaRPr lang="ru-RU"/>
        </a:p>
      </dgm:t>
    </dgm:pt>
    <dgm:pt modelId="{9AD28BB2-1B3E-486B-B498-3542CAAD66C3}">
      <dgm:prSet phldrT="[Текст]"/>
      <dgm:spPr/>
      <dgm:t>
        <a:bodyPr/>
        <a:lstStyle/>
        <a:p>
          <a:r>
            <a:rPr lang="ru-RU"/>
            <a:t>2</a:t>
          </a:r>
        </a:p>
      </dgm:t>
    </dgm:pt>
    <dgm:pt modelId="{0412645C-46D9-4D16-B397-A10DEF65187E}" type="parTrans" cxnId="{0050FE10-4FED-4A35-8E2D-481FF13AAE71}">
      <dgm:prSet/>
      <dgm:spPr/>
      <dgm:t>
        <a:bodyPr/>
        <a:lstStyle/>
        <a:p>
          <a:endParaRPr lang="ru-RU"/>
        </a:p>
      </dgm:t>
    </dgm:pt>
    <dgm:pt modelId="{075C0D87-A92B-46AE-B27B-29C7EF87185E}" type="sibTrans" cxnId="{0050FE10-4FED-4A35-8E2D-481FF13AAE71}">
      <dgm:prSet/>
      <dgm:spPr/>
      <dgm:t>
        <a:bodyPr/>
        <a:lstStyle/>
        <a:p>
          <a:endParaRPr lang="ru-RU"/>
        </a:p>
      </dgm:t>
    </dgm:pt>
    <dgm:pt modelId="{C09D4FB9-E7D2-47F5-A6C7-BA85F83BF314}">
      <dgm:prSet phldrT="[Текст]"/>
      <dgm:spPr/>
      <dgm:t>
        <a:bodyPr/>
        <a:lstStyle/>
        <a:p>
          <a:r>
            <a:rPr lang="ru-RU" b="1" dirty="0" smtClean="0">
              <a:solidFill>
                <a:schemeClr val="tx2">
                  <a:lumMod val="50000"/>
                </a:schemeClr>
              </a:solidFill>
            </a:rPr>
            <a:t>СОЗДАНИЕ РАБОЧЕЙ ГРУППЫ ПО РАЗРАБОТКЕ                                                                                                    </a:t>
          </a:r>
          <a:r>
            <a:rPr lang="ru-RU" dirty="0" smtClean="0">
              <a:solidFill>
                <a:schemeClr val="tx2">
                  <a:lumMod val="50000"/>
                </a:schemeClr>
              </a:solidFill>
            </a:rPr>
            <a:t>       </a:t>
          </a:r>
          <a:r>
            <a:rPr lang="ru-RU" dirty="0" smtClean="0"/>
            <a:t>«Электронного конструктора урока по ФГОС»</a:t>
          </a:r>
          <a:endParaRPr lang="ru-RU"/>
        </a:p>
      </dgm:t>
    </dgm:pt>
    <dgm:pt modelId="{6457B907-EC5D-4A8F-BF64-312D30F4E8DD}" type="parTrans" cxnId="{698A386A-48D5-4A42-A22F-1A22609EBB72}">
      <dgm:prSet/>
      <dgm:spPr/>
      <dgm:t>
        <a:bodyPr/>
        <a:lstStyle/>
        <a:p>
          <a:endParaRPr lang="ru-RU"/>
        </a:p>
      </dgm:t>
    </dgm:pt>
    <dgm:pt modelId="{85960B67-5E11-4565-97AE-33CDBE6DAA97}" type="sibTrans" cxnId="{698A386A-48D5-4A42-A22F-1A22609EBB72}">
      <dgm:prSet/>
      <dgm:spPr/>
      <dgm:t>
        <a:bodyPr/>
        <a:lstStyle/>
        <a:p>
          <a:endParaRPr lang="ru-RU"/>
        </a:p>
      </dgm:t>
    </dgm:pt>
    <dgm:pt modelId="{1F1B3D7F-1003-489F-B834-1146511C07E3}">
      <dgm:prSet phldrT="[Текст]"/>
      <dgm:spPr/>
      <dgm:t>
        <a:bodyPr/>
        <a:lstStyle/>
        <a:p>
          <a:r>
            <a:rPr lang="ru-RU"/>
            <a:t>3</a:t>
          </a:r>
        </a:p>
      </dgm:t>
    </dgm:pt>
    <dgm:pt modelId="{637F28EA-8A76-4777-BF78-560B9F38AE67}" type="parTrans" cxnId="{44E8E415-4C31-4FE1-B944-4EE3301FDE6A}">
      <dgm:prSet/>
      <dgm:spPr/>
      <dgm:t>
        <a:bodyPr/>
        <a:lstStyle/>
        <a:p>
          <a:endParaRPr lang="ru-RU"/>
        </a:p>
      </dgm:t>
    </dgm:pt>
    <dgm:pt modelId="{BBC5F635-BC42-4EBD-A09B-55DDC3FCDD77}" type="sibTrans" cxnId="{44E8E415-4C31-4FE1-B944-4EE3301FDE6A}">
      <dgm:prSet/>
      <dgm:spPr/>
      <dgm:t>
        <a:bodyPr/>
        <a:lstStyle/>
        <a:p>
          <a:endParaRPr lang="ru-RU"/>
        </a:p>
      </dgm:t>
    </dgm:pt>
    <dgm:pt modelId="{8FBC137C-C290-4751-95BE-9CB1969E257E}">
      <dgm:prSet phldrT="[Текст]"/>
      <dgm:spPr/>
      <dgm:t>
        <a:bodyPr/>
        <a:lstStyle/>
        <a:p>
          <a:endParaRPr lang="ru-RU"/>
        </a:p>
      </dgm:t>
    </dgm:pt>
    <dgm:pt modelId="{977E1EE3-D9EA-45FC-826D-020E45295B66}" type="parTrans" cxnId="{2DB28068-E655-4A22-93E2-03A7A70F7B7B}">
      <dgm:prSet/>
      <dgm:spPr/>
      <dgm:t>
        <a:bodyPr/>
        <a:lstStyle/>
        <a:p>
          <a:endParaRPr lang="ru-RU"/>
        </a:p>
      </dgm:t>
    </dgm:pt>
    <dgm:pt modelId="{8439D397-3149-414B-801B-AC0FF574D81F}" type="sibTrans" cxnId="{2DB28068-E655-4A22-93E2-03A7A70F7B7B}">
      <dgm:prSet/>
      <dgm:spPr/>
      <dgm:t>
        <a:bodyPr/>
        <a:lstStyle/>
        <a:p>
          <a:endParaRPr lang="ru-RU"/>
        </a:p>
      </dgm:t>
    </dgm:pt>
    <dgm:pt modelId="{0879E4CE-18E5-467F-B696-13084607923A}">
      <dgm:prSet phldrT="[Текст]"/>
      <dgm:spPr/>
      <dgm:t>
        <a:bodyPr/>
        <a:lstStyle/>
        <a:p>
          <a:r>
            <a:rPr lang="ru-RU"/>
            <a:t>7</a:t>
          </a:r>
        </a:p>
      </dgm:t>
    </dgm:pt>
    <dgm:pt modelId="{EA56CABF-380B-46E9-8941-A884A1FEA4A4}" type="parTrans" cxnId="{09C37EAF-7AF1-444A-B5B2-AE71739E0DCF}">
      <dgm:prSet/>
      <dgm:spPr/>
    </dgm:pt>
    <dgm:pt modelId="{A34FF613-5E1F-4281-8E3D-D9C018B86171}" type="sibTrans" cxnId="{09C37EAF-7AF1-444A-B5B2-AE71739E0DCF}">
      <dgm:prSet/>
      <dgm:spPr/>
    </dgm:pt>
    <dgm:pt modelId="{7C5545C8-6E8F-453A-AA7D-0FF354B38384}">
      <dgm:prSet/>
      <dgm:spPr/>
      <dgm:t>
        <a:bodyPr/>
        <a:lstStyle/>
        <a:p>
          <a:r>
            <a:rPr lang="ru-RU" b="1" dirty="0" smtClean="0">
              <a:solidFill>
                <a:schemeClr val="tx2">
                  <a:lumMod val="50000"/>
                </a:schemeClr>
              </a:solidFill>
            </a:rPr>
            <a:t>ПРОВЕДЕНИЕ ПЕДАГОГИЧЕСКОГО СОВЕТА</a:t>
          </a:r>
          <a:endParaRPr lang="ru-RU"/>
        </a:p>
      </dgm:t>
    </dgm:pt>
    <dgm:pt modelId="{C3F710D6-7178-41C2-8218-C1AC6D9E2FAB}" type="parTrans" cxnId="{2FFCEDCB-29F1-40CB-AEFF-0E9A94A88E08}">
      <dgm:prSet/>
      <dgm:spPr/>
    </dgm:pt>
    <dgm:pt modelId="{314BA682-ADFA-4CBA-B342-4D2A092850CB}" type="sibTrans" cxnId="{2FFCEDCB-29F1-40CB-AEFF-0E9A94A88E08}">
      <dgm:prSet/>
      <dgm:spPr/>
    </dgm:pt>
    <dgm:pt modelId="{CF2EA45B-60E9-4F52-8A27-C220186EAACE}">
      <dgm:prSet phldrT="[Текст]"/>
      <dgm:spPr/>
      <dgm:t>
        <a:bodyPr/>
        <a:lstStyle/>
        <a:p>
          <a:r>
            <a:rPr lang="ru-RU"/>
            <a:t>6</a:t>
          </a:r>
        </a:p>
      </dgm:t>
    </dgm:pt>
    <dgm:pt modelId="{E0A37801-2A20-4105-ACDD-35D7F42AFF5D}" type="parTrans" cxnId="{3138375F-456C-45A9-B0AE-A22B8EA4D64E}">
      <dgm:prSet/>
      <dgm:spPr/>
    </dgm:pt>
    <dgm:pt modelId="{50890D86-594F-4723-A3C6-46026B6C41C4}" type="sibTrans" cxnId="{3138375F-456C-45A9-B0AE-A22B8EA4D64E}">
      <dgm:prSet/>
      <dgm:spPr/>
    </dgm:pt>
    <dgm:pt modelId="{7693153F-B260-4777-BE9E-A5A8D31BD264}">
      <dgm:prSet phldrT="[Текст]"/>
      <dgm:spPr/>
      <dgm:t>
        <a:bodyPr/>
        <a:lstStyle/>
        <a:p>
          <a:r>
            <a:rPr lang="ru-RU"/>
            <a:t>4</a:t>
          </a:r>
        </a:p>
      </dgm:t>
    </dgm:pt>
    <dgm:pt modelId="{7891E386-332F-4B79-B270-02D992E732FA}" type="parTrans" cxnId="{0C72B979-6DC9-4EC0-A3D3-6E2421D5F8B4}">
      <dgm:prSet/>
      <dgm:spPr/>
    </dgm:pt>
    <dgm:pt modelId="{D6322F51-C72B-4580-94D0-3F69FCFA286B}" type="sibTrans" cxnId="{0C72B979-6DC9-4EC0-A3D3-6E2421D5F8B4}">
      <dgm:prSet/>
      <dgm:spPr/>
    </dgm:pt>
    <dgm:pt modelId="{333E5CC7-97E1-4FA8-B020-581DE30916C0}">
      <dgm:prSet phldrT="[Текст]"/>
      <dgm:spPr/>
      <dgm:t>
        <a:bodyPr/>
        <a:lstStyle/>
        <a:p>
          <a:r>
            <a:rPr lang="ru-RU"/>
            <a:t>5</a:t>
          </a:r>
        </a:p>
      </dgm:t>
    </dgm:pt>
    <dgm:pt modelId="{00C88F79-5FFD-4B49-A017-2A81266CCDDE}" type="parTrans" cxnId="{ADDAC314-7321-4B2C-AC41-03961CDEC291}">
      <dgm:prSet/>
      <dgm:spPr/>
    </dgm:pt>
    <dgm:pt modelId="{9FD6EC2E-88A1-402F-B0EE-785CCF1885ED}" type="sibTrans" cxnId="{ADDAC314-7321-4B2C-AC41-03961CDEC291}">
      <dgm:prSet/>
      <dgm:spPr/>
    </dgm:pt>
    <dgm:pt modelId="{74396B9C-EC73-4B4B-B0F2-1D01019C3EE4}">
      <dgm:prSet/>
      <dgm:spPr/>
      <dgm:t>
        <a:bodyPr/>
        <a:lstStyle/>
        <a:p>
          <a:r>
            <a:rPr lang="ru-RU" b="1" dirty="0" smtClean="0">
              <a:solidFill>
                <a:schemeClr val="tx2">
                  <a:lumMod val="50000"/>
                </a:schemeClr>
              </a:solidFill>
            </a:rPr>
            <a:t>КОРПОРАТИВНОЕ ОБУЧЕНИЕ</a:t>
          </a:r>
          <a:endParaRPr lang="ru-RU"/>
        </a:p>
      </dgm:t>
    </dgm:pt>
    <dgm:pt modelId="{85B1471F-B450-43F1-84A5-42EA7DC1AB94}" type="parTrans" cxnId="{AE8D2823-F859-4362-8ADF-E9CCDE630684}">
      <dgm:prSet/>
      <dgm:spPr/>
    </dgm:pt>
    <dgm:pt modelId="{069CAC05-0B26-44C8-AC31-A68808862D65}" type="sibTrans" cxnId="{AE8D2823-F859-4362-8ADF-E9CCDE630684}">
      <dgm:prSet/>
      <dgm:spPr/>
    </dgm:pt>
    <dgm:pt modelId="{AB86E149-3BBE-4FE2-8137-EA083E98A82E}">
      <dgm:prSet/>
      <dgm:spPr/>
      <dgm:t>
        <a:bodyPr/>
        <a:lstStyle/>
        <a:p>
          <a:r>
            <a:rPr lang="ru-RU" b="1" dirty="0" smtClean="0">
              <a:solidFill>
                <a:schemeClr val="tx2">
                  <a:lumMod val="50000"/>
                </a:schemeClr>
              </a:solidFill>
            </a:rPr>
            <a:t>МОНИТОРИНГ  УРОКОВ</a:t>
          </a:r>
          <a:endParaRPr lang="ru-RU"/>
        </a:p>
      </dgm:t>
    </dgm:pt>
    <dgm:pt modelId="{9540DBA2-85D2-4E02-AB57-659A46E2B650}" type="parTrans" cxnId="{F6444910-2FF4-49D3-ABC8-FED2E81BB451}">
      <dgm:prSet/>
      <dgm:spPr/>
    </dgm:pt>
    <dgm:pt modelId="{9FC85084-10F3-4686-B4C8-955DEAC27BBA}" type="sibTrans" cxnId="{F6444910-2FF4-49D3-ABC8-FED2E81BB451}">
      <dgm:prSet/>
      <dgm:spPr/>
    </dgm:pt>
    <dgm:pt modelId="{40DA6B34-5176-4957-8A25-A89F0EE640D7}">
      <dgm:prSet/>
      <dgm:spPr/>
      <dgm:t>
        <a:bodyPr/>
        <a:lstStyle/>
        <a:p>
          <a:r>
            <a:rPr lang="ru-RU" b="1" dirty="0" smtClean="0">
              <a:solidFill>
                <a:schemeClr val="tx2">
                  <a:lumMod val="50000"/>
                </a:schemeClr>
              </a:solidFill>
            </a:rPr>
            <a:t>ОЦЕНКА РЕЗУЛЬТАТОВ</a:t>
          </a:r>
          <a:endParaRPr lang="ru-RU"/>
        </a:p>
      </dgm:t>
    </dgm:pt>
    <dgm:pt modelId="{A993A8D2-A7BD-47A6-B4D1-0613427967D8}" type="parTrans" cxnId="{7AEB49A6-D1BC-4BF0-9BAD-55D6AE0C97F9}">
      <dgm:prSet/>
      <dgm:spPr/>
    </dgm:pt>
    <dgm:pt modelId="{6A926E8F-C7AA-4719-8898-2A694635C1EC}" type="sibTrans" cxnId="{7AEB49A6-D1BC-4BF0-9BAD-55D6AE0C97F9}">
      <dgm:prSet/>
      <dgm:spPr/>
    </dgm:pt>
    <dgm:pt modelId="{4BE17724-E12B-4C4B-B82E-EBDFDAFF1E4C}">
      <dgm:prSet/>
      <dgm:spPr/>
      <dgm:t>
        <a:bodyPr/>
        <a:lstStyle/>
        <a:p>
          <a:r>
            <a:rPr lang="ru-RU" b="1" dirty="0" smtClean="0">
              <a:solidFill>
                <a:schemeClr val="tx2">
                  <a:lumMod val="50000"/>
                </a:schemeClr>
              </a:solidFill>
            </a:rPr>
            <a:t>КОРРЕКЦИЯ ДЕЯТЕЛЬНОСТИ, ПРИНЯТИЕ УПРАВЛЕНЧЕСКИХ РЕШЕНИЙ</a:t>
          </a:r>
          <a:endParaRPr lang="ru-RU" b="1" dirty="0">
            <a:solidFill>
              <a:schemeClr val="tx2">
                <a:lumMod val="50000"/>
              </a:schemeClr>
            </a:solidFill>
          </a:endParaRPr>
        </a:p>
      </dgm:t>
    </dgm:pt>
    <dgm:pt modelId="{1BC22229-2A92-43F9-AFD7-3C5C09C64BC9}" type="parTrans" cxnId="{C48E9923-CE9F-44E9-A99D-1B2A6CC75053}">
      <dgm:prSet/>
      <dgm:spPr/>
      <dgm:t>
        <a:bodyPr/>
        <a:lstStyle/>
        <a:p>
          <a:endParaRPr lang="ru-RU"/>
        </a:p>
      </dgm:t>
    </dgm:pt>
    <dgm:pt modelId="{CC1B1CEC-A76D-4858-B916-B85540F1DE16}" type="sibTrans" cxnId="{C48E9923-CE9F-44E9-A99D-1B2A6CC75053}">
      <dgm:prSet/>
      <dgm:spPr/>
      <dgm:t>
        <a:bodyPr/>
        <a:lstStyle/>
        <a:p>
          <a:endParaRPr lang="ru-RU"/>
        </a:p>
      </dgm:t>
    </dgm:pt>
    <dgm:pt modelId="{710DB1CD-224B-465A-8551-8F984FE3D85B}" type="pres">
      <dgm:prSet presAssocID="{5CC0FBF4-F856-4102-B013-BA4E6398B8CF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C76CB96-0672-4CFC-B80A-14BD12B0BE1A}" type="pres">
      <dgm:prSet presAssocID="{C1B02A75-4E4F-4DC5-BA8E-E34D01318A73}" presName="composite" presStyleCnt="0"/>
      <dgm:spPr/>
    </dgm:pt>
    <dgm:pt modelId="{78EEDA83-C8CB-44A5-B1CF-2F99BD500934}" type="pres">
      <dgm:prSet presAssocID="{C1B02A75-4E4F-4DC5-BA8E-E34D01318A73}" presName="parentText" presStyleLbl="alignNode1" presStyleIdx="0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E7C121-B4AE-405F-8423-81E16E0B1C88}" type="pres">
      <dgm:prSet presAssocID="{C1B02A75-4E4F-4DC5-BA8E-E34D01318A73}" presName="descendantText" presStyleLbl="alignAcc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390F33-8270-427A-91D4-CAB58BDB3166}" type="pres">
      <dgm:prSet presAssocID="{CF0D3E3E-AC48-4AFA-A740-6A15EF15E52C}" presName="sp" presStyleCnt="0"/>
      <dgm:spPr/>
    </dgm:pt>
    <dgm:pt modelId="{213757AE-684C-4754-B765-43187B470162}" type="pres">
      <dgm:prSet presAssocID="{9AD28BB2-1B3E-486B-B498-3542CAAD66C3}" presName="composite" presStyleCnt="0"/>
      <dgm:spPr/>
    </dgm:pt>
    <dgm:pt modelId="{99CAC82D-2564-4FF1-B0D3-841A00A896CC}" type="pres">
      <dgm:prSet presAssocID="{9AD28BB2-1B3E-486B-B498-3542CAAD66C3}" presName="parentText" presStyleLbl="alignNode1" presStyleIdx="1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97C3B84-9993-493B-AE43-B0C25AE8209C}" type="pres">
      <dgm:prSet presAssocID="{9AD28BB2-1B3E-486B-B498-3542CAAD66C3}" presName="descendantText" presStyleLbl="alignAcc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682B064-CD87-42C1-A0C2-4363614A5C65}" type="pres">
      <dgm:prSet presAssocID="{075C0D87-A92B-46AE-B27B-29C7EF87185E}" presName="sp" presStyleCnt="0"/>
      <dgm:spPr/>
    </dgm:pt>
    <dgm:pt modelId="{BAF7786C-9ECF-41A9-8DF6-C65C4EE95687}" type="pres">
      <dgm:prSet presAssocID="{1F1B3D7F-1003-489F-B834-1146511C07E3}" presName="composite" presStyleCnt="0"/>
      <dgm:spPr/>
    </dgm:pt>
    <dgm:pt modelId="{596A1F88-A3DB-406D-8FD5-3AECDDC89D4F}" type="pres">
      <dgm:prSet presAssocID="{1F1B3D7F-1003-489F-B834-1146511C07E3}" presName="parentText" presStyleLbl="alignNode1" presStyleIdx="2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47337A-1907-4636-A0DE-BF18C5593F56}" type="pres">
      <dgm:prSet presAssocID="{1F1B3D7F-1003-489F-B834-1146511C07E3}" presName="descendantText" presStyleLbl="alignAcc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20A828-4946-4472-8F5D-54377C60C3F2}" type="pres">
      <dgm:prSet presAssocID="{BBC5F635-BC42-4EBD-A09B-55DDC3FCDD77}" presName="sp" presStyleCnt="0"/>
      <dgm:spPr/>
    </dgm:pt>
    <dgm:pt modelId="{F36C4A55-A7C8-4EE5-91A3-BA0C86BB4D7D}" type="pres">
      <dgm:prSet presAssocID="{7693153F-B260-4777-BE9E-A5A8D31BD264}" presName="composite" presStyleCnt="0"/>
      <dgm:spPr/>
    </dgm:pt>
    <dgm:pt modelId="{A18794DD-D590-46B9-9DC3-438EE43BAFDC}" type="pres">
      <dgm:prSet presAssocID="{7693153F-B260-4777-BE9E-A5A8D31BD264}" presName="parentText" presStyleLbl="alignNode1" presStyleIdx="3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6CE0E9A-035D-42DD-8D4A-B5BCAE5484C8}" type="pres">
      <dgm:prSet presAssocID="{7693153F-B260-4777-BE9E-A5A8D31BD264}" presName="descendantText" presStyleLbl="alignAcc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29E770-029E-4906-BDB7-31F5F1252FCA}" type="pres">
      <dgm:prSet presAssocID="{D6322F51-C72B-4580-94D0-3F69FCFA286B}" presName="sp" presStyleCnt="0"/>
      <dgm:spPr/>
    </dgm:pt>
    <dgm:pt modelId="{306387CF-A8FD-4C8B-B5AB-EAFFDAF0BD6A}" type="pres">
      <dgm:prSet presAssocID="{333E5CC7-97E1-4FA8-B020-581DE30916C0}" presName="composite" presStyleCnt="0"/>
      <dgm:spPr/>
    </dgm:pt>
    <dgm:pt modelId="{0E635D49-907F-46D6-97D9-AB6851AE16FE}" type="pres">
      <dgm:prSet presAssocID="{333E5CC7-97E1-4FA8-B020-581DE30916C0}" presName="parentText" presStyleLbl="alignNode1" presStyleIdx="4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A2301B-0CC8-495D-9A3D-4D4864AB772E}" type="pres">
      <dgm:prSet presAssocID="{333E5CC7-97E1-4FA8-B020-581DE30916C0}" presName="descendantText" presStyleLbl="alignAcc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E669D2-F4F9-4083-84B3-B6DEBF92791A}" type="pres">
      <dgm:prSet presAssocID="{9FD6EC2E-88A1-402F-B0EE-785CCF1885ED}" presName="sp" presStyleCnt="0"/>
      <dgm:spPr/>
    </dgm:pt>
    <dgm:pt modelId="{80FFF7EF-5069-41EC-A1F4-B1567BB2DBA2}" type="pres">
      <dgm:prSet presAssocID="{CF2EA45B-60E9-4F52-8A27-C220186EAACE}" presName="composite" presStyleCnt="0"/>
      <dgm:spPr/>
    </dgm:pt>
    <dgm:pt modelId="{296B78C3-0E49-4DEC-973B-99AB412E22B6}" type="pres">
      <dgm:prSet presAssocID="{CF2EA45B-60E9-4F52-8A27-C220186EAACE}" presName="parentText" presStyleLbl="alignNode1" presStyleIdx="5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7AF0D3C-A52B-47B8-AF44-DDAC741CFB96}" type="pres">
      <dgm:prSet presAssocID="{CF2EA45B-60E9-4F52-8A27-C220186EAACE}" presName="descendantText" presStyleLbl="alignAcc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0DEA4E6-EE23-464D-B0BE-BAC49BE89269}" type="pres">
      <dgm:prSet presAssocID="{50890D86-594F-4723-A3C6-46026B6C41C4}" presName="sp" presStyleCnt="0"/>
      <dgm:spPr/>
    </dgm:pt>
    <dgm:pt modelId="{B7EE728C-65D2-48E4-8EEA-E19580BFD90B}" type="pres">
      <dgm:prSet presAssocID="{0879E4CE-18E5-467F-B696-13084607923A}" presName="composite" presStyleCnt="0"/>
      <dgm:spPr/>
    </dgm:pt>
    <dgm:pt modelId="{4B8ADB8F-4DA9-4A5E-8CFC-E0365C909975}" type="pres">
      <dgm:prSet presAssocID="{0879E4CE-18E5-467F-B696-13084607923A}" presName="parentText" presStyleLbl="alignNode1" presStyleIdx="6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5225E5-55E0-40B5-894E-B4AEFB2C9481}" type="pres">
      <dgm:prSet presAssocID="{0879E4CE-18E5-467F-B696-13084607923A}" presName="descendantText" presStyleLbl="alignAcc1" presStyleIdx="6" presStyleCnt="7" custLinFactNeighborX="0" custLinFactNeighborY="61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98A386A-48D5-4A42-A22F-1A22609EBB72}" srcId="{9AD28BB2-1B3E-486B-B498-3542CAAD66C3}" destId="{C09D4FB9-E7D2-47F5-A6C7-BA85F83BF314}" srcOrd="0" destOrd="0" parTransId="{6457B907-EC5D-4A8F-BF64-312D30F4E8DD}" sibTransId="{85960B67-5E11-4565-97AE-33CDBE6DAA97}"/>
    <dgm:cxn modelId="{3138375F-456C-45A9-B0AE-A22B8EA4D64E}" srcId="{5CC0FBF4-F856-4102-B013-BA4E6398B8CF}" destId="{CF2EA45B-60E9-4F52-8A27-C220186EAACE}" srcOrd="5" destOrd="0" parTransId="{E0A37801-2A20-4105-ACDD-35D7F42AFF5D}" sibTransId="{50890D86-594F-4723-A3C6-46026B6C41C4}"/>
    <dgm:cxn modelId="{7AEB49A6-D1BC-4BF0-9BAD-55D6AE0C97F9}" srcId="{CF2EA45B-60E9-4F52-8A27-C220186EAACE}" destId="{40DA6B34-5176-4957-8A25-A89F0EE640D7}" srcOrd="0" destOrd="0" parTransId="{A993A8D2-A7BD-47A6-B4D1-0613427967D8}" sibTransId="{6A926E8F-C7AA-4719-8898-2A694635C1EC}"/>
    <dgm:cxn modelId="{C1DBE837-FCA0-4FDC-B358-914D05D8F11D}" type="presOf" srcId="{40DA6B34-5176-4957-8A25-A89F0EE640D7}" destId="{F7AF0D3C-A52B-47B8-AF44-DDAC741CFB96}" srcOrd="0" destOrd="0" presId="urn:microsoft.com/office/officeart/2005/8/layout/chevron2"/>
    <dgm:cxn modelId="{C48E9923-CE9F-44E9-A99D-1B2A6CC75053}" srcId="{0879E4CE-18E5-467F-B696-13084607923A}" destId="{4BE17724-E12B-4C4B-B82E-EBDFDAFF1E4C}" srcOrd="1" destOrd="0" parTransId="{1BC22229-2A92-43F9-AFD7-3C5C09C64BC9}" sibTransId="{CC1B1CEC-A76D-4858-B916-B85540F1DE16}"/>
    <dgm:cxn modelId="{2DB28068-E655-4A22-93E2-03A7A70F7B7B}" srcId="{0879E4CE-18E5-467F-B696-13084607923A}" destId="{8FBC137C-C290-4751-95BE-9CB1969E257E}" srcOrd="0" destOrd="0" parTransId="{977E1EE3-D9EA-45FC-826D-020E45295B66}" sibTransId="{8439D397-3149-414B-801B-AC0FF574D81F}"/>
    <dgm:cxn modelId="{F6444910-2FF4-49D3-ABC8-FED2E81BB451}" srcId="{333E5CC7-97E1-4FA8-B020-581DE30916C0}" destId="{AB86E149-3BBE-4FE2-8137-EA083E98A82E}" srcOrd="0" destOrd="0" parTransId="{9540DBA2-85D2-4E02-AB57-659A46E2B650}" sibTransId="{9FC85084-10F3-4686-B4C8-955DEAC27BBA}"/>
    <dgm:cxn modelId="{408BC159-D144-4823-AC44-D0C2D7FBA9A4}" type="presOf" srcId="{0879E4CE-18E5-467F-B696-13084607923A}" destId="{4B8ADB8F-4DA9-4A5E-8CFC-E0365C909975}" srcOrd="0" destOrd="0" presId="urn:microsoft.com/office/officeart/2005/8/layout/chevron2"/>
    <dgm:cxn modelId="{9E367931-2D91-4046-8FBF-C83E5C85FBEF}" type="presOf" srcId="{7C5545C8-6E8F-453A-AA7D-0FF354B38384}" destId="{8247337A-1907-4636-A0DE-BF18C5593F56}" srcOrd="0" destOrd="0" presId="urn:microsoft.com/office/officeart/2005/8/layout/chevron2"/>
    <dgm:cxn modelId="{A90F0149-0F13-49A9-80E8-02172235F1E9}" type="presOf" srcId="{9AD28BB2-1B3E-486B-B498-3542CAAD66C3}" destId="{99CAC82D-2564-4FF1-B0D3-841A00A896CC}" srcOrd="0" destOrd="0" presId="urn:microsoft.com/office/officeart/2005/8/layout/chevron2"/>
    <dgm:cxn modelId="{44918ADB-CB54-40C2-8886-012C6729E7B5}" type="presOf" srcId="{C1B02A75-4E4F-4DC5-BA8E-E34D01318A73}" destId="{78EEDA83-C8CB-44A5-B1CF-2F99BD500934}" srcOrd="0" destOrd="0" presId="urn:microsoft.com/office/officeart/2005/8/layout/chevron2"/>
    <dgm:cxn modelId="{69CF6E9D-E671-4301-A62D-DDE3D5EFC9AF}" type="presOf" srcId="{577AADCB-2798-4B18-AE39-2A823FDD14AA}" destId="{22E7C121-B4AE-405F-8423-81E16E0B1C88}" srcOrd="0" destOrd="0" presId="urn:microsoft.com/office/officeart/2005/8/layout/chevron2"/>
    <dgm:cxn modelId="{09C37EAF-7AF1-444A-B5B2-AE71739E0DCF}" srcId="{5CC0FBF4-F856-4102-B013-BA4E6398B8CF}" destId="{0879E4CE-18E5-467F-B696-13084607923A}" srcOrd="6" destOrd="0" parTransId="{EA56CABF-380B-46E9-8941-A884A1FEA4A4}" sibTransId="{A34FF613-5E1F-4281-8E3D-D9C018B86171}"/>
    <dgm:cxn modelId="{0C72B979-6DC9-4EC0-A3D3-6E2421D5F8B4}" srcId="{5CC0FBF4-F856-4102-B013-BA4E6398B8CF}" destId="{7693153F-B260-4777-BE9E-A5A8D31BD264}" srcOrd="3" destOrd="0" parTransId="{7891E386-332F-4B79-B270-02D992E732FA}" sibTransId="{D6322F51-C72B-4580-94D0-3F69FCFA286B}"/>
    <dgm:cxn modelId="{0050FE10-4FED-4A35-8E2D-481FF13AAE71}" srcId="{5CC0FBF4-F856-4102-B013-BA4E6398B8CF}" destId="{9AD28BB2-1B3E-486B-B498-3542CAAD66C3}" srcOrd="1" destOrd="0" parTransId="{0412645C-46D9-4D16-B397-A10DEF65187E}" sibTransId="{075C0D87-A92B-46AE-B27B-29C7EF87185E}"/>
    <dgm:cxn modelId="{2FFCEDCB-29F1-40CB-AEFF-0E9A94A88E08}" srcId="{1F1B3D7F-1003-489F-B834-1146511C07E3}" destId="{7C5545C8-6E8F-453A-AA7D-0FF354B38384}" srcOrd="0" destOrd="0" parTransId="{C3F710D6-7178-41C2-8218-C1AC6D9E2FAB}" sibTransId="{314BA682-ADFA-4CBA-B342-4D2A092850CB}"/>
    <dgm:cxn modelId="{52668149-4C36-4809-9D6C-6AB0AFED7F74}" type="presOf" srcId="{4BE17724-E12B-4C4B-B82E-EBDFDAFF1E4C}" destId="{685225E5-55E0-40B5-894E-B4AEFB2C9481}" srcOrd="0" destOrd="1" presId="urn:microsoft.com/office/officeart/2005/8/layout/chevron2"/>
    <dgm:cxn modelId="{8794CCF1-4173-4915-AA6C-5DC328264DC8}" type="presOf" srcId="{CF2EA45B-60E9-4F52-8A27-C220186EAACE}" destId="{296B78C3-0E49-4DEC-973B-99AB412E22B6}" srcOrd="0" destOrd="0" presId="urn:microsoft.com/office/officeart/2005/8/layout/chevron2"/>
    <dgm:cxn modelId="{CC089E3C-FFB6-4569-A506-81260688BE2D}" type="presOf" srcId="{AB86E149-3BBE-4FE2-8137-EA083E98A82E}" destId="{B5A2301B-0CC8-495D-9A3D-4D4864AB772E}" srcOrd="0" destOrd="0" presId="urn:microsoft.com/office/officeart/2005/8/layout/chevron2"/>
    <dgm:cxn modelId="{6DDCF655-DDCE-4DF4-8ECA-52DB6D199445}" srcId="{5CC0FBF4-F856-4102-B013-BA4E6398B8CF}" destId="{C1B02A75-4E4F-4DC5-BA8E-E34D01318A73}" srcOrd="0" destOrd="0" parTransId="{FDFE0A75-3DC7-49D4-835B-2B0E983E7354}" sibTransId="{CF0D3E3E-AC48-4AFA-A740-6A15EF15E52C}"/>
    <dgm:cxn modelId="{FF3E8622-AFD1-4AAA-8031-4D184AD103A1}" type="presOf" srcId="{7693153F-B260-4777-BE9E-A5A8D31BD264}" destId="{A18794DD-D590-46B9-9DC3-438EE43BAFDC}" srcOrd="0" destOrd="0" presId="urn:microsoft.com/office/officeart/2005/8/layout/chevron2"/>
    <dgm:cxn modelId="{EA4996B1-E05D-446C-86FA-75B1A39ECEF1}" type="presOf" srcId="{C09D4FB9-E7D2-47F5-A6C7-BA85F83BF314}" destId="{F97C3B84-9993-493B-AE43-B0C25AE8209C}" srcOrd="0" destOrd="0" presId="urn:microsoft.com/office/officeart/2005/8/layout/chevron2"/>
    <dgm:cxn modelId="{24E0EF45-8231-43E8-94E8-3676629F347D}" type="presOf" srcId="{333E5CC7-97E1-4FA8-B020-581DE30916C0}" destId="{0E635D49-907F-46D6-97D9-AB6851AE16FE}" srcOrd="0" destOrd="0" presId="urn:microsoft.com/office/officeart/2005/8/layout/chevron2"/>
    <dgm:cxn modelId="{1ACE41A7-10FF-4056-9B35-EB30224EDAD1}" type="presOf" srcId="{8FBC137C-C290-4751-95BE-9CB1969E257E}" destId="{685225E5-55E0-40B5-894E-B4AEFB2C9481}" srcOrd="0" destOrd="0" presId="urn:microsoft.com/office/officeart/2005/8/layout/chevron2"/>
    <dgm:cxn modelId="{354B01BA-869C-475E-B7FC-0A4790D1DB27}" type="presOf" srcId="{74396B9C-EC73-4B4B-B0F2-1D01019C3EE4}" destId="{56CE0E9A-035D-42DD-8D4A-B5BCAE5484C8}" srcOrd="0" destOrd="0" presId="urn:microsoft.com/office/officeart/2005/8/layout/chevron2"/>
    <dgm:cxn modelId="{021FF0F3-1833-4AB7-9473-A9E3AE7600C3}" type="presOf" srcId="{5CC0FBF4-F856-4102-B013-BA4E6398B8CF}" destId="{710DB1CD-224B-465A-8551-8F984FE3D85B}" srcOrd="0" destOrd="0" presId="urn:microsoft.com/office/officeart/2005/8/layout/chevron2"/>
    <dgm:cxn modelId="{44E8E415-4C31-4FE1-B944-4EE3301FDE6A}" srcId="{5CC0FBF4-F856-4102-B013-BA4E6398B8CF}" destId="{1F1B3D7F-1003-489F-B834-1146511C07E3}" srcOrd="2" destOrd="0" parTransId="{637F28EA-8A76-4777-BF78-560B9F38AE67}" sibTransId="{BBC5F635-BC42-4EBD-A09B-55DDC3FCDD77}"/>
    <dgm:cxn modelId="{F5323CE2-1890-4061-94E9-C70CF3552EC3}" type="presOf" srcId="{1F1B3D7F-1003-489F-B834-1146511C07E3}" destId="{596A1F88-A3DB-406D-8FD5-3AECDDC89D4F}" srcOrd="0" destOrd="0" presId="urn:microsoft.com/office/officeart/2005/8/layout/chevron2"/>
    <dgm:cxn modelId="{F817A86A-65EB-4481-845A-DFAA9CD33265}" srcId="{C1B02A75-4E4F-4DC5-BA8E-E34D01318A73}" destId="{577AADCB-2798-4B18-AE39-2A823FDD14AA}" srcOrd="0" destOrd="0" parTransId="{F80ABBDF-C2DE-460B-8EE5-B86C62F3DA51}" sibTransId="{82EEA65E-897C-483B-8A20-43694D9858EE}"/>
    <dgm:cxn modelId="{AE8D2823-F859-4362-8ADF-E9CCDE630684}" srcId="{7693153F-B260-4777-BE9E-A5A8D31BD264}" destId="{74396B9C-EC73-4B4B-B0F2-1D01019C3EE4}" srcOrd="0" destOrd="0" parTransId="{85B1471F-B450-43F1-84A5-42EA7DC1AB94}" sibTransId="{069CAC05-0B26-44C8-AC31-A68808862D65}"/>
    <dgm:cxn modelId="{ADDAC314-7321-4B2C-AC41-03961CDEC291}" srcId="{5CC0FBF4-F856-4102-B013-BA4E6398B8CF}" destId="{333E5CC7-97E1-4FA8-B020-581DE30916C0}" srcOrd="4" destOrd="0" parTransId="{00C88F79-5FFD-4B49-A017-2A81266CCDDE}" sibTransId="{9FD6EC2E-88A1-402F-B0EE-785CCF1885ED}"/>
    <dgm:cxn modelId="{701915A0-A3FB-40C5-A0AC-0327938D3309}" type="presParOf" srcId="{710DB1CD-224B-465A-8551-8F984FE3D85B}" destId="{FC76CB96-0672-4CFC-B80A-14BD12B0BE1A}" srcOrd="0" destOrd="0" presId="urn:microsoft.com/office/officeart/2005/8/layout/chevron2"/>
    <dgm:cxn modelId="{6E6110F8-E0FA-47EC-850C-B07F81E6DC78}" type="presParOf" srcId="{FC76CB96-0672-4CFC-B80A-14BD12B0BE1A}" destId="{78EEDA83-C8CB-44A5-B1CF-2F99BD500934}" srcOrd="0" destOrd="0" presId="urn:microsoft.com/office/officeart/2005/8/layout/chevron2"/>
    <dgm:cxn modelId="{25BA4C95-C32C-4C46-AEE8-D1C2F8463DF4}" type="presParOf" srcId="{FC76CB96-0672-4CFC-B80A-14BD12B0BE1A}" destId="{22E7C121-B4AE-405F-8423-81E16E0B1C88}" srcOrd="1" destOrd="0" presId="urn:microsoft.com/office/officeart/2005/8/layout/chevron2"/>
    <dgm:cxn modelId="{D92B1D37-EFA1-48AC-B4AD-AEE833B581E6}" type="presParOf" srcId="{710DB1CD-224B-465A-8551-8F984FE3D85B}" destId="{FC390F33-8270-427A-91D4-CAB58BDB3166}" srcOrd="1" destOrd="0" presId="urn:microsoft.com/office/officeart/2005/8/layout/chevron2"/>
    <dgm:cxn modelId="{B045962C-1819-4D57-8578-3F7E91DA23A5}" type="presParOf" srcId="{710DB1CD-224B-465A-8551-8F984FE3D85B}" destId="{213757AE-684C-4754-B765-43187B470162}" srcOrd="2" destOrd="0" presId="urn:microsoft.com/office/officeart/2005/8/layout/chevron2"/>
    <dgm:cxn modelId="{FD949671-DF77-478D-BE71-CDA6A8273D07}" type="presParOf" srcId="{213757AE-684C-4754-B765-43187B470162}" destId="{99CAC82D-2564-4FF1-B0D3-841A00A896CC}" srcOrd="0" destOrd="0" presId="urn:microsoft.com/office/officeart/2005/8/layout/chevron2"/>
    <dgm:cxn modelId="{2CFC339C-B9B4-4415-B7A6-81B7C706A697}" type="presParOf" srcId="{213757AE-684C-4754-B765-43187B470162}" destId="{F97C3B84-9993-493B-AE43-B0C25AE8209C}" srcOrd="1" destOrd="0" presId="urn:microsoft.com/office/officeart/2005/8/layout/chevron2"/>
    <dgm:cxn modelId="{0511AFE3-E3F6-4A3C-8D45-EC9CA6A84C0F}" type="presParOf" srcId="{710DB1CD-224B-465A-8551-8F984FE3D85B}" destId="{9682B064-CD87-42C1-A0C2-4363614A5C65}" srcOrd="3" destOrd="0" presId="urn:microsoft.com/office/officeart/2005/8/layout/chevron2"/>
    <dgm:cxn modelId="{09DCC59A-FAD0-4B48-A31B-6099F0D4D247}" type="presParOf" srcId="{710DB1CD-224B-465A-8551-8F984FE3D85B}" destId="{BAF7786C-9ECF-41A9-8DF6-C65C4EE95687}" srcOrd="4" destOrd="0" presId="urn:microsoft.com/office/officeart/2005/8/layout/chevron2"/>
    <dgm:cxn modelId="{DB8E5607-30F1-4198-9F27-59AAB434A275}" type="presParOf" srcId="{BAF7786C-9ECF-41A9-8DF6-C65C4EE95687}" destId="{596A1F88-A3DB-406D-8FD5-3AECDDC89D4F}" srcOrd="0" destOrd="0" presId="urn:microsoft.com/office/officeart/2005/8/layout/chevron2"/>
    <dgm:cxn modelId="{179CCB7A-B0F5-4EFC-8872-98157BD5C698}" type="presParOf" srcId="{BAF7786C-9ECF-41A9-8DF6-C65C4EE95687}" destId="{8247337A-1907-4636-A0DE-BF18C5593F56}" srcOrd="1" destOrd="0" presId="urn:microsoft.com/office/officeart/2005/8/layout/chevron2"/>
    <dgm:cxn modelId="{FE28E066-B0C6-49C9-9CCC-D09DD90F49BA}" type="presParOf" srcId="{710DB1CD-224B-465A-8551-8F984FE3D85B}" destId="{2920A828-4946-4472-8F5D-54377C60C3F2}" srcOrd="5" destOrd="0" presId="urn:microsoft.com/office/officeart/2005/8/layout/chevron2"/>
    <dgm:cxn modelId="{28A7DF16-BDC1-46F2-9D80-D144EE558C9F}" type="presParOf" srcId="{710DB1CD-224B-465A-8551-8F984FE3D85B}" destId="{F36C4A55-A7C8-4EE5-91A3-BA0C86BB4D7D}" srcOrd="6" destOrd="0" presId="urn:microsoft.com/office/officeart/2005/8/layout/chevron2"/>
    <dgm:cxn modelId="{9428551A-66DB-4379-BB5C-8D1734E98C78}" type="presParOf" srcId="{F36C4A55-A7C8-4EE5-91A3-BA0C86BB4D7D}" destId="{A18794DD-D590-46B9-9DC3-438EE43BAFDC}" srcOrd="0" destOrd="0" presId="urn:microsoft.com/office/officeart/2005/8/layout/chevron2"/>
    <dgm:cxn modelId="{5239C0AA-DBDD-4F8F-9A5C-E64D2C9C8846}" type="presParOf" srcId="{F36C4A55-A7C8-4EE5-91A3-BA0C86BB4D7D}" destId="{56CE0E9A-035D-42DD-8D4A-B5BCAE5484C8}" srcOrd="1" destOrd="0" presId="urn:microsoft.com/office/officeart/2005/8/layout/chevron2"/>
    <dgm:cxn modelId="{8DCBAAAC-C60E-4DB8-8CB6-F4EFD37D8663}" type="presParOf" srcId="{710DB1CD-224B-465A-8551-8F984FE3D85B}" destId="{2C29E770-029E-4906-BDB7-31F5F1252FCA}" srcOrd="7" destOrd="0" presId="urn:microsoft.com/office/officeart/2005/8/layout/chevron2"/>
    <dgm:cxn modelId="{EF504750-3D0C-4C62-9104-CC10B4400743}" type="presParOf" srcId="{710DB1CD-224B-465A-8551-8F984FE3D85B}" destId="{306387CF-A8FD-4C8B-B5AB-EAFFDAF0BD6A}" srcOrd="8" destOrd="0" presId="urn:microsoft.com/office/officeart/2005/8/layout/chevron2"/>
    <dgm:cxn modelId="{8B4C7DB5-102F-4B5F-93E8-D9C8A9AD3817}" type="presParOf" srcId="{306387CF-A8FD-4C8B-B5AB-EAFFDAF0BD6A}" destId="{0E635D49-907F-46D6-97D9-AB6851AE16FE}" srcOrd="0" destOrd="0" presId="urn:microsoft.com/office/officeart/2005/8/layout/chevron2"/>
    <dgm:cxn modelId="{0016CA60-9C01-40EE-8843-544DAE1FE7DE}" type="presParOf" srcId="{306387CF-A8FD-4C8B-B5AB-EAFFDAF0BD6A}" destId="{B5A2301B-0CC8-495D-9A3D-4D4864AB772E}" srcOrd="1" destOrd="0" presId="urn:microsoft.com/office/officeart/2005/8/layout/chevron2"/>
    <dgm:cxn modelId="{CB150241-244C-4A6B-91F7-5408F082EA7C}" type="presParOf" srcId="{710DB1CD-224B-465A-8551-8F984FE3D85B}" destId="{ABE669D2-F4F9-4083-84B3-B6DEBF92791A}" srcOrd="9" destOrd="0" presId="urn:microsoft.com/office/officeart/2005/8/layout/chevron2"/>
    <dgm:cxn modelId="{E27E9467-4F33-4518-B688-2F4FB9560B11}" type="presParOf" srcId="{710DB1CD-224B-465A-8551-8F984FE3D85B}" destId="{80FFF7EF-5069-41EC-A1F4-B1567BB2DBA2}" srcOrd="10" destOrd="0" presId="urn:microsoft.com/office/officeart/2005/8/layout/chevron2"/>
    <dgm:cxn modelId="{63B6D8C8-0F3D-4E3F-82B9-9297C210EAF7}" type="presParOf" srcId="{80FFF7EF-5069-41EC-A1F4-B1567BB2DBA2}" destId="{296B78C3-0E49-4DEC-973B-99AB412E22B6}" srcOrd="0" destOrd="0" presId="urn:microsoft.com/office/officeart/2005/8/layout/chevron2"/>
    <dgm:cxn modelId="{CDDFB571-B563-4699-90B6-9AC6C0C117E0}" type="presParOf" srcId="{80FFF7EF-5069-41EC-A1F4-B1567BB2DBA2}" destId="{F7AF0D3C-A52B-47B8-AF44-DDAC741CFB96}" srcOrd="1" destOrd="0" presId="urn:microsoft.com/office/officeart/2005/8/layout/chevron2"/>
    <dgm:cxn modelId="{EC985968-7232-4C9B-B349-9279BA71F5C4}" type="presParOf" srcId="{710DB1CD-224B-465A-8551-8F984FE3D85B}" destId="{20DEA4E6-EE23-464D-B0BE-BAC49BE89269}" srcOrd="11" destOrd="0" presId="urn:microsoft.com/office/officeart/2005/8/layout/chevron2"/>
    <dgm:cxn modelId="{3CCED377-D5F1-4689-BC06-844351789A44}" type="presParOf" srcId="{710DB1CD-224B-465A-8551-8F984FE3D85B}" destId="{B7EE728C-65D2-48E4-8EEA-E19580BFD90B}" srcOrd="12" destOrd="0" presId="urn:microsoft.com/office/officeart/2005/8/layout/chevron2"/>
    <dgm:cxn modelId="{70728AD3-5486-4488-98C6-D588EB6F9893}" type="presParOf" srcId="{B7EE728C-65D2-48E4-8EEA-E19580BFD90B}" destId="{4B8ADB8F-4DA9-4A5E-8CFC-E0365C909975}" srcOrd="0" destOrd="0" presId="urn:microsoft.com/office/officeart/2005/8/layout/chevron2"/>
    <dgm:cxn modelId="{DD994F48-1DA3-4E09-88C8-9AD599997306}" type="presParOf" srcId="{B7EE728C-65D2-48E4-8EEA-E19580BFD90B}" destId="{685225E5-55E0-40B5-894E-B4AEFB2C9481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6447CDE-7381-4F68-A530-03E23AA2BB6B}">
      <dsp:nvSpPr>
        <dsp:cNvPr id="0" name=""/>
        <dsp:cNvSpPr/>
      </dsp:nvSpPr>
      <dsp:spPr>
        <a:xfrm>
          <a:off x="1558" y="114380"/>
          <a:ext cx="1387073" cy="554829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тип урока</a:t>
          </a:r>
        </a:p>
      </dsp:txBody>
      <dsp:txXfrm>
        <a:off x="278973" y="114380"/>
        <a:ext cx="832244" cy="554829"/>
      </dsp:txXfrm>
    </dsp:sp>
    <dsp:sp modelId="{ED163A69-D9DA-4235-A056-95D44E614338}">
      <dsp:nvSpPr>
        <dsp:cNvPr id="0" name=""/>
        <dsp:cNvSpPr/>
      </dsp:nvSpPr>
      <dsp:spPr>
        <a:xfrm>
          <a:off x="1273295" y="126065"/>
          <a:ext cx="1387073" cy="554829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этап урока</a:t>
          </a:r>
        </a:p>
      </dsp:txBody>
      <dsp:txXfrm>
        <a:off x="1550710" y="126065"/>
        <a:ext cx="832244" cy="554829"/>
      </dsp:txXfrm>
    </dsp:sp>
    <dsp:sp modelId="{CFF6C4CB-0FB9-4101-ADF6-015DF581BB0F}">
      <dsp:nvSpPr>
        <dsp:cNvPr id="0" name=""/>
        <dsp:cNvSpPr/>
      </dsp:nvSpPr>
      <dsp:spPr>
        <a:xfrm>
          <a:off x="2498290" y="114380"/>
          <a:ext cx="1387073" cy="554829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цель этапа</a:t>
          </a:r>
        </a:p>
      </dsp:txBody>
      <dsp:txXfrm>
        <a:off x="2775705" y="114380"/>
        <a:ext cx="832244" cy="554829"/>
      </dsp:txXfrm>
    </dsp:sp>
    <dsp:sp modelId="{4D7C0D63-8BF0-4344-9FF6-5872113B461F}">
      <dsp:nvSpPr>
        <dsp:cNvPr id="0" name=""/>
        <dsp:cNvSpPr/>
      </dsp:nvSpPr>
      <dsp:spPr>
        <a:xfrm>
          <a:off x="3746656" y="114380"/>
          <a:ext cx="1387073" cy="554829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интерактив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ные приемы</a:t>
          </a:r>
        </a:p>
      </dsp:txBody>
      <dsp:txXfrm>
        <a:off x="4024071" y="114380"/>
        <a:ext cx="832244" cy="554829"/>
      </dsp:txXfrm>
    </dsp:sp>
    <dsp:sp modelId="{3D306E45-4E71-4F5D-B4EA-5E5A697B1116}">
      <dsp:nvSpPr>
        <dsp:cNvPr id="0" name=""/>
        <dsp:cNvSpPr/>
      </dsp:nvSpPr>
      <dsp:spPr>
        <a:xfrm>
          <a:off x="4995023" y="114380"/>
          <a:ext cx="1387073" cy="554829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формируе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мые УУД</a:t>
          </a:r>
        </a:p>
      </dsp:txBody>
      <dsp:txXfrm>
        <a:off x="5272438" y="114380"/>
        <a:ext cx="832244" cy="55482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EEDA83-C8CB-44A5-B1CF-2F99BD500934}">
      <dsp:nvSpPr>
        <dsp:cNvPr id="0" name=""/>
        <dsp:cNvSpPr/>
      </dsp:nvSpPr>
      <dsp:spPr>
        <a:xfrm rot="5400000">
          <a:off x="-80049" y="80408"/>
          <a:ext cx="533660" cy="37356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1</a:t>
          </a:r>
        </a:p>
      </dsp:txBody>
      <dsp:txXfrm rot="-5400000">
        <a:off x="0" y="187140"/>
        <a:ext cx="373562" cy="160098"/>
      </dsp:txXfrm>
    </dsp:sp>
    <dsp:sp modelId="{22E7C121-B4AE-405F-8423-81E16E0B1C88}">
      <dsp:nvSpPr>
        <dsp:cNvPr id="0" name=""/>
        <dsp:cNvSpPr/>
      </dsp:nvSpPr>
      <dsp:spPr>
        <a:xfrm rot="5400000">
          <a:off x="2756541" y="-2382619"/>
          <a:ext cx="346879" cy="511283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b="1" u="none" kern="1200" dirty="0" smtClean="0">
              <a:solidFill>
                <a:schemeClr val="tx2">
                  <a:lumMod val="50000"/>
                </a:schemeClr>
              </a:solidFill>
            </a:rPr>
            <a:t>ПОСТАНОВКА ПРОБЛЕМЫ                                                                                                                                                          </a:t>
          </a:r>
          <a:r>
            <a:rPr lang="ru-RU" sz="800" kern="1200" dirty="0" smtClean="0"/>
            <a:t>СОЗДАНИЕ ТЕХНИЧЕСКОГО ИНСТРУМЕНТАРИЯ ПО ПРОЕКТИРОВАНИЮ СОВРЕМЕННОГО УРОКА В АСПЕКТЕ ФГОС</a:t>
          </a:r>
          <a:endParaRPr lang="ru-RU" sz="800" kern="1200"/>
        </a:p>
      </dsp:txBody>
      <dsp:txXfrm rot="-5400000">
        <a:off x="373563" y="17292"/>
        <a:ext cx="5095904" cy="313013"/>
      </dsp:txXfrm>
    </dsp:sp>
    <dsp:sp modelId="{99CAC82D-2564-4FF1-B0D3-841A00A896CC}">
      <dsp:nvSpPr>
        <dsp:cNvPr id="0" name=""/>
        <dsp:cNvSpPr/>
      </dsp:nvSpPr>
      <dsp:spPr>
        <a:xfrm rot="5400000">
          <a:off x="-80049" y="524745"/>
          <a:ext cx="533660" cy="37356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2</a:t>
          </a:r>
        </a:p>
      </dsp:txBody>
      <dsp:txXfrm rot="-5400000">
        <a:off x="0" y="631477"/>
        <a:ext cx="373562" cy="160098"/>
      </dsp:txXfrm>
    </dsp:sp>
    <dsp:sp modelId="{F97C3B84-9993-493B-AE43-B0C25AE8209C}">
      <dsp:nvSpPr>
        <dsp:cNvPr id="0" name=""/>
        <dsp:cNvSpPr/>
      </dsp:nvSpPr>
      <dsp:spPr>
        <a:xfrm rot="5400000">
          <a:off x="2756541" y="-1938283"/>
          <a:ext cx="346879" cy="511283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b="1" kern="1200" dirty="0" smtClean="0">
              <a:solidFill>
                <a:schemeClr val="tx2">
                  <a:lumMod val="50000"/>
                </a:schemeClr>
              </a:solidFill>
            </a:rPr>
            <a:t>СОЗДАНИЕ РАБОЧЕЙ ГРУППЫ ПО РАЗРАБОТКЕ                                                                                                    </a:t>
          </a:r>
          <a:r>
            <a:rPr lang="ru-RU" sz="800" kern="1200" dirty="0" smtClean="0">
              <a:solidFill>
                <a:schemeClr val="tx2">
                  <a:lumMod val="50000"/>
                </a:schemeClr>
              </a:solidFill>
            </a:rPr>
            <a:t>       </a:t>
          </a:r>
          <a:r>
            <a:rPr lang="ru-RU" sz="800" kern="1200" dirty="0" smtClean="0"/>
            <a:t>«Электронного конструктора урока по ФГОС»</a:t>
          </a:r>
          <a:endParaRPr lang="ru-RU" sz="800" kern="1200"/>
        </a:p>
      </dsp:txBody>
      <dsp:txXfrm rot="-5400000">
        <a:off x="373563" y="461628"/>
        <a:ext cx="5095904" cy="313013"/>
      </dsp:txXfrm>
    </dsp:sp>
    <dsp:sp modelId="{596A1F88-A3DB-406D-8FD5-3AECDDC89D4F}">
      <dsp:nvSpPr>
        <dsp:cNvPr id="0" name=""/>
        <dsp:cNvSpPr/>
      </dsp:nvSpPr>
      <dsp:spPr>
        <a:xfrm rot="5400000">
          <a:off x="-80049" y="969081"/>
          <a:ext cx="533660" cy="37356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3</a:t>
          </a:r>
        </a:p>
      </dsp:txBody>
      <dsp:txXfrm rot="-5400000">
        <a:off x="0" y="1075813"/>
        <a:ext cx="373562" cy="160098"/>
      </dsp:txXfrm>
    </dsp:sp>
    <dsp:sp modelId="{8247337A-1907-4636-A0DE-BF18C5593F56}">
      <dsp:nvSpPr>
        <dsp:cNvPr id="0" name=""/>
        <dsp:cNvSpPr/>
      </dsp:nvSpPr>
      <dsp:spPr>
        <a:xfrm rot="5400000">
          <a:off x="2756541" y="-1493946"/>
          <a:ext cx="346879" cy="511283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b="1" kern="1200" dirty="0" smtClean="0">
              <a:solidFill>
                <a:schemeClr val="tx2">
                  <a:lumMod val="50000"/>
                </a:schemeClr>
              </a:solidFill>
            </a:rPr>
            <a:t>ПРОВЕДЕНИЕ ПЕДАГОГИЧЕСКОГО СОВЕТА</a:t>
          </a:r>
          <a:endParaRPr lang="ru-RU" sz="800" kern="1200"/>
        </a:p>
      </dsp:txBody>
      <dsp:txXfrm rot="-5400000">
        <a:off x="373563" y="905965"/>
        <a:ext cx="5095904" cy="313013"/>
      </dsp:txXfrm>
    </dsp:sp>
    <dsp:sp modelId="{A18794DD-D590-46B9-9DC3-438EE43BAFDC}">
      <dsp:nvSpPr>
        <dsp:cNvPr id="0" name=""/>
        <dsp:cNvSpPr/>
      </dsp:nvSpPr>
      <dsp:spPr>
        <a:xfrm rot="5400000">
          <a:off x="-80049" y="1413418"/>
          <a:ext cx="533660" cy="37356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4</a:t>
          </a:r>
        </a:p>
      </dsp:txBody>
      <dsp:txXfrm rot="-5400000">
        <a:off x="0" y="1520150"/>
        <a:ext cx="373562" cy="160098"/>
      </dsp:txXfrm>
    </dsp:sp>
    <dsp:sp modelId="{56CE0E9A-035D-42DD-8D4A-B5BCAE5484C8}">
      <dsp:nvSpPr>
        <dsp:cNvPr id="0" name=""/>
        <dsp:cNvSpPr/>
      </dsp:nvSpPr>
      <dsp:spPr>
        <a:xfrm rot="5400000">
          <a:off x="2756541" y="-1049609"/>
          <a:ext cx="346879" cy="511283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b="1" kern="1200" dirty="0" smtClean="0">
              <a:solidFill>
                <a:schemeClr val="tx2">
                  <a:lumMod val="50000"/>
                </a:schemeClr>
              </a:solidFill>
            </a:rPr>
            <a:t>КОРПОРАТИВНОЕ ОБУЧЕНИЕ</a:t>
          </a:r>
          <a:endParaRPr lang="ru-RU" sz="800" kern="1200"/>
        </a:p>
      </dsp:txBody>
      <dsp:txXfrm rot="-5400000">
        <a:off x="373563" y="1350302"/>
        <a:ext cx="5095904" cy="313013"/>
      </dsp:txXfrm>
    </dsp:sp>
    <dsp:sp modelId="{0E635D49-907F-46D6-97D9-AB6851AE16FE}">
      <dsp:nvSpPr>
        <dsp:cNvPr id="0" name=""/>
        <dsp:cNvSpPr/>
      </dsp:nvSpPr>
      <dsp:spPr>
        <a:xfrm rot="5400000">
          <a:off x="-80049" y="1857755"/>
          <a:ext cx="533660" cy="37356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5</a:t>
          </a:r>
        </a:p>
      </dsp:txBody>
      <dsp:txXfrm rot="-5400000">
        <a:off x="0" y="1964487"/>
        <a:ext cx="373562" cy="160098"/>
      </dsp:txXfrm>
    </dsp:sp>
    <dsp:sp modelId="{B5A2301B-0CC8-495D-9A3D-4D4864AB772E}">
      <dsp:nvSpPr>
        <dsp:cNvPr id="0" name=""/>
        <dsp:cNvSpPr/>
      </dsp:nvSpPr>
      <dsp:spPr>
        <a:xfrm rot="5400000">
          <a:off x="2756541" y="-605272"/>
          <a:ext cx="346879" cy="511283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b="1" kern="1200" dirty="0" smtClean="0">
              <a:solidFill>
                <a:schemeClr val="tx2">
                  <a:lumMod val="50000"/>
                </a:schemeClr>
              </a:solidFill>
            </a:rPr>
            <a:t>МОНИТОРИНГ  УРОКОВ</a:t>
          </a:r>
          <a:endParaRPr lang="ru-RU" sz="800" kern="1200"/>
        </a:p>
      </dsp:txBody>
      <dsp:txXfrm rot="-5400000">
        <a:off x="373563" y="1794639"/>
        <a:ext cx="5095904" cy="313013"/>
      </dsp:txXfrm>
    </dsp:sp>
    <dsp:sp modelId="{296B78C3-0E49-4DEC-973B-99AB412E22B6}">
      <dsp:nvSpPr>
        <dsp:cNvPr id="0" name=""/>
        <dsp:cNvSpPr/>
      </dsp:nvSpPr>
      <dsp:spPr>
        <a:xfrm rot="5400000">
          <a:off x="-80049" y="2302092"/>
          <a:ext cx="533660" cy="37356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6</a:t>
          </a:r>
        </a:p>
      </dsp:txBody>
      <dsp:txXfrm rot="-5400000">
        <a:off x="0" y="2408824"/>
        <a:ext cx="373562" cy="160098"/>
      </dsp:txXfrm>
    </dsp:sp>
    <dsp:sp modelId="{F7AF0D3C-A52B-47B8-AF44-DDAC741CFB96}">
      <dsp:nvSpPr>
        <dsp:cNvPr id="0" name=""/>
        <dsp:cNvSpPr/>
      </dsp:nvSpPr>
      <dsp:spPr>
        <a:xfrm rot="5400000">
          <a:off x="2756541" y="-160935"/>
          <a:ext cx="346879" cy="511283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b="1" kern="1200" dirty="0" smtClean="0">
              <a:solidFill>
                <a:schemeClr val="tx2">
                  <a:lumMod val="50000"/>
                </a:schemeClr>
              </a:solidFill>
            </a:rPr>
            <a:t>ОЦЕНКА РЕЗУЛЬТАТОВ</a:t>
          </a:r>
          <a:endParaRPr lang="ru-RU" sz="800" kern="1200"/>
        </a:p>
      </dsp:txBody>
      <dsp:txXfrm rot="-5400000">
        <a:off x="373563" y="2238976"/>
        <a:ext cx="5095904" cy="313013"/>
      </dsp:txXfrm>
    </dsp:sp>
    <dsp:sp modelId="{4B8ADB8F-4DA9-4A5E-8CFC-E0365C909975}">
      <dsp:nvSpPr>
        <dsp:cNvPr id="0" name=""/>
        <dsp:cNvSpPr/>
      </dsp:nvSpPr>
      <dsp:spPr>
        <a:xfrm rot="5400000">
          <a:off x="-80049" y="2746429"/>
          <a:ext cx="533660" cy="37356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7</a:t>
          </a:r>
        </a:p>
      </dsp:txBody>
      <dsp:txXfrm rot="-5400000">
        <a:off x="0" y="2853161"/>
        <a:ext cx="373562" cy="160098"/>
      </dsp:txXfrm>
    </dsp:sp>
    <dsp:sp modelId="{685225E5-55E0-40B5-894E-B4AEFB2C9481}">
      <dsp:nvSpPr>
        <dsp:cNvPr id="0" name=""/>
        <dsp:cNvSpPr/>
      </dsp:nvSpPr>
      <dsp:spPr>
        <a:xfrm rot="5400000">
          <a:off x="2756541" y="304664"/>
          <a:ext cx="346879" cy="511283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800" kern="1200"/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b="1" kern="1200" dirty="0" smtClean="0">
              <a:solidFill>
                <a:schemeClr val="tx2">
                  <a:lumMod val="50000"/>
                </a:schemeClr>
              </a:solidFill>
            </a:rPr>
            <a:t>КОРРЕКЦИЯ ДЕЯТЕЛЬНОСТИ, ПРИНЯТИЕ УПРАВЛЕНЧЕСКИХ РЕШЕНИЙ</a:t>
          </a:r>
          <a:endParaRPr lang="ru-RU" sz="800" b="1" kern="1200" dirty="0">
            <a:solidFill>
              <a:schemeClr val="tx2">
                <a:lumMod val="50000"/>
              </a:schemeClr>
            </a:solidFill>
          </a:endParaRPr>
        </a:p>
      </dsp:txBody>
      <dsp:txXfrm rot="-5400000">
        <a:off x="373563" y="2704576"/>
        <a:ext cx="5095904" cy="3130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849</Words>
  <Characters>4841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Admin</cp:lastModifiedBy>
  <cp:revision>4</cp:revision>
  <dcterms:created xsi:type="dcterms:W3CDTF">2015-01-31T11:30:00Z</dcterms:created>
  <dcterms:modified xsi:type="dcterms:W3CDTF">2015-02-03T19:29:00Z</dcterms:modified>
</cp:coreProperties>
</file>