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4F" w:rsidRPr="00DA245D" w:rsidRDefault="0031004F" w:rsidP="001D7DCE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45D">
        <w:rPr>
          <w:rFonts w:ascii="Times New Roman" w:hAnsi="Times New Roman" w:cs="Times New Roman"/>
          <w:b/>
          <w:sz w:val="24"/>
          <w:szCs w:val="24"/>
        </w:rPr>
        <w:t>Матричная структура управления в школе.</w:t>
      </w:r>
    </w:p>
    <w:p w:rsidR="00F97DF2" w:rsidRPr="00F97DF2" w:rsidRDefault="00F97DF2" w:rsidP="00F97DF2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DF2">
        <w:rPr>
          <w:rFonts w:ascii="Times New Roman" w:hAnsi="Times New Roman" w:cs="Times New Roman"/>
          <w:i/>
          <w:sz w:val="24"/>
          <w:szCs w:val="24"/>
        </w:rPr>
        <w:t xml:space="preserve">«Управление- это не только о том, чтобы быть на высоте, </w:t>
      </w:r>
    </w:p>
    <w:p w:rsidR="00F97DF2" w:rsidRPr="00F97DF2" w:rsidRDefault="00F97DF2" w:rsidP="00F97DF2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DF2">
        <w:rPr>
          <w:rFonts w:ascii="Times New Roman" w:hAnsi="Times New Roman" w:cs="Times New Roman"/>
          <w:i/>
          <w:sz w:val="24"/>
          <w:szCs w:val="24"/>
        </w:rPr>
        <w:t>но и о том, чтобы быть внизу, понимать, что происходит»</w:t>
      </w:r>
    </w:p>
    <w:p w:rsidR="00F97DF2" w:rsidRPr="00F97DF2" w:rsidRDefault="00F97DF2" w:rsidP="00F97DF2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DF2">
        <w:rPr>
          <w:rFonts w:ascii="Times New Roman" w:hAnsi="Times New Roman" w:cs="Times New Roman"/>
          <w:i/>
          <w:sz w:val="24"/>
          <w:szCs w:val="24"/>
        </w:rPr>
        <w:t>Джек Уэлч</w:t>
      </w:r>
    </w:p>
    <w:p w:rsidR="0031004F" w:rsidRDefault="0031004F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04F">
        <w:rPr>
          <w:rFonts w:ascii="Times New Roman" w:hAnsi="Times New Roman" w:cs="Times New Roman"/>
          <w:sz w:val="28"/>
          <w:szCs w:val="28"/>
        </w:rPr>
        <w:t>Процесс управления и организационная структура выступают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основных составляющих системы управления.</w:t>
      </w:r>
    </w:p>
    <w:p w:rsidR="0031004F" w:rsidRDefault="0031004F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>Процесс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это непрерыв</w:t>
      </w:r>
      <w:r w:rsidR="005710FE">
        <w:rPr>
          <w:rFonts w:ascii="Times New Roman" w:hAnsi="Times New Roman" w:cs="Times New Roman"/>
          <w:sz w:val="28"/>
          <w:szCs w:val="28"/>
        </w:rPr>
        <w:t>ная последовательность действий,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710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уществляемых управленцами, в результате которых </w:t>
      </w:r>
      <w:r w:rsidR="005710FE">
        <w:rPr>
          <w:rFonts w:ascii="Times New Roman" w:hAnsi="Times New Roman" w:cs="Times New Roman"/>
          <w:sz w:val="28"/>
          <w:szCs w:val="28"/>
        </w:rPr>
        <w:t>изменяется</w:t>
      </w:r>
      <w:r>
        <w:rPr>
          <w:rFonts w:ascii="Times New Roman" w:hAnsi="Times New Roman" w:cs="Times New Roman"/>
          <w:sz w:val="28"/>
          <w:szCs w:val="28"/>
        </w:rPr>
        <w:t xml:space="preserve"> управляемый объект.</w:t>
      </w:r>
    </w:p>
    <w:p w:rsidR="005710FE" w:rsidRDefault="005710FE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>Организационная структура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 взаимодействия управленцев, специализированных подразделений, общественных органов, обеспечивающих управление организацией.</w:t>
      </w:r>
    </w:p>
    <w:p w:rsidR="005710FE" w:rsidRDefault="005710FE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организационной структуре управления определяют </w:t>
      </w:r>
      <w:r w:rsidRPr="00FA7116">
        <w:rPr>
          <w:rFonts w:ascii="Times New Roman" w:hAnsi="Times New Roman" w:cs="Times New Roman"/>
          <w:i/>
          <w:sz w:val="28"/>
          <w:szCs w:val="28"/>
          <w:u w:val="single"/>
        </w:rPr>
        <w:t>три уровня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10FE" w:rsidRDefault="005710FE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72F">
        <w:rPr>
          <w:rFonts w:ascii="Times New Roman" w:hAnsi="Times New Roman" w:cs="Times New Roman"/>
          <w:b/>
          <w:sz w:val="28"/>
          <w:szCs w:val="28"/>
        </w:rPr>
        <w:t>стратегический уровень</w:t>
      </w:r>
      <w:r>
        <w:rPr>
          <w:rFonts w:ascii="Times New Roman" w:hAnsi="Times New Roman" w:cs="Times New Roman"/>
          <w:sz w:val="28"/>
          <w:szCs w:val="28"/>
        </w:rPr>
        <w:t xml:space="preserve"> директора школы (педагогический, </w:t>
      </w:r>
      <w:r w:rsidR="00F97DF2">
        <w:rPr>
          <w:rFonts w:ascii="Times New Roman" w:hAnsi="Times New Roman" w:cs="Times New Roman"/>
          <w:sz w:val="28"/>
          <w:szCs w:val="28"/>
        </w:rPr>
        <w:t>научно-</w:t>
      </w:r>
      <w:r>
        <w:rPr>
          <w:rFonts w:ascii="Times New Roman" w:hAnsi="Times New Roman" w:cs="Times New Roman"/>
          <w:sz w:val="28"/>
          <w:szCs w:val="28"/>
        </w:rPr>
        <w:t>методический советы и т.п.)</w:t>
      </w:r>
    </w:p>
    <w:p w:rsidR="005710FE" w:rsidRDefault="005710FE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72F">
        <w:rPr>
          <w:rFonts w:ascii="Times New Roman" w:hAnsi="Times New Roman" w:cs="Times New Roman"/>
          <w:b/>
          <w:sz w:val="28"/>
          <w:szCs w:val="28"/>
        </w:rPr>
        <w:t>тактический уровень</w:t>
      </w:r>
      <w:r w:rsidR="00F97DF2">
        <w:rPr>
          <w:rFonts w:ascii="Times New Roman" w:hAnsi="Times New Roman" w:cs="Times New Roman"/>
          <w:sz w:val="28"/>
          <w:szCs w:val="28"/>
        </w:rPr>
        <w:t xml:space="preserve"> заместителей директора школы (</w:t>
      </w:r>
      <w:r>
        <w:rPr>
          <w:rFonts w:ascii="Times New Roman" w:hAnsi="Times New Roman" w:cs="Times New Roman"/>
          <w:sz w:val="28"/>
          <w:szCs w:val="28"/>
        </w:rPr>
        <w:t>психолого-педагогический консилиум и т.п.)</w:t>
      </w:r>
    </w:p>
    <w:p w:rsidR="005710FE" w:rsidRDefault="005710FE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72F">
        <w:rPr>
          <w:rFonts w:ascii="Times New Roman" w:hAnsi="Times New Roman" w:cs="Times New Roman"/>
          <w:b/>
          <w:sz w:val="28"/>
          <w:szCs w:val="28"/>
        </w:rPr>
        <w:t>оперативный уровень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(методические объединения, временные творческие группы учителей и т.п.)</w:t>
      </w:r>
    </w:p>
    <w:p w:rsidR="0016372F" w:rsidRDefault="0016372F" w:rsidP="001D7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8A8">
        <w:rPr>
          <w:rFonts w:ascii="Times New Roman" w:hAnsi="Times New Roman" w:cs="Times New Roman"/>
          <w:b/>
          <w:sz w:val="28"/>
          <w:szCs w:val="28"/>
        </w:rPr>
        <w:t>Матричная организационная структура (</w:t>
      </w:r>
      <w:r>
        <w:rPr>
          <w:rFonts w:ascii="Times New Roman" w:hAnsi="Times New Roman" w:cs="Times New Roman"/>
          <w:sz w:val="28"/>
          <w:szCs w:val="28"/>
        </w:rPr>
        <w:t xml:space="preserve">органическая) характеризуется небольшим числом уровней иерархии, широкой специализацией подразделений, небольшим числом регламентированных правил и процедур, способна гибко изменять свой состав и устанавливать новые связи.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решении новых, часто меняющихся задач.</w:t>
      </w:r>
    </w:p>
    <w:p w:rsidR="001D7DCE" w:rsidRDefault="0031004F" w:rsidP="001D7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F36" w:rsidRPr="0016372F">
        <w:rPr>
          <w:rFonts w:ascii="Times New Roman" w:hAnsi="Times New Roman" w:cs="Times New Roman"/>
          <w:b/>
          <w:sz w:val="28"/>
          <w:szCs w:val="28"/>
        </w:rPr>
        <w:t>Управленческая матрица</w:t>
      </w:r>
      <w:r w:rsidR="00C02F36" w:rsidRPr="00C02F36">
        <w:rPr>
          <w:rFonts w:ascii="Times New Roman" w:hAnsi="Times New Roman" w:cs="Times New Roman"/>
          <w:sz w:val="28"/>
          <w:szCs w:val="28"/>
        </w:rPr>
        <w:t xml:space="preserve"> – полезный инструмент для образовательной организации, позволяющий систематизировать информацию, анализировать данные и принимать решения.</w:t>
      </w:r>
      <w:r w:rsidR="001D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F36" w:rsidRPr="001D7DCE" w:rsidRDefault="001D7DCE" w:rsidP="001D7DC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оптимизации процессов принятия решений, распределения задач и ресурсов, для взаимодействия между различными уровнями управления в нашей школе широко применятся матричная структура управления.</w:t>
      </w:r>
      <w:r w:rsidR="002A75C8">
        <w:rPr>
          <w:rFonts w:ascii="Times New Roman" w:hAnsi="Times New Roman" w:cs="Times New Roman"/>
          <w:sz w:val="28"/>
          <w:szCs w:val="28"/>
        </w:rPr>
        <w:t xml:space="preserve"> В этой статье рассмотрим примеры ее применения.</w:t>
      </w:r>
    </w:p>
    <w:p w:rsidR="008738A8" w:rsidRDefault="008738A8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Матричная структура управления в школе сочетает в себе элементы функционального и проектного управления. В такой структуре школа может более эффективно распределять ресурсы, управлять проектами, повышать качество образования.</w:t>
      </w:r>
    </w:p>
    <w:p w:rsidR="008738A8" w:rsidRPr="008738A8" w:rsidRDefault="008738A8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38A8">
        <w:rPr>
          <w:rFonts w:ascii="Times New Roman" w:hAnsi="Times New Roman" w:cs="Times New Roman"/>
          <w:i/>
          <w:color w:val="000000"/>
          <w:sz w:val="28"/>
          <w:szCs w:val="28"/>
        </w:rPr>
        <w:t>Основные характеристики:</w:t>
      </w:r>
    </w:p>
    <w:p w:rsidR="008738A8" w:rsidRDefault="008738A8" w:rsidP="001D7D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Двухмерная организация</w:t>
      </w:r>
    </w:p>
    <w:p w:rsidR="008738A8" w:rsidRDefault="008738A8" w:rsidP="001D7DC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школе могут существовать две основные оси управления: функциональная (учител</w:t>
      </w:r>
      <w:r w:rsidR="001C3CE9">
        <w:rPr>
          <w:rFonts w:ascii="Times New Roman" w:hAnsi="Times New Roman" w:cs="Times New Roman"/>
          <w:color w:val="000000"/>
          <w:sz w:val="28"/>
          <w:szCs w:val="28"/>
        </w:rPr>
        <w:t>я, администрация) и проектная (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учебные проекты, мероприятия, кружки)</w:t>
      </w:r>
    </w:p>
    <w:p w:rsidR="008738A8" w:rsidRDefault="008738A8" w:rsidP="001D7D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Совместные команды</w:t>
      </w:r>
    </w:p>
    <w:p w:rsidR="008738A8" w:rsidRDefault="008738A8" w:rsidP="001D7D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Делегирование полномочий</w:t>
      </w:r>
    </w:p>
    <w:p w:rsidR="008738A8" w:rsidRDefault="008738A8" w:rsidP="001D7DC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команды имеют возможность принимать решения в рамках своих проектов, что ускоряет процесс управления и повышает ответственность.</w:t>
      </w:r>
    </w:p>
    <w:p w:rsidR="008738A8" w:rsidRDefault="008738A8" w:rsidP="001D7D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538">
        <w:rPr>
          <w:rFonts w:ascii="Times New Roman" w:hAnsi="Times New Roman" w:cs="Times New Roman"/>
          <w:color w:val="000000"/>
          <w:sz w:val="28"/>
          <w:szCs w:val="28"/>
        </w:rPr>
        <w:t xml:space="preserve">Гибкость и адаптивность </w:t>
      </w:r>
    </w:p>
    <w:p w:rsidR="008738A8" w:rsidRDefault="008738A8" w:rsidP="004805E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538">
        <w:rPr>
          <w:rFonts w:ascii="Times New Roman" w:hAnsi="Times New Roman" w:cs="Times New Roman"/>
          <w:color w:val="000000"/>
          <w:sz w:val="28"/>
          <w:szCs w:val="28"/>
        </w:rPr>
        <w:t>Структура позволяет быстро адаптироваться к изменениям в образовательной среде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8A8" w:rsidRPr="008738A8" w:rsidRDefault="008738A8" w:rsidP="001D7DCE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38A8">
        <w:rPr>
          <w:rFonts w:ascii="Times New Roman" w:hAnsi="Times New Roman" w:cs="Times New Roman"/>
          <w:i/>
          <w:color w:val="000000"/>
          <w:sz w:val="28"/>
          <w:szCs w:val="28"/>
        </w:rPr>
        <w:t>Плюсы</w:t>
      </w:r>
    </w:p>
    <w:p w:rsidR="008738A8" w:rsidRDefault="008738A8" w:rsidP="001D7DC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Улучшение коммуникации – лучший обмен информацией между разными уровнями управления и различными функциональными группами.</w:t>
      </w:r>
    </w:p>
    <w:p w:rsidR="008738A8" w:rsidRDefault="008738A8" w:rsidP="001D7DC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Оптимизация ресурсов – эффективное распределение ресурсов (времени, людей, материалов) на основе потребностей проектов и задач.</w:t>
      </w:r>
    </w:p>
    <w:p w:rsidR="008738A8" w:rsidRPr="008738A8" w:rsidRDefault="008738A8" w:rsidP="001D7DC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качества образования – проектный подход позволяет сосредоточиться на конкретных задачах, таких как повышение успеваемости, внедрение новых методик и технологий, что в свою очередь может привести к улучшению качества образования.</w:t>
      </w:r>
    </w:p>
    <w:p w:rsidR="008738A8" w:rsidRPr="008738A8" w:rsidRDefault="008738A8" w:rsidP="001D7DC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навыков – учителя и сотрудники развивают навыки работы в команде, управления проектами и междисциплинарного взаимодействия.</w:t>
      </w:r>
    </w:p>
    <w:p w:rsidR="00C02F36" w:rsidRPr="00C02F36" w:rsidRDefault="00C02F36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>В контексте нашей школы управленческая матрица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>Структурирования информации (например, систематизация данных об учениках, педагогах, учебных планах и т.д.)</w:t>
      </w:r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 xml:space="preserve">Анализа и оценки (например, анализ успеваемости классов, результатов ГИА, тестирования и т.д.) </w:t>
      </w:r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>Планирования ресурсов (например, распределение кадров, оборудования, учебных материалов по классам и проектам)</w:t>
      </w:r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>Управления проектами (например, в рамках школьных проектов для эффективной организации работы команды – распределение задач между участниками и отслеживание их выполнения)</w:t>
      </w:r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>Оценки эффективности (например, оценка эффективности работы учителей и администрации школы)</w:t>
      </w:r>
    </w:p>
    <w:p w:rsidR="00C02F36" w:rsidRPr="00C02F36" w:rsidRDefault="00C02F36" w:rsidP="001D7DCE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36">
        <w:rPr>
          <w:rFonts w:ascii="Times New Roman" w:hAnsi="Times New Roman" w:cs="Times New Roman"/>
          <w:sz w:val="28"/>
          <w:szCs w:val="28"/>
        </w:rPr>
        <w:t xml:space="preserve">Коммуникации (например, матрица для отслеживания обратной связи от родителей о качестве образования) </w:t>
      </w:r>
    </w:p>
    <w:p w:rsidR="00C02F36" w:rsidRPr="00B91988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988">
        <w:rPr>
          <w:rFonts w:ascii="Times New Roman" w:hAnsi="Times New Roman" w:cs="Times New Roman"/>
          <w:i/>
          <w:sz w:val="28"/>
          <w:szCs w:val="28"/>
        </w:rPr>
        <w:t>Таблица 1. Управленческая матрица ГБОУ школы № 603</w:t>
      </w:r>
    </w:p>
    <w:p w:rsidR="00C02F36" w:rsidRPr="00C02F36" w:rsidRDefault="00C02F36" w:rsidP="001D7DCE">
      <w:pPr>
        <w:tabs>
          <w:tab w:val="left" w:pos="5280"/>
        </w:tabs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2F36">
        <w:rPr>
          <w:rFonts w:ascii="Times New Roman" w:hAnsi="Times New Roman" w:cs="Times New Roman"/>
          <w:b/>
          <w:i/>
          <w:sz w:val="28"/>
          <w:szCs w:val="28"/>
        </w:rPr>
        <w:t>Психологические факторы</w:t>
      </w:r>
      <w:r w:rsidRPr="00C02F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2F36">
        <w:rPr>
          <w:rFonts w:ascii="Times New Roman" w:hAnsi="Times New Roman" w:cs="Times New Roman"/>
          <w:b/>
          <w:i/>
          <w:sz w:val="28"/>
          <w:szCs w:val="28"/>
        </w:rPr>
        <w:t>Технологические факторы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082"/>
        <w:gridCol w:w="4082"/>
      </w:tblGrid>
      <w:tr w:rsidR="00C02F36" w:rsidRPr="00C02F36" w:rsidTr="008A1EEE">
        <w:trPr>
          <w:trHeight w:val="1230"/>
        </w:trPr>
        <w:tc>
          <w:tcPr>
            <w:tcW w:w="4082" w:type="dxa"/>
            <w:shd w:val="clear" w:color="auto" w:fill="F2DBDB" w:themeFill="accent2" w:themeFillTint="33"/>
          </w:tcPr>
          <w:p w:rsidR="00C02F36" w:rsidRPr="00C02F36" w:rsidRDefault="00C02F36" w:rsidP="001D7D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02F36" w:rsidRPr="00C02F36" w:rsidRDefault="009C5589" w:rsidP="001D7D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170.5pt;margin-top:8.5pt;width:44pt;height:1in;z-index:251660288"/>
              </w:pict>
            </w:r>
          </w:p>
        </w:tc>
        <w:tc>
          <w:tcPr>
            <w:tcW w:w="4082" w:type="dxa"/>
            <w:shd w:val="clear" w:color="auto" w:fill="D6E3BC" w:themeFill="accent3" w:themeFillTint="66"/>
          </w:tcPr>
          <w:p w:rsidR="00C02F36" w:rsidRPr="00C02F36" w:rsidRDefault="00C02F36" w:rsidP="001D7D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 образования</w:t>
            </w:r>
          </w:p>
        </w:tc>
      </w:tr>
      <w:tr w:rsidR="00C02F36" w:rsidRPr="00C02F36" w:rsidTr="008A1EEE">
        <w:trPr>
          <w:trHeight w:val="1366"/>
        </w:trPr>
        <w:tc>
          <w:tcPr>
            <w:tcW w:w="4082" w:type="dxa"/>
            <w:shd w:val="clear" w:color="auto" w:fill="B8CCE4" w:themeFill="accent1" w:themeFillTint="66"/>
          </w:tcPr>
          <w:p w:rsidR="00C02F36" w:rsidRPr="00C02F36" w:rsidRDefault="00C02F36" w:rsidP="001D7D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082" w:type="dxa"/>
            <w:shd w:val="clear" w:color="auto" w:fill="92CDDC" w:themeFill="accent5" w:themeFillTint="99"/>
          </w:tcPr>
          <w:p w:rsidR="00C02F36" w:rsidRPr="00C02F36" w:rsidRDefault="00C02F36" w:rsidP="001D7DC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процесс</w:t>
            </w:r>
          </w:p>
        </w:tc>
      </w:tr>
    </w:tbl>
    <w:p w:rsidR="00C02F36" w:rsidRPr="00B91988" w:rsidRDefault="00C02F36" w:rsidP="001D7DCE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b/>
          <w:i/>
          <w:sz w:val="28"/>
          <w:szCs w:val="28"/>
        </w:rPr>
        <w:t>Уровень влияния</w:t>
      </w:r>
    </w:p>
    <w:p w:rsidR="004805EF" w:rsidRDefault="004805EF" w:rsidP="001D7DCE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02F36" w:rsidRPr="00C02F36" w:rsidRDefault="00C02F36" w:rsidP="001D7DCE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b/>
          <w:i/>
          <w:sz w:val="28"/>
          <w:szCs w:val="28"/>
        </w:rPr>
        <w:t>Уровень контроля</w:t>
      </w:r>
    </w:p>
    <w:p w:rsidR="004805EF" w:rsidRDefault="00C02F36" w:rsidP="001D7DC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1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02F36" w:rsidRPr="00C02F36" w:rsidRDefault="00C02F36" w:rsidP="004805EF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sz w:val="28"/>
          <w:szCs w:val="28"/>
        </w:rPr>
        <w:t>Рассмотрим ключевые аспекты, влияющие на управление образовательной 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Психологические факторы</w:t>
      </w:r>
      <w:r w:rsidRPr="00C02F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F36" w:rsidRPr="002A75C8" w:rsidRDefault="00C02F36" w:rsidP="002A75C8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мотивация: </w:t>
      </w:r>
      <w:proofErr w:type="gramStart"/>
      <w:r w:rsidRPr="002A75C8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proofErr w:type="gramEnd"/>
      <w:r w:rsidRPr="002A75C8">
        <w:rPr>
          <w:rFonts w:ascii="Times New Roman" w:eastAsia="Times New Roman" w:hAnsi="Times New Roman" w:cs="Times New Roman"/>
          <w:sz w:val="28"/>
          <w:szCs w:val="28"/>
        </w:rPr>
        <w:t xml:space="preserve"> как учеников, так и учителей влияет на качество учебного процесса (например, низкая мотивация может привести к снижению успеваемости).</w:t>
      </w:r>
    </w:p>
    <w:p w:rsidR="00C02F36" w:rsidRPr="002A75C8" w:rsidRDefault="00C02F36" w:rsidP="002A75C8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C8">
        <w:rPr>
          <w:rFonts w:ascii="Times New Roman" w:eastAsia="Times New Roman" w:hAnsi="Times New Roman" w:cs="Times New Roman"/>
          <w:sz w:val="28"/>
          <w:szCs w:val="28"/>
        </w:rPr>
        <w:t>коммуникация: эффективная коммуникация между всеми участниками процесса способствует созданию положительной атмосферы в школе. Недостаток общения приводит к недопониманию и конфликтам.</w:t>
      </w:r>
    </w:p>
    <w:p w:rsidR="00C02F36" w:rsidRPr="002A75C8" w:rsidRDefault="00C02F36" w:rsidP="002A75C8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C8">
        <w:rPr>
          <w:rFonts w:ascii="Times New Roman" w:eastAsia="Times New Roman" w:hAnsi="Times New Roman" w:cs="Times New Roman"/>
          <w:sz w:val="28"/>
          <w:szCs w:val="28"/>
        </w:rPr>
        <w:t>стресс и эмоциональное состояние: уровень стресса у учеников и учителей может влиять на продуктивность. Психолог должен следить за эмоциональным состоянием всех участников и предлагать помощь при необходимости.</w:t>
      </w:r>
    </w:p>
    <w:p w:rsidR="00C02F36" w:rsidRPr="002A75C8" w:rsidRDefault="00C02F36" w:rsidP="002A75C8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C8">
        <w:rPr>
          <w:rFonts w:ascii="Times New Roman" w:eastAsia="Times New Roman" w:hAnsi="Times New Roman" w:cs="Times New Roman"/>
          <w:sz w:val="28"/>
          <w:szCs w:val="28"/>
        </w:rPr>
        <w:t>социальное взаимодействие: взаимоотношения между учениками, между учителями и учениками могут существенно влиять на атмосферу в классе и на учебный процесс в целом.</w:t>
      </w:r>
    </w:p>
    <w:p w:rsidR="00C02F36" w:rsidRPr="00B91988" w:rsidRDefault="00C02F36" w:rsidP="001D7DCE">
      <w:pPr>
        <w:spacing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1988">
        <w:rPr>
          <w:rFonts w:ascii="Times New Roman" w:eastAsia="Times New Roman" w:hAnsi="Times New Roman" w:cs="Times New Roman"/>
          <w:i/>
          <w:sz w:val="28"/>
          <w:szCs w:val="28"/>
        </w:rPr>
        <w:t>Таблица 2. Управленческая матрица с учетом психологических факторов</w:t>
      </w:r>
    </w:p>
    <w:tbl>
      <w:tblPr>
        <w:tblStyle w:val="a4"/>
        <w:tblW w:w="9570" w:type="dxa"/>
        <w:tblLook w:val="04A0"/>
      </w:tblPr>
      <w:tblGrid>
        <w:gridCol w:w="3190"/>
        <w:gridCol w:w="3190"/>
        <w:gridCol w:w="3190"/>
      </w:tblGrid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факторы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стратегии, управление финансами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Лидерство, стресс от ответственности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E8615A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</w:t>
            </w:r>
            <w:r w:rsidR="00C02F36"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работе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Координация учебного процесса, разработка расписания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Стресс, необходимость в поддержке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Проведение уроков, работа с родителями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Мотивация, эмоциональное выгорание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поддержка, проведение тренингов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, стресс, работа с конфликтами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поддержка учебного процесса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Ответственность, взаимодействие с учителями</w:t>
            </w:r>
          </w:p>
        </w:tc>
      </w:tr>
      <w:tr w:rsidR="00C02F36" w:rsidRPr="00C02F36" w:rsidTr="008A1EEE"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Участие в учебном процессе, обратная связь</w:t>
            </w:r>
          </w:p>
        </w:tc>
        <w:tc>
          <w:tcPr>
            <w:tcW w:w="3190" w:type="dxa"/>
            <w:vAlign w:val="center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sz w:val="24"/>
                <w:szCs w:val="24"/>
              </w:rPr>
              <w:t>Мотивация, стресс, социальные взаимодействия</w:t>
            </w:r>
          </w:p>
        </w:tc>
      </w:tr>
    </w:tbl>
    <w:p w:rsidR="00C02F36" w:rsidRPr="00C02F36" w:rsidRDefault="00C02F36" w:rsidP="001D7DCE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02F36" w:rsidRPr="00C02F36" w:rsidRDefault="00C02F36" w:rsidP="001D7DCE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2F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Технологические факторы </w:t>
      </w:r>
    </w:p>
    <w:p w:rsidR="00C02F36" w:rsidRPr="00C02F36" w:rsidRDefault="00C02F36" w:rsidP="001D7DCE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Управленческая матрица с учетом технологических факторов позволяет школе систематизировать и анализировать влияние технологий на различные уровни управления. Это помогает в принятии обоснованных решений и оптимизации учебного процесса.</w:t>
      </w:r>
    </w:p>
    <w:p w:rsidR="00C02F36" w:rsidRPr="00B91988" w:rsidRDefault="00C02F36" w:rsidP="001D7DCE">
      <w:pPr>
        <w:spacing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Таблица 3. Управленческая матрица с учетом технологических факторов</w:t>
      </w:r>
    </w:p>
    <w:tbl>
      <w:tblPr>
        <w:tblStyle w:val="a4"/>
        <w:tblW w:w="0" w:type="auto"/>
        <w:tblLook w:val="04A0"/>
      </w:tblPr>
      <w:tblGrid>
        <w:gridCol w:w="2514"/>
        <w:gridCol w:w="2126"/>
        <w:gridCol w:w="2437"/>
        <w:gridCol w:w="2494"/>
      </w:tblGrid>
      <w:tr w:rsidR="00C02F36" w:rsidRPr="00C02F36" w:rsidTr="008A1EEE">
        <w:tc>
          <w:tcPr>
            <w:tcW w:w="251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Факторы</w:t>
            </w:r>
          </w:p>
        </w:tc>
        <w:tc>
          <w:tcPr>
            <w:tcW w:w="2126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Стратегический уровень</w:t>
            </w:r>
          </w:p>
        </w:tc>
        <w:tc>
          <w:tcPr>
            <w:tcW w:w="2437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Тактический уровень</w:t>
            </w:r>
          </w:p>
        </w:tc>
        <w:tc>
          <w:tcPr>
            <w:tcW w:w="249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Оперативный уровень</w:t>
            </w:r>
          </w:p>
        </w:tc>
      </w:tr>
      <w:tr w:rsidR="00C02F36" w:rsidRPr="00C02F36" w:rsidTr="008A1EEE">
        <w:tc>
          <w:tcPr>
            <w:tcW w:w="251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126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системы управления учебным процессом</w:t>
            </w:r>
          </w:p>
        </w:tc>
        <w:tc>
          <w:tcPr>
            <w:tcW w:w="2437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учителей использованию новых технологий</w:t>
            </w:r>
          </w:p>
        </w:tc>
        <w:tc>
          <w:tcPr>
            <w:tcW w:w="249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пользователей, решение технических проблем</w:t>
            </w:r>
          </w:p>
        </w:tc>
      </w:tr>
      <w:tr w:rsidR="00C02F36" w:rsidRPr="00C02F36" w:rsidTr="008A1EEE">
        <w:tc>
          <w:tcPr>
            <w:tcW w:w="251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технологии</w:t>
            </w:r>
          </w:p>
        </w:tc>
        <w:tc>
          <w:tcPr>
            <w:tcW w:w="2126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2437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рабочих программ с использованием новых технологий</w:t>
            </w:r>
          </w:p>
        </w:tc>
        <w:tc>
          <w:tcPr>
            <w:tcW w:w="249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с использованием технологий</w:t>
            </w:r>
          </w:p>
        </w:tc>
      </w:tr>
      <w:tr w:rsidR="00C02F36" w:rsidRPr="00C02F36" w:rsidTr="008A1EEE">
        <w:tc>
          <w:tcPr>
            <w:tcW w:w="251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2126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платформы для взаимодействия с родителями и учениками</w:t>
            </w:r>
          </w:p>
        </w:tc>
        <w:tc>
          <w:tcPr>
            <w:tcW w:w="2437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коммуникационной стратегии (использование </w:t>
            </w:r>
            <w:proofErr w:type="spellStart"/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мессенджеров</w:t>
            </w:r>
            <w:proofErr w:type="spellEnd"/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Оперативное решение вопросов через электронную почту и </w:t>
            </w:r>
            <w:proofErr w:type="spellStart"/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мессенджеры</w:t>
            </w:r>
            <w:proofErr w:type="spellEnd"/>
          </w:p>
        </w:tc>
      </w:tr>
      <w:tr w:rsidR="00C02F36" w:rsidRPr="00C02F36" w:rsidTr="008A1EEE">
        <w:tc>
          <w:tcPr>
            <w:tcW w:w="251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Технические средства</w:t>
            </w:r>
          </w:p>
        </w:tc>
        <w:tc>
          <w:tcPr>
            <w:tcW w:w="2126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нового оборудования</w:t>
            </w:r>
          </w:p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(компьютеры, проекторы)</w:t>
            </w:r>
          </w:p>
        </w:tc>
        <w:tc>
          <w:tcPr>
            <w:tcW w:w="2437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технической поддержки и ремонта оборудования</w:t>
            </w:r>
          </w:p>
        </w:tc>
        <w:tc>
          <w:tcPr>
            <w:tcW w:w="2494" w:type="dxa"/>
          </w:tcPr>
          <w:p w:rsidR="00C02F36" w:rsidRPr="00C02F36" w:rsidRDefault="00C02F36" w:rsidP="001D7D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и проверка работоспособности техники</w:t>
            </w:r>
          </w:p>
        </w:tc>
      </w:tr>
    </w:tbl>
    <w:p w:rsidR="00C02F36" w:rsidRPr="00C02F36" w:rsidRDefault="00C02F36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Управленческая матрица позволяет </w:t>
      </w:r>
      <w:r w:rsidR="002A75C8"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два ключевых измерения:  уровень влияния и уровень контроля.</w:t>
      </w:r>
    </w:p>
    <w:p w:rsidR="00C02F36" w:rsidRPr="00C02F36" w:rsidRDefault="00C02F36" w:rsidP="002A75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i/>
          <w:color w:val="000000"/>
          <w:sz w:val="28"/>
          <w:szCs w:val="28"/>
        </w:rPr>
        <w:t>Уровень влияния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 – это степень, в которой отдельные участники могут воздействовать на решения и процессы в школе.</w:t>
      </w:r>
    </w:p>
    <w:p w:rsidR="00C02F36" w:rsidRPr="00C02F36" w:rsidRDefault="00C02F36" w:rsidP="002A75C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i/>
          <w:color w:val="000000"/>
          <w:sz w:val="28"/>
          <w:szCs w:val="28"/>
        </w:rPr>
        <w:t>Уровень контроля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 – это степень, в которой участники могут непосредственно управлять или контролировать определенные процессы и решения.</w:t>
      </w:r>
    </w:p>
    <w:p w:rsidR="00C02F36" w:rsidRPr="00B91988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t>Таблица 4.</w:t>
      </w:r>
      <w:r w:rsidR="00B91988" w:rsidRPr="00B91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Ключевые измерения</w:t>
      </w:r>
    </w:p>
    <w:tbl>
      <w:tblPr>
        <w:tblStyle w:val="a4"/>
        <w:tblW w:w="0" w:type="auto"/>
        <w:tblLook w:val="04A0"/>
      </w:tblPr>
      <w:tblGrid>
        <w:gridCol w:w="2392"/>
        <w:gridCol w:w="1566"/>
        <w:gridCol w:w="1540"/>
        <w:gridCol w:w="4073"/>
      </w:tblGrid>
      <w:tr w:rsidR="00C02F36" w:rsidRPr="00C02F36" w:rsidTr="008A1EEE">
        <w:tc>
          <w:tcPr>
            <w:tcW w:w="2392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566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влияния</w:t>
            </w:r>
          </w:p>
        </w:tc>
        <w:tc>
          <w:tcPr>
            <w:tcW w:w="1540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контроля</w:t>
            </w:r>
          </w:p>
        </w:tc>
        <w:tc>
          <w:tcPr>
            <w:tcW w:w="407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 w:rsidR="00C02F36" w:rsidRPr="00C02F36" w:rsidTr="008A1EEE">
        <w:tc>
          <w:tcPr>
            <w:tcW w:w="2392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566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540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407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 администрация (директор, заместители) имеют высокий уровень влияния и контроля, так как они принимают решения по всем аспектам управления, включая бюджет, кадровые вопросы, учебные программы.</w:t>
            </w:r>
          </w:p>
        </w:tc>
      </w:tr>
      <w:tr w:rsidR="00C02F36" w:rsidRPr="00C02F36" w:rsidTr="008A1EEE">
        <w:tc>
          <w:tcPr>
            <w:tcW w:w="2392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566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540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407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имеют средний уровень влияния, так как могут вносить предложения по улучшению учебного процесса и участвовать в разработке учебных программ, но их контроль ограничен рамками установленных администрацией </w:t>
            </w: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правил.</w:t>
            </w:r>
          </w:p>
        </w:tc>
      </w:tr>
      <w:tr w:rsidR="00C02F36" w:rsidRPr="00C02F36" w:rsidTr="008A1EEE">
        <w:tc>
          <w:tcPr>
            <w:tcW w:w="2392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566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40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407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могут влиять на решения через участие в родительских комитетах и собраниях, но их контроль над процессами ограничен</w:t>
            </w:r>
          </w:p>
        </w:tc>
      </w:tr>
      <w:tr w:rsidR="00C02F36" w:rsidRPr="00C02F36" w:rsidTr="008A1EEE">
        <w:tc>
          <w:tcPr>
            <w:tcW w:w="2392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566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40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407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 имеют низкий уровень влияния и контроля, однако их мнение может учитываться в рамках вопросов и обсуждений, особенно касающихся их обучения и комфорта в школе.</w:t>
            </w:r>
          </w:p>
        </w:tc>
      </w:tr>
    </w:tbl>
    <w:p w:rsidR="00C02F36" w:rsidRPr="00C02F36" w:rsidRDefault="00C02F36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школы характеризуется качеством образования. В нашей школе  мы применяем матрицу ответственности </w:t>
      </w: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RACI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помогает определить роли и участников, а также является важным инструментом для повышения эффективности управления в школе и </w:t>
      </w:r>
      <w:r w:rsidR="00B33FC6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качества образования</w:t>
      </w:r>
    </w:p>
    <w:p w:rsidR="00C02F36" w:rsidRPr="00B91988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t>Таблица 5. Управленческая матрица</w:t>
      </w:r>
      <w:r w:rsidR="006B5F43" w:rsidRPr="00B91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ответственности</w:t>
      </w: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учебного процесса</w:t>
      </w:r>
    </w:p>
    <w:tbl>
      <w:tblPr>
        <w:tblStyle w:val="a4"/>
        <w:tblW w:w="0" w:type="auto"/>
        <w:tblLook w:val="04A0"/>
      </w:tblPr>
      <w:tblGrid>
        <w:gridCol w:w="1789"/>
        <w:gridCol w:w="1689"/>
        <w:gridCol w:w="1798"/>
        <w:gridCol w:w="1649"/>
        <w:gridCol w:w="1323"/>
        <w:gridCol w:w="1323"/>
      </w:tblGrid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Задача/Роль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Ученики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учебного плана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учебном процессе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по учебному процессу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C02F36" w:rsidRPr="00C02F36" w:rsidTr="008A1EEE">
        <w:tc>
          <w:tcPr>
            <w:tcW w:w="17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8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</w:tcPr>
          <w:p w:rsidR="00C02F36" w:rsidRPr="00C02F36" w:rsidRDefault="00C02F36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Объяснение матрицы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А (</w:t>
      </w: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Accountable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) –лицо, ответственное за выполнение задач.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Responsible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) – лицо, которое выполняет задачу.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С (</w:t>
      </w: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Consulted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)- лица, которые консультируются по вопросам.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02F36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Informed</w:t>
      </w:r>
      <w:r w:rsidRPr="00C02F36">
        <w:rPr>
          <w:rFonts w:ascii="Times New Roman" w:hAnsi="Times New Roman" w:cs="Times New Roman"/>
          <w:color w:val="000000"/>
          <w:sz w:val="28"/>
          <w:szCs w:val="28"/>
        </w:rPr>
        <w:t>) – лица, которые должны быть проинформированы о процессе.</w:t>
      </w:r>
    </w:p>
    <w:p w:rsidR="00C02F36" w:rsidRPr="00C02F36" w:rsidRDefault="00C02F36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Использование данной матрицы помогает:</w:t>
      </w:r>
    </w:p>
    <w:p w:rsidR="00C02F36" w:rsidRPr="00C02F36" w:rsidRDefault="00C02F36" w:rsidP="001D7DC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Четко распределить роли и  повысить ответственность каждого за результаты своей работы. Участники понимают свои задачи и могут лучше координировать свои действия.</w:t>
      </w:r>
    </w:p>
    <w:p w:rsidR="00C02F36" w:rsidRPr="00C02F36" w:rsidRDefault="00C02F36" w:rsidP="001D7DC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Улучшить коммуникацию. Все участники процесса знают, </w:t>
      </w:r>
      <w:proofErr w:type="gramStart"/>
      <w:r w:rsidRPr="00C02F36">
        <w:rPr>
          <w:rFonts w:ascii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C02F36">
        <w:rPr>
          <w:rFonts w:ascii="Times New Roman" w:hAnsi="Times New Roman" w:cs="Times New Roman"/>
          <w:color w:val="000000"/>
          <w:sz w:val="28"/>
          <w:szCs w:val="28"/>
        </w:rPr>
        <w:t xml:space="preserve"> за что отвечает и могут обращаться за помощью и информацией.</w:t>
      </w:r>
    </w:p>
    <w:p w:rsidR="00C02F36" w:rsidRPr="00C02F36" w:rsidRDefault="00C02F36" w:rsidP="001D7DC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Повысить качество образования. Четкое распределение ролей позволяет более эффективно управлять учебным процессом и повышать его качество.</w:t>
      </w:r>
    </w:p>
    <w:p w:rsidR="00C02F36" w:rsidRPr="00C02F36" w:rsidRDefault="00C02F36" w:rsidP="001D7DC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F36">
        <w:rPr>
          <w:rFonts w:ascii="Times New Roman" w:hAnsi="Times New Roman" w:cs="Times New Roman"/>
          <w:color w:val="000000"/>
          <w:sz w:val="28"/>
          <w:szCs w:val="28"/>
        </w:rPr>
        <w:t>Быстрая адаптация к изменениям (гибкость).</w:t>
      </w:r>
    </w:p>
    <w:p w:rsidR="00B33FC6" w:rsidRDefault="00E8615A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81D24">
        <w:rPr>
          <w:rFonts w:ascii="Times New Roman" w:hAnsi="Times New Roman" w:cs="Times New Roman"/>
          <w:color w:val="000000"/>
          <w:sz w:val="28"/>
          <w:szCs w:val="28"/>
        </w:rPr>
        <w:t>ля повышения успеваемости и качества образования в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матрица</w:t>
      </w:r>
      <w:r w:rsidR="002A75C8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успеваемости и качества образования</w:t>
      </w:r>
      <w:r w:rsidR="00981D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8615A" w:rsidRPr="00B91988" w:rsidRDefault="00E8615A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t>Таблица 6.</w:t>
      </w:r>
      <w:r w:rsidR="00B91988" w:rsidRPr="00B91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Матрица повышения успеваемости и качества образования</w:t>
      </w:r>
    </w:p>
    <w:tbl>
      <w:tblPr>
        <w:tblStyle w:val="a4"/>
        <w:tblW w:w="0" w:type="auto"/>
        <w:tblLayout w:type="fixed"/>
        <w:tblLook w:val="04A0"/>
      </w:tblPr>
      <w:tblGrid>
        <w:gridCol w:w="1484"/>
        <w:gridCol w:w="1903"/>
        <w:gridCol w:w="1667"/>
        <w:gridCol w:w="1710"/>
        <w:gridCol w:w="1264"/>
        <w:gridCol w:w="1826"/>
      </w:tblGrid>
      <w:tr w:rsidR="00B91988" w:rsidRPr="00603D3D" w:rsidTr="002A75C8">
        <w:tc>
          <w:tcPr>
            <w:tcW w:w="1484" w:type="dxa"/>
          </w:tcPr>
          <w:p w:rsidR="00981D24" w:rsidRPr="00E8615A" w:rsidRDefault="00981D24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903" w:type="dxa"/>
          </w:tcPr>
          <w:p w:rsidR="00981D24" w:rsidRPr="00E8615A" w:rsidRDefault="00981D24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667" w:type="dxa"/>
          </w:tcPr>
          <w:p w:rsidR="00981D24" w:rsidRPr="00E8615A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981D24"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  <w:tc>
          <w:tcPr>
            <w:tcW w:w="1710" w:type="dxa"/>
          </w:tcPr>
          <w:p w:rsidR="00981D24" w:rsidRPr="00E8615A" w:rsidRDefault="00981D24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1264" w:type="dxa"/>
          </w:tcPr>
          <w:p w:rsidR="00981D24" w:rsidRPr="00E8615A" w:rsidRDefault="00981D24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6" w:type="dxa"/>
          </w:tcPr>
          <w:p w:rsidR="00981D24" w:rsidRPr="00E8615A" w:rsidRDefault="00981D24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1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B91988" w:rsidRPr="00603D3D" w:rsidTr="002A75C8">
        <w:tc>
          <w:tcPr>
            <w:tcW w:w="1484" w:type="dxa"/>
            <w:vMerge w:val="restart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успеваемости учащихся</w:t>
            </w:r>
          </w:p>
        </w:tc>
        <w:tc>
          <w:tcPr>
            <w:tcW w:w="1903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индивидуальных образовательных маршрутов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0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и дидактические материалы</w:t>
            </w:r>
          </w:p>
        </w:tc>
        <w:tc>
          <w:tcPr>
            <w:tcW w:w="1264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1826" w:type="dxa"/>
          </w:tcPr>
          <w:p w:rsidR="00603D3D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среднего балла успеваемости</w:t>
            </w:r>
          </w:p>
        </w:tc>
      </w:tr>
      <w:tr w:rsidR="00B91988" w:rsidRPr="00603D3D" w:rsidTr="002A75C8">
        <w:tc>
          <w:tcPr>
            <w:tcW w:w="1484" w:type="dxa"/>
            <w:vMerge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дополнительных занятий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Учителя</w:t>
            </w:r>
          </w:p>
        </w:tc>
        <w:tc>
          <w:tcPr>
            <w:tcW w:w="1710" w:type="dxa"/>
          </w:tcPr>
          <w:p w:rsid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кабинеты</w:t>
            </w:r>
          </w:p>
        </w:tc>
        <w:tc>
          <w:tcPr>
            <w:tcW w:w="1264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Октябрь-июнь</w:t>
            </w:r>
          </w:p>
        </w:tc>
        <w:tc>
          <w:tcPr>
            <w:tcW w:w="1826" w:type="dxa"/>
          </w:tcPr>
          <w:p w:rsidR="00603D3D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более 70% учеников в дополнительных занятиях</w:t>
            </w:r>
          </w:p>
        </w:tc>
      </w:tr>
      <w:tr w:rsidR="00B91988" w:rsidRPr="00603D3D" w:rsidTr="002A75C8">
        <w:tc>
          <w:tcPr>
            <w:tcW w:w="1484" w:type="dxa"/>
            <w:vMerge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2A75C8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наставничества (</w:t>
            </w:r>
            <w:r w:rsidR="002A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учитель-ученик</w:t>
            </w:r>
            <w:proofErr w:type="gramEnd"/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ученик-ученик)</w:t>
            </w:r>
            <w:proofErr w:type="gramEnd"/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ученики</w:t>
            </w:r>
          </w:p>
        </w:tc>
        <w:tc>
          <w:tcPr>
            <w:tcW w:w="1710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264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1826" w:type="dxa"/>
          </w:tcPr>
          <w:p w:rsidR="00603D3D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мотивации и вовлеченности учеников</w:t>
            </w:r>
          </w:p>
        </w:tc>
      </w:tr>
      <w:tr w:rsidR="00B91988" w:rsidRPr="00603D3D" w:rsidTr="002A75C8">
        <w:tc>
          <w:tcPr>
            <w:tcW w:w="1484" w:type="dxa"/>
            <w:vMerge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регулярных срезов знаний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0" w:type="dxa"/>
          </w:tcPr>
          <w:p w:rsid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материалы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264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Каждые 3 месяца</w:t>
            </w:r>
          </w:p>
        </w:tc>
        <w:tc>
          <w:tcPr>
            <w:tcW w:w="1826" w:type="dxa"/>
          </w:tcPr>
          <w:p w:rsidR="00603D3D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динамики успеваемости</w:t>
            </w:r>
          </w:p>
        </w:tc>
      </w:tr>
      <w:tr w:rsidR="00B91988" w:rsidRPr="00603D3D" w:rsidTr="002A75C8">
        <w:tc>
          <w:tcPr>
            <w:tcW w:w="1484" w:type="dxa"/>
            <w:vMerge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связь от родителей</w:t>
            </w:r>
          </w:p>
        </w:tc>
        <w:tc>
          <w:tcPr>
            <w:tcW w:w="1667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Учителя</w:t>
            </w:r>
          </w:p>
        </w:tc>
        <w:tc>
          <w:tcPr>
            <w:tcW w:w="1710" w:type="dxa"/>
          </w:tcPr>
          <w:p w:rsid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Опросы</w:t>
            </w:r>
          </w:p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</w:p>
        </w:tc>
        <w:tc>
          <w:tcPr>
            <w:tcW w:w="1264" w:type="dxa"/>
          </w:tcPr>
          <w:p w:rsidR="00603D3D" w:rsidRPr="00603D3D" w:rsidRDefault="00603D3D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 в 6 месяцев</w:t>
            </w:r>
          </w:p>
        </w:tc>
        <w:tc>
          <w:tcPr>
            <w:tcW w:w="1826" w:type="dxa"/>
          </w:tcPr>
          <w:p w:rsidR="00603D3D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показателя удовлетворенности родителей</w:t>
            </w:r>
          </w:p>
        </w:tc>
      </w:tr>
      <w:tr w:rsidR="00E8615A" w:rsidRPr="00603D3D" w:rsidTr="002A75C8">
        <w:tc>
          <w:tcPr>
            <w:tcW w:w="1484" w:type="dxa"/>
            <w:vMerge w:val="restart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ии учителей</w:t>
            </w:r>
          </w:p>
        </w:tc>
        <w:tc>
          <w:tcPr>
            <w:tcW w:w="1903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тренингов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семинаров, мастер-классов</w:t>
            </w:r>
          </w:p>
        </w:tc>
        <w:tc>
          <w:tcPr>
            <w:tcW w:w="1667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710" w:type="dxa"/>
          </w:tcPr>
          <w:p w:rsidR="00522FB7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</w:t>
            </w:r>
          </w:p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264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26" w:type="dxa"/>
          </w:tcPr>
          <w:p w:rsidR="00522FB7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более 80% учителей</w:t>
            </w:r>
          </w:p>
          <w:p w:rsidR="00E8615A" w:rsidRPr="00603D3D" w:rsidRDefault="00E8615A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15A" w:rsidRPr="00603D3D" w:rsidTr="002A75C8">
        <w:tc>
          <w:tcPr>
            <w:tcW w:w="1484" w:type="dxa"/>
            <w:vMerge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</w:p>
        </w:tc>
        <w:tc>
          <w:tcPr>
            <w:tcW w:w="1667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0" w:type="dxa"/>
          </w:tcPr>
          <w:p w:rsidR="00522FB7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Поездки</w:t>
            </w:r>
          </w:p>
        </w:tc>
        <w:tc>
          <w:tcPr>
            <w:tcW w:w="1264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26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новых технологий и методов обучения</w:t>
            </w:r>
          </w:p>
        </w:tc>
      </w:tr>
      <w:tr w:rsidR="00E8615A" w:rsidRPr="00603D3D" w:rsidTr="002A75C8">
        <w:tc>
          <w:tcPr>
            <w:tcW w:w="1484" w:type="dxa"/>
            <w:vMerge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522FB7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профессиональных сообществ</w:t>
            </w:r>
          </w:p>
        </w:tc>
        <w:tc>
          <w:tcPr>
            <w:tcW w:w="1667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0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Платформы для общения</w:t>
            </w:r>
          </w:p>
        </w:tc>
        <w:tc>
          <w:tcPr>
            <w:tcW w:w="1264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26" w:type="dxa"/>
          </w:tcPr>
          <w:p w:rsidR="00522FB7" w:rsidRPr="00603D3D" w:rsidRDefault="00522FB7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сотрудничества среди учителей</w:t>
            </w:r>
          </w:p>
        </w:tc>
      </w:tr>
      <w:tr w:rsidR="00B91988" w:rsidRPr="00603D3D" w:rsidTr="002A75C8">
        <w:tc>
          <w:tcPr>
            <w:tcW w:w="1484" w:type="dxa"/>
            <w:vMerge w:val="restart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материально-технической базы</w:t>
            </w:r>
          </w:p>
        </w:tc>
        <w:tc>
          <w:tcPr>
            <w:tcW w:w="1903" w:type="dxa"/>
          </w:tcPr>
          <w:p w:rsidR="00B91988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обновление классов</w:t>
            </w:r>
          </w:p>
        </w:tc>
        <w:tc>
          <w:tcPr>
            <w:tcW w:w="1667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710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64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1826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обучения</w:t>
            </w:r>
          </w:p>
        </w:tc>
      </w:tr>
      <w:tr w:rsidR="00B91988" w:rsidRPr="00603D3D" w:rsidTr="002A75C8">
        <w:tc>
          <w:tcPr>
            <w:tcW w:w="1484" w:type="dxa"/>
            <w:vMerge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</w:tcPr>
          <w:p w:rsidR="00B91988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доступа к современным технологиям </w:t>
            </w:r>
          </w:p>
        </w:tc>
        <w:tc>
          <w:tcPr>
            <w:tcW w:w="1667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710" w:type="dxa"/>
          </w:tcPr>
          <w:p w:rsidR="00B91988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264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26" w:type="dxa"/>
          </w:tcPr>
          <w:p w:rsidR="00B91988" w:rsidRPr="00603D3D" w:rsidRDefault="00B9198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степени использования современных технологий в обучении</w:t>
            </w:r>
          </w:p>
        </w:tc>
      </w:tr>
    </w:tbl>
    <w:p w:rsidR="00B6244E" w:rsidRDefault="002A75C8" w:rsidP="001D7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качественной подготовки к ЕГЭ р</w:t>
      </w:r>
      <w:r w:rsidR="008738A8">
        <w:rPr>
          <w:rFonts w:ascii="Times New Roman" w:hAnsi="Times New Roman" w:cs="Times New Roman"/>
          <w:color w:val="000000"/>
          <w:sz w:val="28"/>
          <w:szCs w:val="28"/>
        </w:rPr>
        <w:t>ассмотрим матрицу принятия решений</w:t>
      </w:r>
      <w:r w:rsidR="00650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19CE" w:rsidRPr="00C619CE" w:rsidRDefault="00C619CE" w:rsidP="001D7DCE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Таблица 7</w:t>
      </w:r>
      <w:r w:rsidRPr="00B919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Матрица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принятия решений для качественной подготовки к ЕГЭ</w:t>
      </w:r>
    </w:p>
    <w:tbl>
      <w:tblPr>
        <w:tblStyle w:val="a4"/>
        <w:tblW w:w="0" w:type="auto"/>
        <w:tblLook w:val="04A0"/>
      </w:tblPr>
      <w:tblGrid>
        <w:gridCol w:w="1974"/>
        <w:gridCol w:w="1757"/>
        <w:gridCol w:w="1985"/>
        <w:gridCol w:w="1938"/>
        <w:gridCol w:w="2200"/>
      </w:tblGrid>
      <w:tr w:rsidR="00657CDB" w:rsidTr="00C619CE">
        <w:tc>
          <w:tcPr>
            <w:tcW w:w="1923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01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подготовки</w:t>
            </w:r>
          </w:p>
        </w:tc>
        <w:tc>
          <w:tcPr>
            <w:tcW w:w="1985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Методы достижения</w:t>
            </w:r>
          </w:p>
        </w:tc>
        <w:tc>
          <w:tcPr>
            <w:tcW w:w="1945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лица </w:t>
            </w:r>
          </w:p>
        </w:tc>
        <w:tc>
          <w:tcPr>
            <w:tcW w:w="2200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результатов</w:t>
            </w:r>
          </w:p>
        </w:tc>
      </w:tr>
      <w:tr w:rsidR="00657CDB" w:rsidTr="00C619CE">
        <w:tc>
          <w:tcPr>
            <w:tcW w:w="1923" w:type="dxa"/>
          </w:tcPr>
          <w:p w:rsidR="00650068" w:rsidRPr="002A75C8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801" w:type="dxa"/>
          </w:tcPr>
          <w:p w:rsidR="00650068" w:rsidRPr="00C619CE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ресурсов для подг</w:t>
            </w:r>
            <w:r w:rsidR="00C619CE"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98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дополнительных занятий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учебных материалов для подготовки</w:t>
            </w:r>
          </w:p>
        </w:tc>
        <w:tc>
          <w:tcPr>
            <w:tcW w:w="194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00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удовлетворенности учеников и родителей</w:t>
            </w:r>
          </w:p>
        </w:tc>
      </w:tr>
      <w:tr w:rsidR="00657CDB" w:rsidTr="00C619CE">
        <w:tc>
          <w:tcPr>
            <w:tcW w:w="1923" w:type="dxa"/>
          </w:tcPr>
          <w:p w:rsidR="00650068" w:rsidRPr="002A75C8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01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знаний по предметам</w:t>
            </w:r>
          </w:p>
        </w:tc>
        <w:tc>
          <w:tcPr>
            <w:tcW w:w="1985" w:type="dxa"/>
          </w:tcPr>
          <w:p w:rsidR="00657CDB" w:rsidRDefault="00657CDB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современных образовательных технологий</w:t>
            </w:r>
          </w:p>
          <w:p w:rsidR="00650068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657CDB" w:rsidRPr="00C619CE" w:rsidRDefault="00657CDB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Групповые занятия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занятия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знаний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4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00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пробных экзаменов</w:t>
            </w:r>
          </w:p>
        </w:tc>
      </w:tr>
      <w:tr w:rsidR="00657CDB" w:rsidTr="00C619CE">
        <w:tc>
          <w:tcPr>
            <w:tcW w:w="1923" w:type="dxa"/>
          </w:tcPr>
          <w:p w:rsidR="00650068" w:rsidRPr="002A75C8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801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учебного материала</w:t>
            </w:r>
          </w:p>
        </w:tc>
        <w:tc>
          <w:tcPr>
            <w:tcW w:w="198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Регулярные занятия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групповых обсуждениях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 за контрольные работы и тесты</w:t>
            </w:r>
          </w:p>
        </w:tc>
      </w:tr>
      <w:tr w:rsidR="00657CDB" w:rsidTr="00C619CE">
        <w:tc>
          <w:tcPr>
            <w:tcW w:w="1923" w:type="dxa"/>
          </w:tcPr>
          <w:p w:rsidR="00650068" w:rsidRPr="002A75C8" w:rsidRDefault="00650068" w:rsidP="001D7DC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801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мотивация детей</w:t>
            </w:r>
          </w:p>
        </w:tc>
        <w:tc>
          <w:tcPr>
            <w:tcW w:w="198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организации учебного процесса, контроль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родительских собраниях</w:t>
            </w:r>
          </w:p>
          <w:p w:rsidR="00C619CE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200" w:type="dxa"/>
          </w:tcPr>
          <w:p w:rsidR="00650068" w:rsidRPr="00C619CE" w:rsidRDefault="00C619CE" w:rsidP="001D7D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вовлеченности и мотивации детей</w:t>
            </w:r>
          </w:p>
        </w:tc>
      </w:tr>
    </w:tbl>
    <w:p w:rsidR="00650068" w:rsidRDefault="00C5089A" w:rsidP="001D7DC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Применение данной матрицы обеспечивает:</w:t>
      </w:r>
    </w:p>
    <w:p w:rsidR="008A1EEE" w:rsidRDefault="008A1EEE" w:rsidP="001D7DC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Четкое распределение обязанностей. Каждый участник знает свои задачи и несет ответственность, что способствует более организованной подготовке.</w:t>
      </w:r>
    </w:p>
    <w:p w:rsidR="00C5089A" w:rsidRDefault="00C5089A" w:rsidP="001D7DC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Гибкость. В зависимости от результатов можно быстро вносить изменения в методы подготовки и корректировать стратегии.</w:t>
      </w:r>
    </w:p>
    <w:p w:rsidR="00C5089A" w:rsidRDefault="00C5089A" w:rsidP="001D7DC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Совместная работа. Структура способствует взаимодействию между всеми участниками образовательных отношений, что усиливает командный подход.</w:t>
      </w:r>
    </w:p>
    <w:p w:rsidR="00C5089A" w:rsidRDefault="008A1EEE" w:rsidP="001D7DC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эффективности. Наличие критериев оценки результатов позволяет анализировать успешность подготовки и вносить необходимые изменения.</w:t>
      </w:r>
    </w:p>
    <w:p w:rsidR="008A1EEE" w:rsidRDefault="008A1EEE" w:rsidP="001D7DC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Учет индивидуальных потребностей. Возможность адаптировать методы подготовки под конкретные группы учеников или даже индивидуально.</w:t>
      </w:r>
    </w:p>
    <w:p w:rsidR="008A1EEE" w:rsidRPr="008A1EEE" w:rsidRDefault="001D7DCE" w:rsidP="001D7DC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CDB">
        <w:rPr>
          <w:rFonts w:ascii="Times New Roman" w:hAnsi="Times New Roman" w:cs="Times New Roman"/>
          <w:b/>
          <w:color w:val="000000"/>
          <w:sz w:val="28"/>
          <w:szCs w:val="28"/>
        </w:rPr>
        <w:t>Пример.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1EEE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2023-2024 учебного года учащиеся </w:t>
      </w:r>
      <w:r w:rsidR="00657CDB">
        <w:rPr>
          <w:rFonts w:ascii="Times New Roman" w:hAnsi="Times New Roman" w:cs="Times New Roman"/>
          <w:color w:val="000000"/>
          <w:sz w:val="28"/>
          <w:szCs w:val="28"/>
        </w:rPr>
        <w:t xml:space="preserve">нашей школы </w:t>
      </w:r>
      <w:r w:rsidR="008A1EEE">
        <w:rPr>
          <w:rFonts w:ascii="Times New Roman" w:hAnsi="Times New Roman" w:cs="Times New Roman"/>
          <w:color w:val="000000"/>
          <w:sz w:val="28"/>
          <w:szCs w:val="28"/>
        </w:rPr>
        <w:t>показали следующие результаты ГИА.</w:t>
      </w:r>
    </w:p>
    <w:p w:rsidR="008A1EEE" w:rsidRDefault="008A1EEE" w:rsidP="001D7DCE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98E">
        <w:rPr>
          <w:rFonts w:ascii="Times New Roman" w:eastAsia="Calibri" w:hAnsi="Times New Roman" w:cs="Times New Roman"/>
          <w:sz w:val="28"/>
          <w:szCs w:val="28"/>
        </w:rPr>
        <w:t>Результаты ОГЭ (основной период)</w:t>
      </w:r>
    </w:p>
    <w:p w:rsidR="008E6231" w:rsidRDefault="008E6231" w:rsidP="001D7DCE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41"/>
        <w:gridCol w:w="2367"/>
        <w:gridCol w:w="1596"/>
        <w:gridCol w:w="1794"/>
        <w:gridCol w:w="1761"/>
        <w:gridCol w:w="1201"/>
      </w:tblGrid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90" w:type="dxa"/>
            <w:gridSpan w:val="2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962" w:type="dxa"/>
            <w:gridSpan w:val="2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выпускников, успешно сдавших экзамен в основной период, %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(ОВЗ)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(ОВЗ)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7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94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76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8E6231" w:rsidTr="008E6231">
        <w:tc>
          <w:tcPr>
            <w:tcW w:w="741" w:type="dxa"/>
          </w:tcPr>
          <w:p w:rsidR="008E6231" w:rsidRP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7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94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E6231" w:rsidRDefault="008E6231" w:rsidP="008E6231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8A1EEE" w:rsidRPr="00A1698E" w:rsidRDefault="008A1EEE" w:rsidP="008E623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EEE" w:rsidRPr="00A1698E" w:rsidRDefault="008A1EEE" w:rsidP="001D7DCE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98E">
        <w:rPr>
          <w:rFonts w:ascii="Times New Roman" w:eastAsia="Calibri" w:hAnsi="Times New Roman" w:cs="Times New Roman"/>
          <w:sz w:val="28"/>
          <w:szCs w:val="28"/>
        </w:rPr>
        <w:t>Средний тестовый балл  ЕГЭ (основной период)</w:t>
      </w:r>
    </w:p>
    <w:p w:rsidR="008A1EEE" w:rsidRPr="00A1698E" w:rsidRDefault="008A1EEE" w:rsidP="001D7DCE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1"/>
        <w:gridCol w:w="1999"/>
        <w:gridCol w:w="2084"/>
        <w:gridCol w:w="3436"/>
      </w:tblGrid>
      <w:tr w:rsidR="008A1EEE" w:rsidRPr="00A1698E" w:rsidTr="001D7DCE">
        <w:trPr>
          <w:trHeight w:val="556"/>
        </w:trPr>
        <w:tc>
          <w:tcPr>
            <w:tcW w:w="1941" w:type="dxa"/>
            <w:vAlign w:val="center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1" w:colLast="3"/>
            <w:r w:rsidRPr="008A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99" w:type="dxa"/>
            <w:vAlign w:val="center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Минимальный балл</w:t>
            </w:r>
          </w:p>
        </w:tc>
        <w:tc>
          <w:tcPr>
            <w:tcW w:w="2084" w:type="dxa"/>
            <w:vAlign w:val="center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3436" w:type="dxa"/>
            <w:vAlign w:val="center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bookmarkEnd w:id="0"/>
      <w:tr w:rsidR="008A1EEE" w:rsidRPr="00A1698E" w:rsidTr="001D7DCE">
        <w:trPr>
          <w:trHeight w:val="265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36/24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68,84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67,91</w:t>
            </w:r>
          </w:p>
        </w:tc>
      </w:tr>
      <w:tr w:rsidR="008A1EEE" w:rsidRPr="00A1698E" w:rsidTr="001D7DCE">
        <w:trPr>
          <w:trHeight w:val="136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уровень: 44,5</w:t>
            </w:r>
          </w:p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База: 3,6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уровень: 63,92</w:t>
            </w:r>
          </w:p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База: 4,20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51,33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66,91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33,00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57,83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41,33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58,00</w:t>
            </w:r>
          </w:p>
        </w:tc>
      </w:tr>
      <w:tr w:rsidR="008A1EEE" w:rsidRPr="00A1698E" w:rsidTr="001D7DCE">
        <w:trPr>
          <w:trHeight w:val="300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60,80</w:t>
            </w:r>
          </w:p>
        </w:tc>
      </w:tr>
      <w:tr w:rsidR="008A1EEE" w:rsidRPr="00A1698E" w:rsidTr="001D7DCE">
        <w:trPr>
          <w:trHeight w:val="277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54,58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60,27</w:t>
            </w:r>
          </w:p>
        </w:tc>
      </w:tr>
      <w:tr w:rsidR="008A1EEE" w:rsidRPr="00A1698E" w:rsidTr="001D7DCE">
        <w:trPr>
          <w:trHeight w:val="265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72,00</w:t>
            </w:r>
          </w:p>
        </w:tc>
      </w:tr>
      <w:tr w:rsidR="008A1EEE" w:rsidRPr="00A1698E" w:rsidTr="001D7DCE">
        <w:trPr>
          <w:trHeight w:val="291"/>
        </w:trPr>
        <w:tc>
          <w:tcPr>
            <w:tcW w:w="1941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9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84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3436" w:type="dxa"/>
          </w:tcPr>
          <w:p w:rsidR="008A1EEE" w:rsidRPr="008A1EEE" w:rsidRDefault="008A1EEE" w:rsidP="001D7D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E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A1EEE" w:rsidRPr="00A1698E" w:rsidRDefault="008A1EEE" w:rsidP="001D7DCE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EEE" w:rsidRPr="001D7DCE" w:rsidRDefault="008A1EEE" w:rsidP="001D7DCE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На основании предоставленны</w:t>
      </w:r>
      <w:r w:rsidR="001D7DCE" w:rsidRPr="001D7DCE">
        <w:rPr>
          <w:sz w:val="28"/>
          <w:szCs w:val="28"/>
        </w:rPr>
        <w:t>х  данных о результатах ГИА за два</w:t>
      </w:r>
      <w:r w:rsidRPr="001D7DCE">
        <w:rPr>
          <w:sz w:val="28"/>
          <w:szCs w:val="28"/>
        </w:rPr>
        <w:t xml:space="preserve"> года</w:t>
      </w:r>
      <w:r w:rsidR="007029E5" w:rsidRPr="001D7DCE">
        <w:rPr>
          <w:sz w:val="28"/>
          <w:szCs w:val="28"/>
        </w:rPr>
        <w:t xml:space="preserve"> проведен анализ</w:t>
      </w:r>
      <w:r w:rsidRPr="001D7DCE">
        <w:rPr>
          <w:sz w:val="28"/>
          <w:szCs w:val="28"/>
        </w:rPr>
        <w:t xml:space="preserve">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Цели: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 анализ качества образовательных программ;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 проведение </w:t>
      </w:r>
      <w:proofErr w:type="gramStart"/>
      <w:r w:rsidRPr="001D7DCE">
        <w:rPr>
          <w:sz w:val="28"/>
          <w:szCs w:val="28"/>
        </w:rPr>
        <w:t>методического анализа</w:t>
      </w:r>
      <w:proofErr w:type="gramEnd"/>
      <w:r w:rsidRPr="001D7DCE">
        <w:rPr>
          <w:sz w:val="28"/>
          <w:szCs w:val="28"/>
        </w:rPr>
        <w:t xml:space="preserve"> типичных затруднений участников ГИА по учебным предметам; </w:t>
      </w:r>
    </w:p>
    <w:p w:rsidR="008A1EEE" w:rsidRPr="001D7DCE" w:rsidRDefault="007029E5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</w:t>
      </w:r>
      <w:r w:rsidR="008A1EEE" w:rsidRPr="001D7DCE">
        <w:rPr>
          <w:sz w:val="28"/>
          <w:szCs w:val="28"/>
        </w:rPr>
        <w:t xml:space="preserve">определение необходимости корректировки учебных программ для совершенствования организации и методики преподавания;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разработка способов повышения качества образования. </w:t>
      </w:r>
    </w:p>
    <w:p w:rsidR="007029E5" w:rsidRPr="001D7DCE" w:rsidRDefault="007029E5" w:rsidP="001D7DCE">
      <w:pPr>
        <w:pStyle w:val="Default"/>
        <w:spacing w:line="360" w:lineRule="auto"/>
        <w:contextualSpacing/>
        <w:jc w:val="both"/>
        <w:rPr>
          <w:i/>
          <w:sz w:val="28"/>
          <w:szCs w:val="28"/>
        </w:rPr>
      </w:pPr>
      <w:r w:rsidRPr="001D7DCE">
        <w:rPr>
          <w:i/>
          <w:sz w:val="28"/>
          <w:szCs w:val="28"/>
        </w:rPr>
        <w:t>Анализ данных</w:t>
      </w:r>
      <w:r w:rsidR="00657CDB">
        <w:rPr>
          <w:i/>
          <w:sz w:val="28"/>
          <w:szCs w:val="28"/>
        </w:rPr>
        <w:t xml:space="preserve"> и расчет показателей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b/>
          <w:bCs/>
          <w:sz w:val="28"/>
          <w:szCs w:val="28"/>
        </w:rPr>
        <w:t xml:space="preserve">1. Сравнительный анализ участников, сдающих ЕГЭ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При анализе данного показателя необходимо посчитать и внести в таблицу количество участников.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lastRenderedPageBreak/>
        <w:t>После чего необходимо посчитать динамику (дельту):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i/>
          <w:sz w:val="28"/>
          <w:szCs w:val="28"/>
          <w:u w:val="single"/>
        </w:rPr>
      </w:pPr>
      <w:r w:rsidRPr="001D7DCE">
        <w:rPr>
          <w:i/>
          <w:sz w:val="28"/>
          <w:szCs w:val="28"/>
          <w:u w:val="single"/>
        </w:rPr>
        <w:t xml:space="preserve">ОГЭ: (74-61): 61 </w:t>
      </w:r>
      <w:proofErr w:type="spellStart"/>
      <w:r w:rsidRPr="001D7DCE">
        <w:rPr>
          <w:i/>
          <w:sz w:val="28"/>
          <w:szCs w:val="28"/>
          <w:u w:val="single"/>
        </w:rPr>
        <w:t>х</w:t>
      </w:r>
      <w:proofErr w:type="spellEnd"/>
      <w:r w:rsidRPr="001D7DCE">
        <w:rPr>
          <w:i/>
          <w:sz w:val="28"/>
          <w:szCs w:val="28"/>
          <w:u w:val="single"/>
        </w:rPr>
        <w:t xml:space="preserve"> 100=21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b/>
          <w:bCs/>
          <w:sz w:val="28"/>
          <w:szCs w:val="28"/>
        </w:rPr>
        <w:t xml:space="preserve">2. Сравнительный анализ результатов ЕГЭ по соответствующим учебным предметам в разрезе </w:t>
      </w:r>
      <w:r w:rsidR="007029E5" w:rsidRPr="001D7DCE">
        <w:rPr>
          <w:b/>
          <w:bCs/>
          <w:sz w:val="28"/>
          <w:szCs w:val="28"/>
        </w:rPr>
        <w:t>школы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При анализе данного показателя необходимо высчитать средние тестовые баллы ЕГЭ по каждому учебному предмету.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 Динамика показателей высчитывается по следующей формуле: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 </w:t>
      </w:r>
      <w:r w:rsidRPr="001D7DCE">
        <w:rPr>
          <w:iCs/>
          <w:sz w:val="28"/>
          <w:szCs w:val="28"/>
        </w:rPr>
        <w:t>динамика 2023-2024</w:t>
      </w:r>
      <w:r w:rsidRPr="001D7DCE">
        <w:rPr>
          <w:i/>
          <w:iCs/>
          <w:sz w:val="28"/>
          <w:szCs w:val="28"/>
        </w:rPr>
        <w:t xml:space="preserve">: </w:t>
      </w:r>
      <w:r w:rsidRPr="001D7DCE">
        <w:rPr>
          <w:sz w:val="28"/>
          <w:szCs w:val="28"/>
        </w:rPr>
        <w:t xml:space="preserve">средний тестовый балл 2024 года – (минус) средний тестовый балл 2023 года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Динамика 2023-2024: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i/>
          <w:sz w:val="28"/>
          <w:szCs w:val="28"/>
          <w:u w:val="single"/>
        </w:rPr>
      </w:pPr>
      <w:r w:rsidRPr="001D7DCE">
        <w:rPr>
          <w:i/>
          <w:sz w:val="28"/>
          <w:szCs w:val="28"/>
          <w:u w:val="single"/>
        </w:rPr>
        <w:t>Русский язык:  67,9 - 68,8 = - 0,9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b/>
          <w:bCs/>
          <w:sz w:val="28"/>
          <w:szCs w:val="28"/>
        </w:rPr>
        <w:t xml:space="preserve">3.Сравнительный анализ результатов ЕГЭ по соответствующим учебным предметам с  результатами ЕГЭ по району: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При анализе данного показателя необходимо учитывать  средние тестовые баллы ЕГЭ по</w:t>
      </w:r>
      <w:r w:rsidR="007029E5" w:rsidRPr="001D7DCE">
        <w:rPr>
          <w:sz w:val="28"/>
          <w:szCs w:val="28"/>
        </w:rPr>
        <w:t xml:space="preserve"> каждому учебному предмету по  школе </w:t>
      </w:r>
      <w:r w:rsidRPr="001D7DCE">
        <w:rPr>
          <w:sz w:val="28"/>
          <w:szCs w:val="28"/>
        </w:rPr>
        <w:t xml:space="preserve">и средние тестовые баллы по району.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После чего необходимо посчитать соотношение среднего тестового балла </w:t>
      </w:r>
      <w:r w:rsidR="007029E5" w:rsidRPr="001D7DCE">
        <w:rPr>
          <w:sz w:val="28"/>
          <w:szCs w:val="28"/>
        </w:rPr>
        <w:t xml:space="preserve">школы </w:t>
      </w:r>
      <w:r w:rsidRPr="001D7DCE">
        <w:rPr>
          <w:sz w:val="28"/>
          <w:szCs w:val="28"/>
        </w:rPr>
        <w:t xml:space="preserve">с районными  результатами по каждому году: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средний тестовый балл по </w:t>
      </w:r>
      <w:r w:rsidR="007029E5" w:rsidRPr="001D7DCE">
        <w:rPr>
          <w:sz w:val="28"/>
          <w:szCs w:val="28"/>
        </w:rPr>
        <w:t xml:space="preserve">школе </w:t>
      </w:r>
      <w:r w:rsidRPr="001D7DCE">
        <w:rPr>
          <w:sz w:val="28"/>
          <w:szCs w:val="28"/>
        </w:rPr>
        <w:t>– (минус) средний тестовый балл по району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i/>
          <w:sz w:val="28"/>
          <w:szCs w:val="28"/>
          <w:u w:val="single"/>
        </w:rPr>
      </w:pPr>
      <w:r w:rsidRPr="001D7DCE">
        <w:rPr>
          <w:i/>
          <w:sz w:val="28"/>
          <w:szCs w:val="28"/>
          <w:u w:val="single"/>
        </w:rPr>
        <w:t>Русский язык ГИА 2023: 67,9 – 66,1 = 1,8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b/>
          <w:bCs/>
          <w:sz w:val="28"/>
          <w:szCs w:val="28"/>
        </w:rPr>
        <w:t>4.Выпускники, не преодолевшие минимальный порог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При анализе данного показателя необходимо посчитать долю</w:t>
      </w:r>
      <w:r w:rsidR="007029E5" w:rsidRPr="001D7DCE">
        <w:rPr>
          <w:sz w:val="28"/>
          <w:szCs w:val="28"/>
        </w:rPr>
        <w:t xml:space="preserve"> </w:t>
      </w:r>
      <w:r w:rsidRPr="001D7DCE">
        <w:rPr>
          <w:sz w:val="28"/>
          <w:szCs w:val="28"/>
        </w:rPr>
        <w:t xml:space="preserve">участников, не преодолевших минимальный порог (за 2 года).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Доля высчитывается по следующей формуле:</w:t>
      </w:r>
    </w:p>
    <w:p w:rsidR="008A1EEE" w:rsidRPr="001D7DCE" w:rsidRDefault="008A1EEE" w:rsidP="001D7D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DC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1D7DCE">
        <w:rPr>
          <w:rFonts w:ascii="Times New Roman" w:hAnsi="Times New Roman" w:cs="Times New Roman"/>
          <w:sz w:val="28"/>
          <w:szCs w:val="28"/>
        </w:rPr>
        <w:t>участников,</w:t>
      </w:r>
      <w:r w:rsidR="007029E5" w:rsidRPr="001D7DCE">
        <w:rPr>
          <w:rFonts w:ascii="Times New Roman" w:hAnsi="Times New Roman" w:cs="Times New Roman"/>
          <w:sz w:val="28"/>
          <w:szCs w:val="28"/>
        </w:rPr>
        <w:t xml:space="preserve"> </w:t>
      </w:r>
      <w:r w:rsidRPr="001D7DCE">
        <w:rPr>
          <w:rFonts w:ascii="Times New Roman" w:hAnsi="Times New Roman" w:cs="Times New Roman"/>
          <w:sz w:val="28"/>
          <w:szCs w:val="28"/>
        </w:rPr>
        <w:t>не преодолевших минимальный порог по учебному предмету делим</w:t>
      </w:r>
      <w:proofErr w:type="gramEnd"/>
      <w:r w:rsidR="007029E5" w:rsidRPr="001D7DCE">
        <w:rPr>
          <w:rFonts w:ascii="Times New Roman" w:hAnsi="Times New Roman" w:cs="Times New Roman"/>
          <w:sz w:val="28"/>
          <w:szCs w:val="28"/>
        </w:rPr>
        <w:t xml:space="preserve"> </w:t>
      </w:r>
      <w:r w:rsidRPr="001D7DCE">
        <w:rPr>
          <w:rFonts w:ascii="Times New Roman" w:hAnsi="Times New Roman" w:cs="Times New Roman"/>
          <w:sz w:val="28"/>
          <w:szCs w:val="28"/>
        </w:rPr>
        <w:t>на Общее количество участников по данному предмету и умножаем на  100</w:t>
      </w:r>
      <w:r w:rsidR="007029E5" w:rsidRPr="001D7DCE">
        <w:rPr>
          <w:rFonts w:ascii="Times New Roman" w:hAnsi="Times New Roman" w:cs="Times New Roman"/>
          <w:sz w:val="28"/>
          <w:szCs w:val="28"/>
        </w:rPr>
        <w:t>:</w:t>
      </w:r>
    </w:p>
    <w:p w:rsidR="008A1EEE" w:rsidRPr="001D7DCE" w:rsidRDefault="008A1EEE" w:rsidP="001D7DC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 xml:space="preserve">Биология 2023: (1: 5) </w:t>
      </w:r>
      <w:proofErr w:type="spellStart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>х</w:t>
      </w:r>
      <w:proofErr w:type="spellEnd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100 = 20</w:t>
      </w:r>
    </w:p>
    <w:p w:rsidR="008A1EEE" w:rsidRPr="001D7DCE" w:rsidRDefault="008A1EEE" w:rsidP="001D7DC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>Биология 2024</w:t>
      </w:r>
      <w:proofErr w:type="gramStart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(1 : 3) </w:t>
      </w:r>
      <w:proofErr w:type="spellStart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>х</w:t>
      </w:r>
      <w:proofErr w:type="spellEnd"/>
      <w:r w:rsidRPr="001D7DCE">
        <w:rPr>
          <w:rFonts w:ascii="Times New Roman" w:hAnsi="Times New Roman" w:cs="Times New Roman"/>
          <w:i/>
          <w:sz w:val="28"/>
          <w:szCs w:val="28"/>
          <w:u w:val="single"/>
        </w:rPr>
        <w:t xml:space="preserve"> 100 = 33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После чего необходимо посчитать динамику по следующему принципу: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lastRenderedPageBreak/>
        <w:t xml:space="preserve">- </w:t>
      </w:r>
      <w:r w:rsidRPr="001D7DCE">
        <w:rPr>
          <w:iCs/>
          <w:sz w:val="28"/>
          <w:szCs w:val="28"/>
        </w:rPr>
        <w:t>динамика 2023-2024:</w:t>
      </w:r>
      <w:r w:rsidR="007029E5" w:rsidRPr="001D7DCE">
        <w:rPr>
          <w:iCs/>
          <w:sz w:val="28"/>
          <w:szCs w:val="28"/>
        </w:rPr>
        <w:t xml:space="preserve"> </w:t>
      </w:r>
      <w:r w:rsidRPr="001D7DCE">
        <w:rPr>
          <w:sz w:val="28"/>
          <w:szCs w:val="28"/>
        </w:rPr>
        <w:t>доля участников, не преодолевших минимальный порог, 2024 года – (минус) доля участников, не преодолевших минимальный порог, 2023 года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Динамика 2023 – 2024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i/>
          <w:sz w:val="28"/>
          <w:szCs w:val="28"/>
          <w:u w:val="single"/>
        </w:rPr>
      </w:pPr>
      <w:r w:rsidRPr="001D7DCE">
        <w:rPr>
          <w:i/>
          <w:sz w:val="28"/>
          <w:szCs w:val="28"/>
          <w:u w:val="single"/>
        </w:rPr>
        <w:t>Биология:  33 – 20 = 13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b/>
          <w:sz w:val="28"/>
          <w:szCs w:val="28"/>
        </w:rPr>
      </w:pPr>
      <w:r w:rsidRPr="001D7DCE">
        <w:rPr>
          <w:sz w:val="28"/>
          <w:szCs w:val="28"/>
        </w:rPr>
        <w:t xml:space="preserve">5. </w:t>
      </w:r>
      <w:proofErr w:type="spellStart"/>
      <w:r w:rsidRPr="001D7DCE">
        <w:rPr>
          <w:b/>
          <w:sz w:val="28"/>
          <w:szCs w:val="28"/>
        </w:rPr>
        <w:t>Высокобалльные</w:t>
      </w:r>
      <w:proofErr w:type="spellEnd"/>
      <w:r w:rsidRPr="001D7DCE">
        <w:rPr>
          <w:b/>
          <w:sz w:val="28"/>
          <w:szCs w:val="28"/>
        </w:rPr>
        <w:t xml:space="preserve"> результаты ЕГЭ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При проведении анализа по данному показателю необходимо посчитать долю</w:t>
      </w:r>
      <w:r w:rsidR="007029E5" w:rsidRPr="001D7DCE">
        <w:rPr>
          <w:sz w:val="28"/>
          <w:szCs w:val="28"/>
        </w:rPr>
        <w:t xml:space="preserve"> </w:t>
      </w:r>
      <w:r w:rsidRPr="001D7DCE">
        <w:rPr>
          <w:sz w:val="28"/>
          <w:szCs w:val="28"/>
        </w:rPr>
        <w:t xml:space="preserve">участников, получивших от 61 до 80 баллов, от 81 до 99 баллов и 100 баллов.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Количество </w:t>
      </w:r>
      <w:proofErr w:type="gramStart"/>
      <w:r w:rsidRPr="001D7DCE">
        <w:rPr>
          <w:sz w:val="28"/>
          <w:szCs w:val="28"/>
        </w:rPr>
        <w:t>участников, получивших результат ЕГЭ от 81 до 99 баллов/100 баллов по предмету делим</w:t>
      </w:r>
      <w:proofErr w:type="gramEnd"/>
      <w:r w:rsidR="007029E5" w:rsidRPr="001D7DCE">
        <w:rPr>
          <w:sz w:val="28"/>
          <w:szCs w:val="28"/>
        </w:rPr>
        <w:t xml:space="preserve"> </w:t>
      </w:r>
      <w:r w:rsidRPr="001D7DCE">
        <w:rPr>
          <w:sz w:val="28"/>
          <w:szCs w:val="28"/>
        </w:rPr>
        <w:t>на Общее количество участников, сдававших ЕГЭ по данному предмету  и умножаем на  100</w:t>
      </w:r>
      <w:r w:rsidR="007029E5" w:rsidRPr="001D7DCE">
        <w:rPr>
          <w:sz w:val="28"/>
          <w:szCs w:val="28"/>
        </w:rPr>
        <w:t>.</w:t>
      </w:r>
      <w:r w:rsidRPr="001D7DCE">
        <w:rPr>
          <w:sz w:val="28"/>
          <w:szCs w:val="28"/>
        </w:rPr>
        <w:t xml:space="preserve">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После чего необходимо посчитать динамику по следующему принципу: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- доля участников, получивших от 81 до 99 баллов/100баллов 2024 года – (минус) доля участников, получивших от 81 до 99 баллов/100 баллов 2023 года.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b/>
          <w:bCs/>
          <w:sz w:val="28"/>
          <w:szCs w:val="28"/>
        </w:rPr>
        <w:t>6.</w:t>
      </w:r>
      <w:r w:rsidR="007029E5" w:rsidRPr="001D7DCE">
        <w:rPr>
          <w:b/>
          <w:bCs/>
          <w:sz w:val="28"/>
          <w:szCs w:val="28"/>
        </w:rPr>
        <w:t xml:space="preserve"> </w:t>
      </w:r>
      <w:r w:rsidRPr="001D7DCE">
        <w:rPr>
          <w:b/>
          <w:bCs/>
          <w:sz w:val="28"/>
          <w:szCs w:val="28"/>
        </w:rPr>
        <w:t xml:space="preserve">Выводы </w:t>
      </w:r>
    </w:p>
    <w:p w:rsidR="008A1EEE" w:rsidRPr="00657CDB" w:rsidRDefault="008A1EEE" w:rsidP="00657CD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CDB">
        <w:rPr>
          <w:rFonts w:ascii="Times New Roman" w:hAnsi="Times New Roman" w:cs="Times New Roman"/>
          <w:sz w:val="28"/>
          <w:szCs w:val="28"/>
        </w:rPr>
        <w:t>По итогам проведенного анализа можно сделать следующие выводы. Результаты ЕГЭ в 2024 году улучшились по сравнению с 2023г. Показатели средних тестовых баллов увеличились по всем учебным предметам, за исключением ЕГЭ по обществознанию. По результатам ЕГЭ по русскому языку отслеживается отрицательная динамика среднего тестового балла (-0,9).</w:t>
      </w:r>
    </w:p>
    <w:p w:rsidR="008A1EEE" w:rsidRPr="001D7DCE" w:rsidRDefault="008A1EEE" w:rsidP="00657CD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В сравнении с районными  результатами отслеживается положительная динамика - средние результаты ЕГЭ оказались выше районных результатов по большинству  учебным предметам, за исключением ЕГЭ по математике профильного уровня. </w:t>
      </w:r>
    </w:p>
    <w:p w:rsidR="007029E5" w:rsidRPr="001D7DCE" w:rsidRDefault="008A1EEE" w:rsidP="00657CD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Наличие значительного количества средних результатов ЕГЭ, которые оказались выше районных, свидетельствует о </w:t>
      </w:r>
      <w:r w:rsidR="009D215A">
        <w:rPr>
          <w:sz w:val="28"/>
          <w:szCs w:val="28"/>
        </w:rPr>
        <w:t xml:space="preserve">достаточно </w:t>
      </w:r>
      <w:r w:rsidRPr="001D7DCE">
        <w:rPr>
          <w:sz w:val="28"/>
          <w:szCs w:val="28"/>
        </w:rPr>
        <w:t xml:space="preserve">высоком </w:t>
      </w:r>
      <w:proofErr w:type="gramStart"/>
      <w:r w:rsidRPr="001D7DCE">
        <w:rPr>
          <w:sz w:val="28"/>
          <w:szCs w:val="28"/>
        </w:rPr>
        <w:t>уровне</w:t>
      </w:r>
      <w:proofErr w:type="gramEnd"/>
      <w:r w:rsidRPr="001D7DCE">
        <w:rPr>
          <w:sz w:val="28"/>
          <w:szCs w:val="28"/>
        </w:rPr>
        <w:t xml:space="preserve"> освоения обучающимися </w:t>
      </w:r>
      <w:r w:rsidR="002A75C8">
        <w:rPr>
          <w:sz w:val="28"/>
          <w:szCs w:val="28"/>
        </w:rPr>
        <w:t xml:space="preserve">основной образовательной </w:t>
      </w:r>
      <w:r w:rsidRPr="001D7DCE">
        <w:rPr>
          <w:sz w:val="28"/>
          <w:szCs w:val="28"/>
        </w:rPr>
        <w:t xml:space="preserve">программы. </w:t>
      </w:r>
    </w:p>
    <w:p w:rsidR="008A1EEE" w:rsidRPr="001D7DCE" w:rsidRDefault="008A1EEE" w:rsidP="00657CDB">
      <w:pPr>
        <w:pStyle w:val="Default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lastRenderedPageBreak/>
        <w:t xml:space="preserve">Положительную динамику результатов ЕГЭ можно объяснить стабильно высоким качеством обучения, правильным выбором способов достижения учебных целей, согласованностью и связностью отдельных элементов. </w:t>
      </w:r>
    </w:p>
    <w:p w:rsidR="008A1EEE" w:rsidRPr="001D7DCE" w:rsidRDefault="008A1EEE" w:rsidP="001D7DCE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 xml:space="preserve">Для повышения качества образования и подготовки к ГИА в следующем  году приняты следующие </w:t>
      </w:r>
      <w:r w:rsidRPr="001D7DCE">
        <w:rPr>
          <w:i/>
          <w:sz w:val="28"/>
          <w:szCs w:val="28"/>
        </w:rPr>
        <w:t>управленческие решения</w:t>
      </w:r>
      <w:r w:rsidRPr="001D7DCE">
        <w:rPr>
          <w:sz w:val="28"/>
          <w:szCs w:val="28"/>
        </w:rPr>
        <w:t xml:space="preserve">: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внедр</w:t>
      </w:r>
      <w:r w:rsidR="007029E5" w:rsidRPr="001D7DCE">
        <w:rPr>
          <w:sz w:val="28"/>
          <w:szCs w:val="28"/>
        </w:rPr>
        <w:t>ить</w:t>
      </w:r>
      <w:r w:rsidRPr="001D7DCE">
        <w:rPr>
          <w:sz w:val="28"/>
          <w:szCs w:val="28"/>
        </w:rPr>
        <w:t xml:space="preserve"> </w:t>
      </w:r>
      <w:r w:rsidR="002A75C8">
        <w:rPr>
          <w:sz w:val="28"/>
          <w:szCs w:val="28"/>
        </w:rPr>
        <w:t xml:space="preserve">современные </w:t>
      </w:r>
      <w:r w:rsidRPr="001D7DCE">
        <w:rPr>
          <w:sz w:val="28"/>
          <w:szCs w:val="28"/>
        </w:rPr>
        <w:t>образовательные технологии в практику преподавания и</w:t>
      </w:r>
      <w:r w:rsidR="007029E5" w:rsidRPr="001D7DCE">
        <w:rPr>
          <w:sz w:val="28"/>
          <w:szCs w:val="28"/>
        </w:rPr>
        <w:t xml:space="preserve"> </w:t>
      </w:r>
      <w:r w:rsidRPr="001D7DCE">
        <w:rPr>
          <w:sz w:val="28"/>
          <w:szCs w:val="28"/>
        </w:rPr>
        <w:t xml:space="preserve">т.п.;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организова</w:t>
      </w:r>
      <w:r w:rsidR="007029E5" w:rsidRPr="001D7DCE">
        <w:rPr>
          <w:sz w:val="28"/>
          <w:szCs w:val="28"/>
        </w:rPr>
        <w:t>ть индивидуальную работу</w:t>
      </w:r>
      <w:r w:rsidRPr="001D7DCE">
        <w:rPr>
          <w:sz w:val="28"/>
          <w:szCs w:val="28"/>
        </w:rPr>
        <w:t xml:space="preserve"> с </w:t>
      </w:r>
      <w:proofErr w:type="gramStart"/>
      <w:r w:rsidRPr="001D7DCE">
        <w:rPr>
          <w:sz w:val="28"/>
          <w:szCs w:val="28"/>
        </w:rPr>
        <w:t>обучающимися</w:t>
      </w:r>
      <w:proofErr w:type="gramEnd"/>
      <w:r w:rsidRPr="001D7DCE">
        <w:rPr>
          <w:sz w:val="28"/>
          <w:szCs w:val="28"/>
        </w:rPr>
        <w:t xml:space="preserve">, имеющими пробелы в знаниях и испытывающими трудности в обучении; </w:t>
      </w:r>
    </w:p>
    <w:p w:rsidR="008A1EEE" w:rsidRPr="001D7DCE" w:rsidRDefault="008A1EEE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выявл</w:t>
      </w:r>
      <w:r w:rsidR="007029E5" w:rsidRPr="001D7DCE">
        <w:rPr>
          <w:sz w:val="28"/>
          <w:szCs w:val="28"/>
        </w:rPr>
        <w:t>ять</w:t>
      </w:r>
      <w:r w:rsidRPr="001D7DCE">
        <w:rPr>
          <w:sz w:val="28"/>
          <w:szCs w:val="28"/>
        </w:rPr>
        <w:t xml:space="preserve"> группы риска из числа выпускников, путем проведения контрольных</w:t>
      </w:r>
      <w:r w:rsidR="00CE692E">
        <w:rPr>
          <w:sz w:val="28"/>
          <w:szCs w:val="28"/>
        </w:rPr>
        <w:t xml:space="preserve"> и </w:t>
      </w:r>
      <w:proofErr w:type="spellStart"/>
      <w:r w:rsidR="00CE692E">
        <w:rPr>
          <w:sz w:val="28"/>
          <w:szCs w:val="28"/>
        </w:rPr>
        <w:t>срезовых</w:t>
      </w:r>
      <w:proofErr w:type="spellEnd"/>
      <w:r w:rsidRPr="001D7DCE">
        <w:rPr>
          <w:sz w:val="28"/>
          <w:szCs w:val="28"/>
        </w:rPr>
        <w:t xml:space="preserve"> </w:t>
      </w:r>
      <w:r w:rsidR="00CE692E">
        <w:rPr>
          <w:sz w:val="28"/>
          <w:szCs w:val="28"/>
        </w:rPr>
        <w:t xml:space="preserve"> </w:t>
      </w:r>
      <w:r w:rsidRPr="001D7DCE">
        <w:rPr>
          <w:sz w:val="28"/>
          <w:szCs w:val="28"/>
        </w:rPr>
        <w:t xml:space="preserve">работ </w:t>
      </w:r>
      <w:r w:rsidR="00CE692E">
        <w:rPr>
          <w:sz w:val="28"/>
          <w:szCs w:val="28"/>
        </w:rPr>
        <w:t>по русскому языку и математике</w:t>
      </w:r>
      <w:r w:rsidRPr="001D7DCE">
        <w:rPr>
          <w:sz w:val="28"/>
          <w:szCs w:val="28"/>
        </w:rPr>
        <w:t xml:space="preserve">; </w:t>
      </w:r>
    </w:p>
    <w:p w:rsidR="008A1EEE" w:rsidRPr="001D7DCE" w:rsidRDefault="007029E5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проведение классных часов</w:t>
      </w:r>
      <w:r w:rsidR="001D7DCE">
        <w:rPr>
          <w:sz w:val="28"/>
          <w:szCs w:val="28"/>
        </w:rPr>
        <w:t>, родительских собраний</w:t>
      </w:r>
      <w:r w:rsidR="008A1EEE" w:rsidRPr="001D7DCE">
        <w:rPr>
          <w:sz w:val="28"/>
          <w:szCs w:val="28"/>
        </w:rPr>
        <w:t xml:space="preserve"> по вопросам проведения ГИА;</w:t>
      </w:r>
    </w:p>
    <w:p w:rsidR="008A1EEE" w:rsidRPr="001D7DCE" w:rsidRDefault="007029E5" w:rsidP="001D7DC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организовать</w:t>
      </w:r>
      <w:r w:rsidR="008A1EEE" w:rsidRPr="001D7DCE">
        <w:rPr>
          <w:sz w:val="28"/>
          <w:szCs w:val="28"/>
        </w:rPr>
        <w:t xml:space="preserve"> психолого-педагогическое сопровождение выпускников; </w:t>
      </w:r>
    </w:p>
    <w:p w:rsidR="008A1EEE" w:rsidRPr="001D7DCE" w:rsidRDefault="007029E5" w:rsidP="00CE692E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1D7DCE">
        <w:rPr>
          <w:sz w:val="28"/>
          <w:szCs w:val="28"/>
        </w:rPr>
        <w:t>- организовать</w:t>
      </w:r>
      <w:r w:rsidR="008A1EEE" w:rsidRPr="001D7DCE">
        <w:rPr>
          <w:sz w:val="28"/>
          <w:szCs w:val="28"/>
        </w:rPr>
        <w:t xml:space="preserve"> дополнительные занятия по предметам с разными группами </w:t>
      </w:r>
      <w:proofErr w:type="gramStart"/>
      <w:r w:rsidR="008A1EEE" w:rsidRPr="001D7DCE">
        <w:rPr>
          <w:sz w:val="28"/>
          <w:szCs w:val="28"/>
        </w:rPr>
        <w:t>обучающихся</w:t>
      </w:r>
      <w:proofErr w:type="gramEnd"/>
      <w:r w:rsidR="008A1EEE" w:rsidRPr="001D7DCE">
        <w:rPr>
          <w:sz w:val="28"/>
          <w:szCs w:val="28"/>
        </w:rPr>
        <w:t xml:space="preserve"> по подготовке к ГИА. </w:t>
      </w:r>
    </w:p>
    <w:p w:rsidR="008A1EEE" w:rsidRPr="001D7DCE" w:rsidRDefault="007029E5" w:rsidP="00281BB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7DCE">
        <w:rPr>
          <w:rFonts w:ascii="Times New Roman" w:hAnsi="Times New Roman" w:cs="Times New Roman"/>
          <w:sz w:val="28"/>
          <w:szCs w:val="28"/>
        </w:rPr>
        <w:t>Заключение</w:t>
      </w:r>
    </w:p>
    <w:p w:rsidR="007029E5" w:rsidRPr="001D7DCE" w:rsidRDefault="00FA7116" w:rsidP="00657CD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DCE">
        <w:rPr>
          <w:rFonts w:ascii="Times New Roman" w:hAnsi="Times New Roman" w:cs="Times New Roman"/>
          <w:sz w:val="28"/>
          <w:szCs w:val="28"/>
        </w:rPr>
        <w:t>Сильная м</w:t>
      </w:r>
      <w:r w:rsidR="007029E5" w:rsidRPr="001D7DCE">
        <w:rPr>
          <w:rFonts w:ascii="Times New Roman" w:hAnsi="Times New Roman" w:cs="Times New Roman"/>
          <w:sz w:val="28"/>
          <w:szCs w:val="28"/>
        </w:rPr>
        <w:t xml:space="preserve">атричная структура </w:t>
      </w:r>
      <w:r w:rsidRPr="001D7DCE">
        <w:rPr>
          <w:rFonts w:ascii="Times New Roman" w:hAnsi="Times New Roman" w:cs="Times New Roman"/>
          <w:sz w:val="28"/>
          <w:szCs w:val="28"/>
        </w:rPr>
        <w:t>управления в школе может существенно повысить эффективность образовательного процесса, повысить качество образования и создать более динамичную и адаптивную образовательную среду.</w:t>
      </w:r>
    </w:p>
    <w:p w:rsidR="008A1EEE" w:rsidRPr="00C5089A" w:rsidRDefault="008A1EEE" w:rsidP="001D7DC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2538" w:rsidRPr="00C02F36" w:rsidRDefault="00F02538" w:rsidP="001D7DCE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02538" w:rsidRPr="00C02F36" w:rsidSect="00C02F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681"/>
    <w:multiLevelType w:val="multilevel"/>
    <w:tmpl w:val="D6C4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C24BA"/>
    <w:multiLevelType w:val="multilevel"/>
    <w:tmpl w:val="339C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6F17"/>
    <w:multiLevelType w:val="multilevel"/>
    <w:tmpl w:val="1166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33C0A"/>
    <w:multiLevelType w:val="multilevel"/>
    <w:tmpl w:val="11C0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77DED"/>
    <w:multiLevelType w:val="hybridMultilevel"/>
    <w:tmpl w:val="A8D0A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038D"/>
    <w:multiLevelType w:val="hybridMultilevel"/>
    <w:tmpl w:val="F666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80768"/>
    <w:multiLevelType w:val="multilevel"/>
    <w:tmpl w:val="C698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970D5"/>
    <w:multiLevelType w:val="multilevel"/>
    <w:tmpl w:val="159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7976F0"/>
    <w:multiLevelType w:val="multilevel"/>
    <w:tmpl w:val="6BB0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1EB6"/>
    <w:multiLevelType w:val="multilevel"/>
    <w:tmpl w:val="ADFC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D658D"/>
    <w:multiLevelType w:val="hybridMultilevel"/>
    <w:tmpl w:val="56F0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17E4E"/>
    <w:multiLevelType w:val="hybridMultilevel"/>
    <w:tmpl w:val="7284CC1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3AEE0F40"/>
    <w:multiLevelType w:val="hybridMultilevel"/>
    <w:tmpl w:val="FE2A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D7E3F"/>
    <w:multiLevelType w:val="multilevel"/>
    <w:tmpl w:val="24B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74DD1"/>
    <w:multiLevelType w:val="multilevel"/>
    <w:tmpl w:val="FF62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555D8"/>
    <w:multiLevelType w:val="multilevel"/>
    <w:tmpl w:val="20B0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96F3C"/>
    <w:multiLevelType w:val="multilevel"/>
    <w:tmpl w:val="239C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3372A"/>
    <w:multiLevelType w:val="multilevel"/>
    <w:tmpl w:val="0416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B37A79"/>
    <w:multiLevelType w:val="multilevel"/>
    <w:tmpl w:val="861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2226BD"/>
    <w:multiLevelType w:val="hybridMultilevel"/>
    <w:tmpl w:val="A784DDAE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66AA6346"/>
    <w:multiLevelType w:val="multilevel"/>
    <w:tmpl w:val="899A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165FBE"/>
    <w:multiLevelType w:val="hybridMultilevel"/>
    <w:tmpl w:val="8A20883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6"/>
  </w:num>
  <w:num w:numId="5">
    <w:abstractNumId w:val="6"/>
  </w:num>
  <w:num w:numId="6">
    <w:abstractNumId w:val="8"/>
  </w:num>
  <w:num w:numId="7">
    <w:abstractNumId w:val="10"/>
  </w:num>
  <w:num w:numId="8">
    <w:abstractNumId w:val="20"/>
  </w:num>
  <w:num w:numId="9">
    <w:abstractNumId w:val="14"/>
  </w:num>
  <w:num w:numId="10">
    <w:abstractNumId w:val="13"/>
  </w:num>
  <w:num w:numId="11">
    <w:abstractNumId w:val="5"/>
  </w:num>
  <w:num w:numId="12">
    <w:abstractNumId w:val="9"/>
  </w:num>
  <w:num w:numId="13">
    <w:abstractNumId w:val="17"/>
  </w:num>
  <w:num w:numId="14">
    <w:abstractNumId w:val="0"/>
  </w:num>
  <w:num w:numId="15">
    <w:abstractNumId w:val="2"/>
  </w:num>
  <w:num w:numId="16">
    <w:abstractNumId w:val="1"/>
  </w:num>
  <w:num w:numId="17">
    <w:abstractNumId w:val="12"/>
  </w:num>
  <w:num w:numId="18">
    <w:abstractNumId w:val="11"/>
  </w:num>
  <w:num w:numId="19">
    <w:abstractNumId w:val="19"/>
  </w:num>
  <w:num w:numId="20">
    <w:abstractNumId w:val="21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2F36"/>
    <w:rsid w:val="0016372F"/>
    <w:rsid w:val="001C3CE9"/>
    <w:rsid w:val="001D7DCE"/>
    <w:rsid w:val="00281BB9"/>
    <w:rsid w:val="002A75C8"/>
    <w:rsid w:val="0031004F"/>
    <w:rsid w:val="003F1A33"/>
    <w:rsid w:val="004805EF"/>
    <w:rsid w:val="00522FB7"/>
    <w:rsid w:val="005710FE"/>
    <w:rsid w:val="00603D3D"/>
    <w:rsid w:val="00650068"/>
    <w:rsid w:val="00657CDB"/>
    <w:rsid w:val="006B5F43"/>
    <w:rsid w:val="007029E5"/>
    <w:rsid w:val="008738A8"/>
    <w:rsid w:val="008A1EEE"/>
    <w:rsid w:val="008E6231"/>
    <w:rsid w:val="009520C5"/>
    <w:rsid w:val="00981D24"/>
    <w:rsid w:val="009C5589"/>
    <w:rsid w:val="009D215A"/>
    <w:rsid w:val="00B33FC6"/>
    <w:rsid w:val="00B6244E"/>
    <w:rsid w:val="00B91988"/>
    <w:rsid w:val="00C02476"/>
    <w:rsid w:val="00C02F36"/>
    <w:rsid w:val="00C5089A"/>
    <w:rsid w:val="00C619CE"/>
    <w:rsid w:val="00CE692E"/>
    <w:rsid w:val="00DA245D"/>
    <w:rsid w:val="00E8615A"/>
    <w:rsid w:val="00EA46E5"/>
    <w:rsid w:val="00F02538"/>
    <w:rsid w:val="00F04B12"/>
    <w:rsid w:val="00F97DF2"/>
    <w:rsid w:val="00FA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E5"/>
  </w:style>
  <w:style w:type="paragraph" w:styleId="3">
    <w:name w:val="heading 3"/>
    <w:basedOn w:val="a"/>
    <w:link w:val="30"/>
    <w:uiPriority w:val="9"/>
    <w:qFormat/>
    <w:rsid w:val="00B33F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36"/>
    <w:pPr>
      <w:ind w:left="720"/>
      <w:contextualSpacing/>
    </w:pPr>
  </w:style>
  <w:style w:type="table" w:styleId="a4">
    <w:name w:val="Table Grid"/>
    <w:basedOn w:val="a1"/>
    <w:uiPriority w:val="59"/>
    <w:rsid w:val="00C02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0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247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33F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8738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8A1E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13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2025-04-21T10:35:00Z</dcterms:created>
  <dcterms:modified xsi:type="dcterms:W3CDTF">2025-04-22T12:36:00Z</dcterms:modified>
</cp:coreProperties>
</file>