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8C99A" w14:textId="77777777" w:rsidR="006D61B6" w:rsidRDefault="006D61B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C2D8C" w14:textId="77777777" w:rsidR="00C77D76" w:rsidRDefault="00C77D76" w:rsidP="00C77D7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EA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униципальное бюджетное общеобразовательное учреждение</w:t>
      </w:r>
    </w:p>
    <w:p w14:paraId="5BE1DABE" w14:textId="6CCC5389" w:rsidR="00C77D76" w:rsidRPr="007F4EA9" w:rsidRDefault="00C77D76" w:rsidP="00C77D7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4EA9">
        <w:rPr>
          <w:rFonts w:ascii="Times New Roman" w:eastAsia="Times New Roman" w:hAnsi="Times New Roman"/>
          <w:sz w:val="28"/>
          <w:szCs w:val="28"/>
          <w:lang w:eastAsia="ru-RU"/>
        </w:rPr>
        <w:t xml:space="preserve"> «Средняя общеобразовательная школа №1»</w:t>
      </w:r>
    </w:p>
    <w:p w14:paraId="186813E6" w14:textId="77777777" w:rsidR="006D61B6" w:rsidRDefault="006D61B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E1A89" w14:textId="77777777" w:rsidR="006D61B6" w:rsidRDefault="006D61B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23450E" w14:textId="77777777" w:rsidR="006D61B6" w:rsidRDefault="006D61B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D9C63" w14:textId="77777777" w:rsidR="00C77D76" w:rsidRDefault="00C77D7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57847" w14:textId="77777777" w:rsidR="00C77D76" w:rsidRDefault="00C77D7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E1591D" w14:textId="77777777" w:rsidR="006D61B6" w:rsidRDefault="006D61B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6160C" w14:textId="1A393987" w:rsidR="006D61B6" w:rsidRDefault="00C77D76" w:rsidP="004C72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11BCFCC1" w14:textId="77777777" w:rsidR="00C77D76" w:rsidRDefault="00C77D76" w:rsidP="004C72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CD00A8" w14:textId="323AD066" w:rsidR="006D61B6" w:rsidRDefault="00C77D7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урока </w:t>
      </w:r>
      <w:r w:rsidR="00F03D91">
        <w:rPr>
          <w:rFonts w:ascii="Times New Roman" w:hAnsi="Times New Roman" w:cs="Times New Roman"/>
          <w:sz w:val="28"/>
          <w:szCs w:val="28"/>
        </w:rPr>
        <w:t>по финансовой грамотности</w:t>
      </w:r>
      <w:r w:rsidR="00A660B1" w:rsidRPr="004C72FF">
        <w:rPr>
          <w:rFonts w:ascii="Times New Roman" w:hAnsi="Times New Roman" w:cs="Times New Roman"/>
          <w:sz w:val="28"/>
          <w:szCs w:val="28"/>
        </w:rPr>
        <w:t xml:space="preserve"> в</w:t>
      </w:r>
      <w:r w:rsidR="004C72FF">
        <w:rPr>
          <w:rFonts w:ascii="Times New Roman" w:hAnsi="Times New Roman" w:cs="Times New Roman"/>
          <w:sz w:val="28"/>
          <w:szCs w:val="28"/>
        </w:rPr>
        <w:t xml:space="preserve"> 5-6 </w:t>
      </w:r>
      <w:r w:rsidR="00A660B1" w:rsidRPr="004C72FF">
        <w:rPr>
          <w:rFonts w:ascii="Times New Roman" w:hAnsi="Times New Roman" w:cs="Times New Roman"/>
          <w:sz w:val="28"/>
          <w:szCs w:val="28"/>
        </w:rPr>
        <w:t>класс</w:t>
      </w:r>
      <w:r w:rsidR="004C72FF">
        <w:rPr>
          <w:rFonts w:ascii="Times New Roman" w:hAnsi="Times New Roman" w:cs="Times New Roman"/>
          <w:sz w:val="28"/>
          <w:szCs w:val="28"/>
        </w:rPr>
        <w:t>ах</w:t>
      </w:r>
    </w:p>
    <w:p w14:paraId="75E33F57" w14:textId="00E72068" w:rsidR="004C72FF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660B1" w:rsidRPr="004C72F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60B1" w:rsidRPr="004C72FF">
        <w:rPr>
          <w:rFonts w:ascii="Times New Roman" w:hAnsi="Times New Roman" w:cs="Times New Roman"/>
          <w:sz w:val="28"/>
          <w:szCs w:val="28"/>
        </w:rPr>
        <w:t>: «</w:t>
      </w:r>
      <w:r w:rsidR="00F03D91">
        <w:rPr>
          <w:rFonts w:ascii="Times New Roman" w:hAnsi="Times New Roman" w:cs="Times New Roman"/>
          <w:sz w:val="28"/>
          <w:szCs w:val="28"/>
        </w:rPr>
        <w:t>Личный</w:t>
      </w:r>
      <w:r w:rsidR="004C72F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660B1" w:rsidRPr="004C72FF">
        <w:rPr>
          <w:rFonts w:ascii="Times New Roman" w:hAnsi="Times New Roman" w:cs="Times New Roman"/>
          <w:sz w:val="28"/>
          <w:szCs w:val="28"/>
        </w:rPr>
        <w:t>»</w:t>
      </w:r>
    </w:p>
    <w:p w14:paraId="23CD36A4" w14:textId="77777777" w:rsidR="004C72FF" w:rsidRDefault="004C72FF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58591" w14:textId="77777777" w:rsidR="004C72FF" w:rsidRDefault="004C72FF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85D44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BD0CA" w14:textId="3763AE25" w:rsidR="00C77D76" w:rsidRDefault="00C77D76" w:rsidP="00C77D76">
      <w:pPr>
        <w:spacing w:after="0" w:line="360" w:lineRule="auto"/>
        <w:ind w:left="5580" w:hanging="21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37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AA375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а:</w:t>
      </w:r>
    </w:p>
    <w:p w14:paraId="66DFDD18" w14:textId="5287F9A0" w:rsidR="00C77D76" w:rsidRPr="00AA3758" w:rsidRDefault="00C77D76" w:rsidP="00C77D76">
      <w:pPr>
        <w:spacing w:after="0" w:line="360" w:lineRule="auto"/>
        <w:ind w:left="5580" w:hanging="21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AA3758">
        <w:rPr>
          <w:rFonts w:ascii="Times New Roman" w:eastAsia="Times New Roman" w:hAnsi="Times New Roman"/>
          <w:sz w:val="28"/>
          <w:szCs w:val="28"/>
          <w:lang w:eastAsia="ru-RU"/>
        </w:rPr>
        <w:t xml:space="preserve">  Анна Леонидовна </w:t>
      </w:r>
      <w:proofErr w:type="spellStart"/>
      <w:r w:rsidRPr="00AA3758">
        <w:rPr>
          <w:rFonts w:ascii="Times New Roman" w:eastAsia="Times New Roman" w:hAnsi="Times New Roman"/>
          <w:sz w:val="28"/>
          <w:szCs w:val="28"/>
          <w:lang w:eastAsia="ru-RU"/>
        </w:rPr>
        <w:t>Глыбина</w:t>
      </w:r>
      <w:proofErr w:type="spellEnd"/>
      <w:r w:rsidRPr="00AA375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учитель математики</w:t>
      </w:r>
    </w:p>
    <w:p w14:paraId="3531CFB7" w14:textId="77777777" w:rsidR="00C77D76" w:rsidRDefault="00C77D76" w:rsidP="00C77D7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CB934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C0AD1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062520" w14:textId="77777777" w:rsidR="006D61B6" w:rsidRDefault="006D61B6" w:rsidP="00C77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2BD6BB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27C77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C266E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45AF4" w14:textId="77777777" w:rsidR="006D61B6" w:rsidRDefault="006D61B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68457" w14:textId="2F387FE7" w:rsidR="006D61B6" w:rsidRDefault="00C77D7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F97B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Ленинск-Кузнецкий</w:t>
      </w:r>
      <w:proofErr w:type="gramEnd"/>
    </w:p>
    <w:p w14:paraId="734CCD03" w14:textId="19E9BF7C" w:rsidR="00C77D76" w:rsidRDefault="00C77D76" w:rsidP="00AD10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14:paraId="74FCFC93" w14:textId="77777777" w:rsidR="006D61B6" w:rsidRDefault="006D61B6" w:rsidP="00C77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606B30" w14:textId="77777777" w:rsidR="006D61B6" w:rsidRDefault="006D61B6" w:rsidP="00C77D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674A2" w14:textId="039A892B" w:rsidR="004C72FF" w:rsidRDefault="00A660B1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2FF">
        <w:rPr>
          <w:rFonts w:ascii="Times New Roman" w:hAnsi="Times New Roman" w:cs="Times New Roman"/>
          <w:sz w:val="28"/>
          <w:szCs w:val="28"/>
        </w:rPr>
        <w:t>Цель</w:t>
      </w:r>
      <w:r w:rsidR="00E72D1D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4C72FF">
        <w:rPr>
          <w:rFonts w:ascii="Times New Roman" w:hAnsi="Times New Roman" w:cs="Times New Roman"/>
          <w:sz w:val="28"/>
          <w:szCs w:val="28"/>
        </w:rPr>
        <w:t xml:space="preserve">: формирование личности, способной к </w:t>
      </w:r>
      <w:r w:rsidR="004C72FF">
        <w:rPr>
          <w:rFonts w:ascii="Times New Roman" w:hAnsi="Times New Roman" w:cs="Times New Roman"/>
          <w:sz w:val="28"/>
          <w:szCs w:val="28"/>
        </w:rPr>
        <w:t>финансовой</w:t>
      </w:r>
      <w:r w:rsidRPr="004C72FF">
        <w:rPr>
          <w:rFonts w:ascii="Times New Roman" w:hAnsi="Times New Roman" w:cs="Times New Roman"/>
          <w:sz w:val="28"/>
          <w:szCs w:val="28"/>
        </w:rPr>
        <w:t xml:space="preserve"> деятельности, познавательной активности, позитивному отношению к</w:t>
      </w:r>
      <w:r w:rsidR="004C72FF">
        <w:rPr>
          <w:rFonts w:ascii="Times New Roman" w:hAnsi="Times New Roman" w:cs="Times New Roman"/>
          <w:sz w:val="28"/>
          <w:szCs w:val="28"/>
        </w:rPr>
        <w:t xml:space="preserve"> финансовому планированию.</w:t>
      </w:r>
      <w:r w:rsidRPr="004C72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AE289" w14:textId="46D7A3F4" w:rsidR="004C72FF" w:rsidRDefault="00A660B1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2FF">
        <w:rPr>
          <w:rFonts w:ascii="Times New Roman" w:hAnsi="Times New Roman" w:cs="Times New Roman"/>
          <w:sz w:val="28"/>
          <w:szCs w:val="28"/>
        </w:rPr>
        <w:t>Задачи</w:t>
      </w:r>
      <w:r w:rsidR="006D61B6">
        <w:rPr>
          <w:rFonts w:ascii="Times New Roman" w:hAnsi="Times New Roman" w:cs="Times New Roman"/>
          <w:sz w:val="28"/>
          <w:szCs w:val="28"/>
        </w:rPr>
        <w:t>:</w:t>
      </w:r>
    </w:p>
    <w:p w14:paraId="573DBC77" w14:textId="57A74DC9" w:rsidR="00AB2049" w:rsidRPr="00AB2049" w:rsidRDefault="00C77D76" w:rsidP="00C77D76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60B1" w:rsidRPr="00AB2049">
        <w:rPr>
          <w:rFonts w:ascii="Times New Roman" w:hAnsi="Times New Roman" w:cs="Times New Roman"/>
          <w:sz w:val="28"/>
          <w:szCs w:val="28"/>
        </w:rPr>
        <w:t xml:space="preserve">Образовательные: выявление проблем, с которыми встречаются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049" w:rsidRPr="00AB2049">
        <w:rPr>
          <w:rFonts w:ascii="Times New Roman" w:hAnsi="Times New Roman" w:cs="Times New Roman"/>
          <w:sz w:val="28"/>
          <w:szCs w:val="28"/>
        </w:rPr>
        <w:t>современные семьи при финансовом планировании</w:t>
      </w:r>
      <w:r w:rsidR="00A660B1" w:rsidRPr="00AB2049">
        <w:rPr>
          <w:rFonts w:ascii="Times New Roman" w:hAnsi="Times New Roman" w:cs="Times New Roman"/>
          <w:sz w:val="28"/>
          <w:szCs w:val="28"/>
        </w:rPr>
        <w:t>;</w:t>
      </w:r>
    </w:p>
    <w:p w14:paraId="7B560540" w14:textId="485FEDBD" w:rsidR="00AB2049" w:rsidRPr="00AB2049" w:rsidRDefault="00A660B1" w:rsidP="00C77D76">
      <w:pPr>
        <w:pStyle w:val="a3"/>
        <w:numPr>
          <w:ilvl w:val="0"/>
          <w:numId w:val="2"/>
        </w:numPr>
        <w:spacing w:after="0" w:line="240" w:lineRule="auto"/>
        <w:jc w:val="both"/>
      </w:pPr>
      <w:r w:rsidRPr="00AB2049">
        <w:rPr>
          <w:rFonts w:ascii="Times New Roman" w:hAnsi="Times New Roman" w:cs="Times New Roman"/>
          <w:sz w:val="28"/>
          <w:szCs w:val="28"/>
        </w:rPr>
        <w:t xml:space="preserve"> </w:t>
      </w:r>
      <w:r w:rsidR="00C77D76">
        <w:rPr>
          <w:rFonts w:ascii="Times New Roman" w:hAnsi="Times New Roman" w:cs="Times New Roman"/>
          <w:sz w:val="28"/>
          <w:szCs w:val="28"/>
        </w:rPr>
        <w:t xml:space="preserve"> </w:t>
      </w:r>
      <w:r w:rsidRPr="00AB2049">
        <w:rPr>
          <w:rFonts w:ascii="Times New Roman" w:hAnsi="Times New Roman" w:cs="Times New Roman"/>
          <w:sz w:val="28"/>
          <w:szCs w:val="28"/>
        </w:rPr>
        <w:t xml:space="preserve">Развивающие: развитие внимания, мышления, </w:t>
      </w:r>
      <w:r w:rsidR="00AB2049">
        <w:rPr>
          <w:rFonts w:ascii="Times New Roman" w:hAnsi="Times New Roman" w:cs="Times New Roman"/>
          <w:sz w:val="28"/>
          <w:szCs w:val="28"/>
        </w:rPr>
        <w:t>аналитических способностей</w:t>
      </w:r>
      <w:r w:rsidRPr="00AB2049">
        <w:rPr>
          <w:rFonts w:ascii="Times New Roman" w:hAnsi="Times New Roman" w:cs="Times New Roman"/>
          <w:sz w:val="28"/>
          <w:szCs w:val="28"/>
        </w:rPr>
        <w:t>; создание условий для развития коммуникативных навыков</w:t>
      </w:r>
      <w:r w:rsidR="00AB2049">
        <w:rPr>
          <w:rFonts w:ascii="Times New Roman" w:hAnsi="Times New Roman" w:cs="Times New Roman"/>
          <w:sz w:val="28"/>
          <w:szCs w:val="28"/>
        </w:rPr>
        <w:t xml:space="preserve"> внутри семьи</w:t>
      </w:r>
      <w:r w:rsidRPr="00AB2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5A8F19" w14:textId="23303DB5" w:rsidR="00AB2049" w:rsidRPr="00AB2049" w:rsidRDefault="00A660B1" w:rsidP="00C77D76">
      <w:pPr>
        <w:pStyle w:val="a3"/>
        <w:numPr>
          <w:ilvl w:val="0"/>
          <w:numId w:val="2"/>
        </w:numPr>
        <w:spacing w:after="0" w:line="240" w:lineRule="auto"/>
        <w:jc w:val="both"/>
      </w:pPr>
      <w:r w:rsidRPr="00AB2049">
        <w:rPr>
          <w:rFonts w:ascii="Times New Roman" w:hAnsi="Times New Roman" w:cs="Times New Roman"/>
          <w:sz w:val="28"/>
          <w:szCs w:val="28"/>
        </w:rPr>
        <w:t xml:space="preserve"> </w:t>
      </w:r>
      <w:r w:rsidR="00C77D76">
        <w:rPr>
          <w:rFonts w:ascii="Times New Roman" w:hAnsi="Times New Roman" w:cs="Times New Roman"/>
          <w:sz w:val="28"/>
          <w:szCs w:val="28"/>
        </w:rPr>
        <w:t xml:space="preserve"> </w:t>
      </w:r>
      <w:r w:rsidRPr="00AB2049">
        <w:rPr>
          <w:rFonts w:ascii="Times New Roman" w:hAnsi="Times New Roman" w:cs="Times New Roman"/>
          <w:sz w:val="28"/>
          <w:szCs w:val="28"/>
        </w:rPr>
        <w:t xml:space="preserve">Воспитательные: воспитание уважения к </w:t>
      </w:r>
      <w:r w:rsidR="00AB2049">
        <w:rPr>
          <w:rFonts w:ascii="Times New Roman" w:hAnsi="Times New Roman" w:cs="Times New Roman"/>
          <w:sz w:val="28"/>
          <w:szCs w:val="28"/>
        </w:rPr>
        <w:t xml:space="preserve">труду, его вознаграждению. </w:t>
      </w:r>
    </w:p>
    <w:p w14:paraId="2C48CE3B" w14:textId="77777777" w:rsidR="00AB2049" w:rsidRDefault="00A660B1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49">
        <w:rPr>
          <w:rFonts w:ascii="Times New Roman" w:hAnsi="Times New Roman" w:cs="Times New Roman"/>
          <w:sz w:val="28"/>
          <w:szCs w:val="28"/>
        </w:rPr>
        <w:t xml:space="preserve"> Тип урока: урок формирования новых знаний. </w:t>
      </w:r>
    </w:p>
    <w:p w14:paraId="3393D98F" w14:textId="77777777" w:rsidR="00AB2049" w:rsidRDefault="00AB2049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0B1" w:rsidRPr="00AB2049">
        <w:rPr>
          <w:rFonts w:ascii="Times New Roman" w:hAnsi="Times New Roman" w:cs="Times New Roman"/>
          <w:sz w:val="28"/>
          <w:szCs w:val="28"/>
        </w:rPr>
        <w:t xml:space="preserve">Вид урока: урок-инсценировка. </w:t>
      </w:r>
    </w:p>
    <w:p w14:paraId="5F799C29" w14:textId="5255B88B" w:rsidR="00AB2049" w:rsidRDefault="00AB2049" w:rsidP="00E63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60B1" w:rsidRPr="00AB2049">
        <w:rPr>
          <w:rFonts w:ascii="Times New Roman" w:hAnsi="Times New Roman" w:cs="Times New Roman"/>
          <w:sz w:val="28"/>
          <w:szCs w:val="28"/>
        </w:rPr>
        <w:t>Ход урока.</w:t>
      </w:r>
    </w:p>
    <w:p w14:paraId="33DADBE2" w14:textId="62DA87BC" w:rsidR="00E63781" w:rsidRDefault="00E63781" w:rsidP="00C77D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49">
        <w:rPr>
          <w:rFonts w:ascii="Times New Roman" w:hAnsi="Times New Roman" w:cs="Times New Roman"/>
          <w:sz w:val="28"/>
          <w:szCs w:val="28"/>
        </w:rPr>
        <w:t>Вступительное слово учителя. Определение темы урока</w:t>
      </w:r>
    </w:p>
    <w:p w14:paraId="68EDD2CD" w14:textId="78B02FDD" w:rsidR="00133EE0" w:rsidRDefault="00133EE0" w:rsidP="00C77D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и расходы семьи (домашнего хозяйства)</w:t>
      </w:r>
    </w:p>
    <w:p w14:paraId="06C407F0" w14:textId="7B042434" w:rsidR="00C35E4D" w:rsidRDefault="00133EE0" w:rsidP="00C77D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E0">
        <w:rPr>
          <w:rFonts w:ascii="Times New Roman" w:hAnsi="Times New Roman" w:cs="Times New Roman"/>
          <w:sz w:val="28"/>
          <w:szCs w:val="28"/>
        </w:rPr>
        <w:t>Обязательные и необязательные расходы семьи, примеры</w:t>
      </w:r>
    </w:p>
    <w:p w14:paraId="384E2650" w14:textId="57CBE4AE" w:rsidR="00133EE0" w:rsidRDefault="00133EE0" w:rsidP="00C77D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и непредвиденные расходы семьи</w:t>
      </w:r>
    </w:p>
    <w:p w14:paraId="3A8DDD6B" w14:textId="11B62055" w:rsidR="00C371C5" w:rsidRDefault="00133EE0" w:rsidP="00C77D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и расходы по времени (ежемесячные, ежегодные)</w:t>
      </w:r>
    </w:p>
    <w:p w14:paraId="3D959087" w14:textId="77777777" w:rsidR="00E63781" w:rsidRPr="003D34E9" w:rsidRDefault="00E63781" w:rsidP="00E63781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5328C00B" w14:textId="31223F73" w:rsidR="00C371C5" w:rsidRDefault="00C371C5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14:paraId="5ABD114D" w14:textId="77777777" w:rsidR="00C371C5" w:rsidRDefault="00C371C5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1C5">
        <w:rPr>
          <w:rFonts w:ascii="Times New Roman" w:hAnsi="Times New Roman" w:cs="Times New Roman"/>
          <w:sz w:val="28"/>
          <w:szCs w:val="28"/>
        </w:rPr>
        <w:t>Однажды мама Даша пришла домой с работы и с удовольствием осмотрела квартиру. Так там было чисто и уютно, а все потому, что вся семья заботилась о своем доме и регулярно делала в нем уборку. Уборку делали все вместе, у каждого был участок, за который он отвечал. Все вместе трудились, а потом все вместе отдыхали и играли в чистом, уютном доме.</w:t>
      </w:r>
    </w:p>
    <w:p w14:paraId="715D60D6" w14:textId="7C18B3F7" w:rsidR="00C371C5" w:rsidRPr="008E3287" w:rsidRDefault="00C371C5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287">
        <w:rPr>
          <w:rFonts w:ascii="Times New Roman" w:hAnsi="Times New Roman" w:cs="Times New Roman"/>
          <w:sz w:val="28"/>
          <w:szCs w:val="28"/>
        </w:rPr>
        <w:t>И мама подумала о том, что порядок должен быть во всем, в том числе и в домашних финансах. Тогда и там будут чистота и уют, но только финансовые. Все будет разложено по полочкам и будет порядок.</w:t>
      </w:r>
    </w:p>
    <w:p w14:paraId="68053930" w14:textId="13031394" w:rsidR="00C371C5" w:rsidRDefault="00C371C5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287">
        <w:rPr>
          <w:rFonts w:ascii="Times New Roman" w:hAnsi="Times New Roman" w:cs="Times New Roman"/>
          <w:sz w:val="28"/>
          <w:szCs w:val="28"/>
        </w:rPr>
        <w:t xml:space="preserve">Но для этого нужно потрудиться. Для начала просто необходимо собраться всем и обсудить эту новую </w:t>
      </w:r>
      <w:r>
        <w:rPr>
          <w:rFonts w:ascii="Times New Roman" w:hAnsi="Times New Roman" w:cs="Times New Roman"/>
          <w:sz w:val="28"/>
          <w:szCs w:val="28"/>
        </w:rPr>
        <w:t xml:space="preserve">и замечательную (как и все мамины идеи) </w:t>
      </w:r>
      <w:r w:rsidRPr="008E3287">
        <w:rPr>
          <w:rFonts w:ascii="Times New Roman" w:hAnsi="Times New Roman" w:cs="Times New Roman"/>
          <w:sz w:val="28"/>
          <w:szCs w:val="28"/>
        </w:rPr>
        <w:t>идею.</w:t>
      </w:r>
    </w:p>
    <w:p w14:paraId="3C7CC4EB" w14:textId="77777777" w:rsidR="00C371C5" w:rsidRDefault="00C371C5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Очень интересная затея - </w:t>
      </w:r>
      <w:r w:rsidRPr="00A42382">
        <w:rPr>
          <w:rFonts w:ascii="Times New Roman" w:hAnsi="Times New Roman" w:cs="Times New Roman"/>
          <w:b/>
          <w:bCs/>
          <w:sz w:val="28"/>
          <w:szCs w:val="28"/>
        </w:rPr>
        <w:t>финансовое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. Обычно финансовое планирование используется в крупных компаниях, которые производят поезда и самолеты, добывают нефть и строят дома. Этим занимаются серьезные люди, </w:t>
      </w:r>
      <w:r w:rsidRPr="00A42382">
        <w:rPr>
          <w:rFonts w:ascii="Times New Roman" w:hAnsi="Times New Roman" w:cs="Times New Roman"/>
          <w:b/>
          <w:bCs/>
          <w:sz w:val="28"/>
          <w:szCs w:val="28"/>
        </w:rPr>
        <w:t>финансовые менеджеры</w:t>
      </w:r>
      <w:r>
        <w:rPr>
          <w:rFonts w:ascii="Times New Roman" w:hAnsi="Times New Roman" w:cs="Times New Roman"/>
          <w:sz w:val="28"/>
          <w:szCs w:val="28"/>
        </w:rPr>
        <w:t xml:space="preserve">. А ведь можно представить, что каждая семья – это такая компания и освоить финансовое планирование, чтобы компания успешно развивалась и процветала. </w:t>
      </w:r>
    </w:p>
    <w:p w14:paraId="38853558" w14:textId="66D61E18" w:rsidR="00C371C5" w:rsidRPr="003D34E9" w:rsidRDefault="00C371C5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начала для этого необходимо провести ревизию всех доходов и расходов, которые есть у семьи.  И составить план на месяц. </w:t>
      </w:r>
    </w:p>
    <w:p w14:paraId="74A94902" w14:textId="5D5C49B9" w:rsidR="00C35E4D" w:rsidRDefault="001238BE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8BE">
        <w:rPr>
          <w:rFonts w:ascii="Times New Roman" w:hAnsi="Times New Roman" w:cs="Times New Roman"/>
          <w:b/>
          <w:bCs/>
          <w:sz w:val="28"/>
          <w:szCs w:val="28"/>
        </w:rPr>
        <w:t>Правила составления семейного бюджета</w:t>
      </w:r>
    </w:p>
    <w:p w14:paraId="29B68770" w14:textId="5646DF90" w:rsidR="004961CE" w:rsidRPr="000F350D" w:rsidRDefault="000F350D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50D">
        <w:rPr>
          <w:rFonts w:ascii="Times New Roman" w:hAnsi="Times New Roman" w:cs="Times New Roman"/>
          <w:sz w:val="28"/>
          <w:szCs w:val="28"/>
        </w:rPr>
        <w:t xml:space="preserve">Учет доходов и расходов, их баланс, личная финансовая дисциплина </w:t>
      </w:r>
    </w:p>
    <w:p w14:paraId="149E74B8" w14:textId="6AF79414" w:rsidR="004961CE" w:rsidRDefault="004961CE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Ученики учатся составлять семейный бюджет</w:t>
      </w:r>
    </w:p>
    <w:p w14:paraId="01EDBBAE" w14:textId="743B5C4C" w:rsidR="000F350D" w:rsidRPr="003B29FF" w:rsidRDefault="000F350D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Семейный </w:t>
      </w:r>
      <w:r w:rsid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(личный) 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– это сумма всех доходов и расходов семьи за определённый период времени.</w:t>
      </w:r>
      <w:r w:rsid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экономики бюджет включает в себя источники доходов и расходы.</w:t>
      </w:r>
    </w:p>
    <w:p w14:paraId="1845AC53" w14:textId="1A2D8CAA" w:rsidR="000F350D" w:rsidRPr="000F350D" w:rsidRDefault="00C77D76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семьи – это поступления денежных сре</w:t>
      </w:r>
      <w:proofErr w:type="gramStart"/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емью из разных источников.</w:t>
      </w:r>
    </w:p>
    <w:p w14:paraId="43F0A2C7" w14:textId="77777777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Расходы – затраты денежных средств на товары и услуги.</w:t>
      </w:r>
    </w:p>
    <w:p w14:paraId="01A186BC" w14:textId="3D0A7DC1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бюджет – это </w:t>
      </w:r>
      <w:r w:rsidR="006D6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план, который составляет семья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BA96FE" w14:textId="06C72344" w:rsidR="000F350D" w:rsidRDefault="006D61B6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мире очень важен 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уклад семьи, экономическ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членов. В семейной экономической деятельности 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сама 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экономические действия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контролирует себя. Поэтому надо постичь науку рационального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личными финансами. </w:t>
      </w:r>
      <w:r w:rsidR="000F350D"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и пойдет речь на уроке.</w:t>
      </w:r>
    </w:p>
    <w:p w14:paraId="21910DC2" w14:textId="3F4D72DC" w:rsidR="0075016B" w:rsidRPr="003D34E9" w:rsidRDefault="0075016B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irce" w:hAnsi="Circe"/>
          <w:color w:val="000000"/>
          <w:sz w:val="27"/>
          <w:szCs w:val="27"/>
        </w:rPr>
        <w:t xml:space="preserve">Личный финансовый план – основа принятия финансовых решений. Для управления личными финансами нужно уметь определять краткосрочные и долгосрочные финансовые цели, знать общие принципы управления расходами, уметь контролировать спонтанные покупки, не выходить за рамки бюджета. </w:t>
      </w:r>
      <w:r w:rsidRPr="00F03D91">
        <w:rPr>
          <w:rFonts w:ascii="Times New Roman" w:hAnsi="Times New Roman" w:cs="Times New Roman"/>
          <w:color w:val="000000"/>
          <w:sz w:val="28"/>
          <w:szCs w:val="28"/>
        </w:rPr>
        <w:t>Финансовое планирование является важным инструментом, который помогает школьникам развивать финансовую ответственность и грамотность, а также готовиться к будущим финансовым вызовам. Следование составленному плану дает возможность принимать осознанные решения и строить устойчивое финансовое будущее.  [3]</w:t>
      </w:r>
    </w:p>
    <w:p w14:paraId="01D09322" w14:textId="59868BF5" w:rsidR="00052452" w:rsidRPr="00052452" w:rsidRDefault="00052452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говорим об управлении личными финансами, то помним, что надо быть бережливыми и внимательными.</w:t>
      </w:r>
    </w:p>
    <w:p w14:paraId="3FBCCA37" w14:textId="27EF99BF" w:rsidR="000F350D" w:rsidRDefault="000F350D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 вами будем формировать семейный </w:t>
      </w:r>
      <w:r w:rsid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личный 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B2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D13377A" w14:textId="66F13314" w:rsidR="00A17295" w:rsidRDefault="00A17295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2D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 – это</w:t>
      </w:r>
      <w:r w:rsidR="007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 доходов и расходов человека (семьи, бизнеса, организации, государства и т.д.), составляемый на определенный период времени. </w:t>
      </w:r>
      <w:r w:rsidRPr="007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 составления семейного бюджета – это контроль над финансовым положением семьи, уменьшение незапланированны</w:t>
      </w:r>
      <w:r w:rsidRPr="003A12DB">
        <w:rPr>
          <w:rFonts w:ascii="Times New Roman" w:hAnsi="Times New Roman" w:cs="Times New Roman"/>
          <w:sz w:val="28"/>
          <w:szCs w:val="28"/>
          <w:shd w:val="clear" w:color="auto" w:fill="FFFFFF"/>
        </w:rPr>
        <w:t>х и ненужных расходов.</w:t>
      </w:r>
    </w:p>
    <w:p w14:paraId="65444146" w14:textId="4E417F46" w:rsidR="00A17295" w:rsidRPr="004A40D6" w:rsidRDefault="00A17295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A40D6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 составить бюджет</w:t>
      </w:r>
      <w:r w:rsidR="007D7CCF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:</w:t>
      </w:r>
    </w:p>
    <w:p w14:paraId="0689014F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Соберите всю возможную информацию о ваших финансах. </w:t>
      </w:r>
    </w:p>
    <w:p w14:paraId="5103F63C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все источники дохода. </w:t>
      </w:r>
    </w:p>
    <w:p w14:paraId="200A4107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 лист трат на месяц. </w:t>
      </w:r>
    </w:p>
    <w:p w14:paraId="446D6C3B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Разбейте траты на две категории: обязательные и непостоянные.</w:t>
      </w:r>
    </w:p>
    <w:p w14:paraId="34DDE03C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Подведите итоги ваших месячных доходов и расходов. </w:t>
      </w:r>
    </w:p>
    <w:p w14:paraId="3EF03E9B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Поменяйте свои траты. </w:t>
      </w:r>
    </w:p>
    <w:p w14:paraId="219E8DDD" w14:textId="77777777" w:rsidR="00A17295" w:rsidRPr="00A17295" w:rsidRDefault="00A17295" w:rsidP="00C77D7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месяц пересматривайте свой бюджет.</w:t>
      </w:r>
    </w:p>
    <w:p w14:paraId="701E13F0" w14:textId="77777777" w:rsidR="00A17295" w:rsidRPr="003B29FF" w:rsidRDefault="00A17295" w:rsidP="00C77D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6D2B0FF" w14:textId="7463DC7F" w:rsidR="000F350D" w:rsidRPr="00D22EC8" w:rsidRDefault="00052452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22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виды личных доходов:</w:t>
      </w:r>
    </w:p>
    <w:p w14:paraId="4BDCE8F3" w14:textId="77C8F374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оходы от собственности</w:t>
      </w:r>
    </w:p>
    <w:p w14:paraId="74E18299" w14:textId="362B43B6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аботная плата</w:t>
      </w:r>
    </w:p>
    <w:p w14:paraId="0A5C1D00" w14:textId="76B6A3F5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особия</w:t>
      </w:r>
    </w:p>
    <w:p w14:paraId="0AD12E65" w14:textId="0655F5A4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типендии</w:t>
      </w:r>
    </w:p>
    <w:p w14:paraId="15ED7E4F" w14:textId="3CACD9CC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енсии</w:t>
      </w:r>
    </w:p>
    <w:p w14:paraId="53135738" w14:textId="143D0B03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оходы от предпринимательской деятельности</w:t>
      </w:r>
    </w:p>
    <w:p w14:paraId="2084C6B7" w14:textId="193C2A3B" w:rsidR="00052452" w:rsidRPr="003D34E9" w:rsidRDefault="000F350D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</w:t>
      </w:r>
      <w:r w:rsidR="0005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роценты по вкладам в банке</w:t>
      </w:r>
      <w:r w:rsid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прочие виды доходов.</w:t>
      </w:r>
    </w:p>
    <w:p w14:paraId="7C1484F5" w14:textId="342CD7C6" w:rsidR="00D22EC8" w:rsidRPr="003D34E9" w:rsidRDefault="000F350D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доходам можно ещё отнести выигрыш в лотерею, денежный подарок на день рождение, находка, дополнительный заработок</w:t>
      </w:r>
      <w:r w:rsidR="00BE02F4"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40E2DF" w14:textId="12501FBA" w:rsidR="000F350D" w:rsidRPr="00D22EC8" w:rsidRDefault="00BE02F4" w:rsidP="00C77D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человека и </w:t>
      </w:r>
      <w:r w:rsidR="000F350D"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семь</w:t>
      </w:r>
      <w:r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современном мире </w:t>
      </w:r>
      <w:r w:rsidR="000F350D" w:rsidRPr="00BE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расходы</w:t>
      </w:r>
      <w:r w:rsidR="000F350D" w:rsidRPr="00BE0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2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разнообразны и зависят от многих факторов, например, от места жительства семьи (большой город, маленький город, деревня), от семейного уклада, от того, как люди предпочитают проводить свой досуг.</w:t>
      </w:r>
    </w:p>
    <w:p w14:paraId="324C7388" w14:textId="12EFDF03" w:rsidR="000F350D" w:rsidRDefault="00D22EC8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в</w:t>
      </w:r>
      <w:r w:rsidR="000F350D" w:rsidRPr="000F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личных</w:t>
      </w:r>
      <w:r w:rsidR="000F350D" w:rsidRPr="000F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расходов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FD083C1" w14:textId="6C3800F9" w:rsidR="002A77C3" w:rsidRDefault="002A77C3" w:rsidP="00C77D7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487523E" w14:textId="3BF5878B" w:rsidR="002A77C3" w:rsidRDefault="002A77C3" w:rsidP="00C77D7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покупку одежды,</w:t>
      </w:r>
    </w:p>
    <w:p w14:paraId="08AA1DC3" w14:textId="12E3C7BF" w:rsidR="002A77C3" w:rsidRDefault="002A77C3" w:rsidP="00C77D7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оплату жилищно-коммунальных услуг,</w:t>
      </w:r>
    </w:p>
    <w:p w14:paraId="13E55009" w14:textId="4F340885" w:rsidR="002A77C3" w:rsidRDefault="002A77C3" w:rsidP="00C77D7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образование</w:t>
      </w:r>
    </w:p>
    <w:p w14:paraId="63F25146" w14:textId="182731B3" w:rsidR="002A77C3" w:rsidRDefault="002A77C3" w:rsidP="00C77D7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приобретение бытовой техники и прочие виды расходов.</w:t>
      </w:r>
    </w:p>
    <w:p w14:paraId="4C18A49C" w14:textId="3359E8BB" w:rsidR="002A77C3" w:rsidRDefault="002A77C3" w:rsidP="00C77D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запомнить и при финансовом планировании обязательно учитывать, что расходы бывают </w:t>
      </w:r>
      <w:r w:rsidRPr="008D3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D3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Обязательные расходы, это те, которые необходимо осуществлять для поддержания устоявшегося уклада жизни семьи, и которые </w:t>
      </w:r>
      <w:r w:rsidR="008D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оплачивать в соответствии с законодательством страны. В первую очередь необходимо осуществлять обязательные расходы. </w:t>
      </w:r>
    </w:p>
    <w:p w14:paraId="50F45203" w14:textId="0F527600" w:rsidR="008D376A" w:rsidRDefault="008D376A" w:rsidP="00C77D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приведены основные виды личных расходов в соответствии со степенью их обязательности.</w:t>
      </w:r>
    </w:p>
    <w:p w14:paraId="45026EF6" w14:textId="77777777" w:rsidR="003D34E9" w:rsidRDefault="003D34E9" w:rsidP="00C77D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63C7" w14:paraId="3C7AC215" w14:textId="77777777" w:rsidTr="00EC63C7">
        <w:tc>
          <w:tcPr>
            <w:tcW w:w="4672" w:type="dxa"/>
          </w:tcPr>
          <w:p w14:paraId="168BA159" w14:textId="40F50E54" w:rsidR="00EC63C7" w:rsidRDefault="00EC63C7" w:rsidP="00C77D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5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Обязательные</w:t>
            </w:r>
          </w:p>
        </w:tc>
        <w:tc>
          <w:tcPr>
            <w:tcW w:w="4673" w:type="dxa"/>
          </w:tcPr>
          <w:p w14:paraId="05B99AF8" w14:textId="711A63C6" w:rsidR="00EC63C7" w:rsidRDefault="00EC63C7" w:rsidP="00C77D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5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Произвольные</w:t>
            </w:r>
          </w:p>
        </w:tc>
      </w:tr>
      <w:tr w:rsidR="00EC63C7" w14:paraId="126AF4F5" w14:textId="77777777" w:rsidTr="00EC63C7">
        <w:tc>
          <w:tcPr>
            <w:tcW w:w="4672" w:type="dxa"/>
          </w:tcPr>
          <w:p w14:paraId="4C747CFD" w14:textId="02288BB9" w:rsidR="00EC63C7" w:rsidRDefault="00EC63C7" w:rsidP="00C77D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</w:t>
            </w:r>
            <w:r w:rsidRPr="000F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питание, одежду, ЖК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F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транспорт, налоги</w:t>
            </w:r>
          </w:p>
        </w:tc>
        <w:tc>
          <w:tcPr>
            <w:tcW w:w="4673" w:type="dxa"/>
          </w:tcPr>
          <w:p w14:paraId="2BEBDC30" w14:textId="2FEEECD3" w:rsidR="00EC63C7" w:rsidRDefault="00EC63C7" w:rsidP="00C77D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приобретение дорогостоящих предметов и предметов длительного пользования (бытовая техника, туристические путевки, транспортные средства, драгоценности)</w:t>
            </w:r>
          </w:p>
        </w:tc>
      </w:tr>
    </w:tbl>
    <w:p w14:paraId="4427995F" w14:textId="77777777" w:rsidR="00EC63C7" w:rsidRPr="002A77C3" w:rsidRDefault="00EC63C7" w:rsidP="00C77D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0047B6" w14:textId="1829B84B" w:rsidR="000F350D" w:rsidRDefault="00EC63C7" w:rsidP="00C77D76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добавить, что бывают </w:t>
      </w:r>
      <w:r w:rsidRPr="00EC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0F350D" w:rsidRPr="00EC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епредвиденные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расходы</w:t>
      </w:r>
      <w:r w:rsidR="002D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расходы, которые изначально невозможно предвидеть и, соответственно, запланировать. Например, </w:t>
      </w:r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 </w:t>
      </w:r>
      <w:r w:rsidR="002D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неожиданно сломавшейся </w:t>
      </w:r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 техники</w:t>
      </w:r>
      <w:r w:rsidR="002D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4E7FE0" w14:textId="155A7C41" w:rsidR="00CF7F6F" w:rsidRDefault="00CF7F6F" w:rsidP="00C77D76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личных финансов, а также бюджета семьи, необходимо добиваться того, чтобы доходы превышали расходы. При этом будет хорошо, если будет оставаться излишек денежных средств</w:t>
      </w:r>
      <w:r w:rsidR="00D2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излишек можно будет использовать на покрытие непредвиденных расходов, если они появятся в плановом периоде. Если же излишек не будет использован, то его можно будет оставить на будущее, сформировав так называемую «финансовую подушку безопасности».</w:t>
      </w:r>
    </w:p>
    <w:p w14:paraId="5D35A5C9" w14:textId="6966C81D" w:rsidR="00D244F9" w:rsidRDefault="00D244F9" w:rsidP="00C77D76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при планировании выяснилось, что расходы больше доходов, то необходимо сокращать расходы, убрав из финансового плана произвольные расходы. Или думать над тем, как увеличить поступление доходов.</w:t>
      </w:r>
    </w:p>
    <w:p w14:paraId="2DD65154" w14:textId="77777777" w:rsidR="00E63781" w:rsidRDefault="00E63781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FAC588" w14:textId="77777777" w:rsidR="00E63781" w:rsidRDefault="00E63781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476A6F" w14:textId="77777777" w:rsidR="003B29FF" w:rsidRPr="00945083" w:rsidRDefault="003B29FF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45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Практическая работа по теме: </w:t>
      </w:r>
    </w:p>
    <w:p w14:paraId="7ECB1EC1" w14:textId="77777777" w:rsidR="003B29FF" w:rsidRPr="000F350D" w:rsidRDefault="003B29FF" w:rsidP="00C77D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существует семья Скворцовых и у них есть следующие ежемесячные доходы и расходы. Необходимо определить, что является доходом, а что расходом. Рассчитать личный (семейный) бюджет Скворцовых. Определить, достаточно ли семье денежных средств.</w:t>
      </w:r>
    </w:p>
    <w:p w14:paraId="5167CAD2" w14:textId="77777777" w:rsidR="003B29FF" w:rsidRPr="000E47BE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Заработная плата мамы – 9000 рублей </w:t>
      </w:r>
    </w:p>
    <w:p w14:paraId="15DCCC1C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питание – </w:t>
      </w: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10000  рублей</w:t>
      </w:r>
    </w:p>
    <w:p w14:paraId="528EFE46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Покупка одежды – 3000  рублей</w:t>
      </w:r>
    </w:p>
    <w:p w14:paraId="52BDB4CC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 папы – 14000 рублей</w:t>
      </w:r>
    </w:p>
    <w:p w14:paraId="52CDC921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Жилищно-коммунальные услуги – 4000 рублей</w:t>
      </w:r>
    </w:p>
    <w:p w14:paraId="3BA9DAB8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процентов по кредиту- 2800 рублей </w:t>
      </w:r>
    </w:p>
    <w:p w14:paraId="7E38959D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пособие – 800 рублей  </w:t>
      </w:r>
    </w:p>
    <w:p w14:paraId="5BD0A0E5" w14:textId="77777777" w:rsidR="003B29FF" w:rsidRPr="003D34E9" w:rsidRDefault="003B29FF" w:rsidP="00C77D7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расходы –1000  рублей</w:t>
      </w:r>
    </w:p>
    <w:p w14:paraId="6DB94A94" w14:textId="77777777" w:rsidR="003B29FF" w:rsidRPr="000F350D" w:rsidRDefault="003B29FF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ED52A2" w14:textId="30C00F90" w:rsidR="003B29FF" w:rsidRPr="003B29FF" w:rsidRDefault="003B29FF" w:rsidP="00C77D76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3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подумать,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13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3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для того</w:t>
      </w:r>
      <w:r w:rsidRPr="0013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уменьшить расходы.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можно экономить на необязательных (произвольных) расходах, избегать излишеств. Например, меньше покупать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ладости и излишества в 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пользоваться проездным билетом для оплаты общественного транспорта (в расчете на 1 поездку он дешевле, чем единоразовый билет), экономить электричество и воду (это полезно как для финансов, так и для экологии).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91056A" w14:textId="77777777" w:rsidR="00880BBB" w:rsidRDefault="002225A2" w:rsidP="00C77D76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в современном мире п</w:t>
      </w:r>
      <w:r w:rsidR="00D244F9" w:rsidRPr="00D2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ланирование </w:t>
      </w:r>
      <w:r w:rsidR="00D2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личных финансов, личного или финансового бюджетов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очень актуальным. Оно </w:t>
      </w:r>
      <w:r w:rsidR="00D24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 ведении финансового хозяйства, для стабильного будущего и планомерного развития человека и семьи, для ощущения уверенности в завтрашнем дне.</w:t>
      </w:r>
    </w:p>
    <w:p w14:paraId="4E8BADE8" w14:textId="77777777" w:rsidR="003B29FF" w:rsidRDefault="003B29FF" w:rsidP="00C77D76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37D7B" w14:textId="359DB2FB" w:rsidR="000F350D" w:rsidRPr="00880BBB" w:rsidRDefault="00880BBB" w:rsidP="00C77D76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работы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потренироваться в составлении личного бюджета, записать и подсчитать свои доходы и расходы за неделю или месяц</w:t>
      </w:r>
      <w:r w:rsidR="00945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Рассчитать, что больше доходы или расходы, подумать, какие расходы являются необязательными. Получается ли по итогам месяца сформировать финансовую подушку, чтобы позже осуществить какую-либо крупную покупку. </w:t>
      </w:r>
    </w:p>
    <w:p w14:paraId="1D3D2030" w14:textId="77777777" w:rsidR="005963E6" w:rsidRDefault="005963E6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1BDCB" w14:textId="77777777" w:rsidR="005963E6" w:rsidRPr="005963E6" w:rsidRDefault="005963E6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7192A629" w14:textId="2DEA0204" w:rsidR="000410E2" w:rsidRDefault="00C77D76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59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</w:t>
      </w:r>
      <w:r w:rsidR="000F350D" w:rsidRPr="00596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пауза</w:t>
      </w:r>
      <w:r w:rsidR="00041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3BC71D4" w14:textId="492953D2" w:rsidR="000410E2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Динамическая пауза необходима, так как при выполнении физических упражнений улучшается кровообращение и работа головного мозга, вследствие этого снимается напряжение мышц, нервной системы и у детей повышается настроение, повышается интерес к материалу. Динамическую паузу можно проводить в любой момент, как только педагог заметит, что внимание детей становится рассеянным и им надо взбодриться. Игра на тему финансов соответствует теме урока.</w:t>
      </w:r>
    </w:p>
    <w:p w14:paraId="42AC5BA2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8A6DB" w14:textId="77777777" w:rsidR="00E63781" w:rsidRDefault="00E63781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9648E0" w14:textId="794DBACE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четыре, пять (шагают на месте)</w:t>
      </w:r>
    </w:p>
    <w:p w14:paraId="658AF889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денежки считать (сжимают и разжимают пальцы)</w:t>
      </w:r>
    </w:p>
    <w:p w14:paraId="1F6D8EE4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 два куплю кровать</w:t>
      </w:r>
    </w:p>
    <w:p w14:paraId="490F829D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четыре, чтоб продукты нам купить</w:t>
      </w:r>
    </w:p>
    <w:p w14:paraId="7312AD4E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(разжимают пальцы по одному)</w:t>
      </w:r>
    </w:p>
    <w:p w14:paraId="2E8F753C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об одежде не забыть</w:t>
      </w:r>
    </w:p>
    <w:p w14:paraId="509147DA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(пальцем грозим)</w:t>
      </w:r>
    </w:p>
    <w:p w14:paraId="707E53DA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посчитали.</w:t>
      </w:r>
    </w:p>
    <w:p w14:paraId="3963D459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5 - будем деньги мы считать.</w:t>
      </w:r>
    </w:p>
    <w:p w14:paraId="45D62170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Купим дом, машину</w:t>
      </w:r>
    </w:p>
    <w:p w14:paraId="42CDADFD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же, картину.</w:t>
      </w:r>
    </w:p>
    <w:p w14:paraId="679896C1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5 - все поедем отдыхать.</w:t>
      </w:r>
    </w:p>
    <w:p w14:paraId="63DC4DC4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увидим горы, реки и поля.</w:t>
      </w:r>
    </w:p>
    <w:p w14:paraId="15A04860" w14:textId="77777777" w:rsidR="00FE0BEA" w:rsidRP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 дружная семья!</w:t>
      </w:r>
    </w:p>
    <w:p w14:paraId="6B9F064F" w14:textId="77777777" w:rsidR="00FE0BEA" w:rsidRDefault="00FE0BEA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6EAE5C" w14:textId="3EFCB00A" w:rsidR="000F350D" w:rsidRPr="000F350D" w:rsidRDefault="00B06543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Практическое задание</w:t>
      </w:r>
      <w:r w:rsidR="000F350D" w:rsidRPr="000F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проездного билета на месяц составляет 700 рублей. А стоимость билета на одну поездку 17 рублей. Аня купила проездной билет и сделала за месяц 45 поездок. Сколько рублей она сэкономила?</w:t>
      </w:r>
    </w:p>
    <w:p w14:paraId="7623C327" w14:textId="77777777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 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 рублей</w:t>
      </w:r>
    </w:p>
    <w:p w14:paraId="507911FA" w14:textId="7EFA5409" w:rsidR="000F350D" w:rsidRPr="000F350D" w:rsidRDefault="000F350D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59000B" w14:textId="6389D61B" w:rsidR="000F350D" w:rsidRPr="000F350D" w:rsidRDefault="00C44E8B" w:rsidP="00C77D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Практическое задание. </w:t>
      </w:r>
      <w:r w:rsidR="000F350D"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из трех человек планирует поехать из Санкт-Петербурга в Вологду. Можно ехать поездом, а можно – на своей машине. Билет на поезд на одного человека стоит 1260 рублей. Автомобиль расходует 13 литров бензина на каждые 100 километров пути, расстояние по шоссе равно 700 км, а цена бензина равна 32 рубля за литр. Сколько рублей придется заплатить за наиболее дешевую поездку на троих?</w:t>
      </w:r>
    </w:p>
    <w:p w14:paraId="1B637CC4" w14:textId="77777777" w:rsidR="000F350D" w:rsidRDefault="000F350D" w:rsidP="00C7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 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2912</w:t>
      </w:r>
      <w:r w:rsidRPr="000F3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3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</w:p>
    <w:p w14:paraId="0541734D" w14:textId="77777777" w:rsidR="004C72FF" w:rsidRDefault="004C72FF" w:rsidP="00C77D76">
      <w:pPr>
        <w:spacing w:after="0" w:line="240" w:lineRule="auto"/>
        <w:jc w:val="both"/>
        <w:rPr>
          <w:b/>
          <w:bCs/>
        </w:rPr>
      </w:pPr>
    </w:p>
    <w:p w14:paraId="79AACB27" w14:textId="77777777" w:rsidR="007D7CCF" w:rsidRPr="00A365DF" w:rsidRDefault="007D7CCF" w:rsidP="00C77D76">
      <w:pPr>
        <w:spacing w:after="0" w:line="240" w:lineRule="auto"/>
        <w:jc w:val="both"/>
        <w:rPr>
          <w:b/>
          <w:bCs/>
        </w:rPr>
      </w:pPr>
    </w:p>
    <w:p w14:paraId="7B528670" w14:textId="2642C519" w:rsidR="00302FC8" w:rsidRPr="00A365DF" w:rsidRDefault="00A365DF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5DF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задание.</w:t>
      </w:r>
      <w:r w:rsidRPr="00A36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C26DF" w14:textId="2854AB9A" w:rsidR="00302FC8" w:rsidRPr="00A365DF" w:rsidRDefault="00302FC8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5DF">
        <w:rPr>
          <w:rFonts w:ascii="Times New Roman" w:hAnsi="Times New Roman" w:cs="Times New Roman"/>
          <w:sz w:val="28"/>
          <w:szCs w:val="28"/>
        </w:rPr>
        <w:t>Распределить расходы по видам</w:t>
      </w:r>
      <w:r w:rsidR="007D7CCF">
        <w:rPr>
          <w:rFonts w:ascii="Times New Roman" w:hAnsi="Times New Roman" w:cs="Times New Roman"/>
          <w:sz w:val="28"/>
          <w:szCs w:val="28"/>
        </w:rPr>
        <w:t>, используя таблицу.</w:t>
      </w:r>
    </w:p>
    <w:p w14:paraId="2028F531" w14:textId="60902BEF" w:rsidR="00302FC8" w:rsidRDefault="00302FC8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5DF">
        <w:rPr>
          <w:rFonts w:ascii="Times New Roman" w:hAnsi="Times New Roman" w:cs="Times New Roman"/>
          <w:sz w:val="28"/>
          <w:szCs w:val="28"/>
        </w:rPr>
        <w:t xml:space="preserve">Коммунальные платежи, покупка одежды, покупка билета в театр, покупка игрушек, посещение компьютерного клуба, платеж по кредиту, ремонт телефона. </w:t>
      </w:r>
    </w:p>
    <w:p w14:paraId="6F13C1AE" w14:textId="77777777" w:rsidR="00C77D76" w:rsidRPr="00A365DF" w:rsidRDefault="00C77D76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9"/>
        <w:gridCol w:w="2481"/>
        <w:gridCol w:w="2345"/>
        <w:gridCol w:w="2590"/>
      </w:tblGrid>
      <w:tr w:rsidR="00302FC8" w:rsidRPr="00A365DF" w14:paraId="51B41833" w14:textId="77777777" w:rsidTr="00302FC8">
        <w:tc>
          <w:tcPr>
            <w:tcW w:w="1929" w:type="dxa"/>
          </w:tcPr>
          <w:p w14:paraId="16727CB6" w14:textId="596E891E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481" w:type="dxa"/>
          </w:tcPr>
          <w:p w14:paraId="51BC508C" w14:textId="52FEDD09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Обязательные расходы</w:t>
            </w:r>
          </w:p>
        </w:tc>
        <w:tc>
          <w:tcPr>
            <w:tcW w:w="2345" w:type="dxa"/>
          </w:tcPr>
          <w:p w14:paraId="587BF3BF" w14:textId="77777777" w:rsidR="00A365DF" w:rsidRDefault="00A365DF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Произвольные</w:t>
            </w:r>
          </w:p>
          <w:p w14:paraId="406AE4D9" w14:textId="181AD5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2590" w:type="dxa"/>
          </w:tcPr>
          <w:p w14:paraId="5FDA3870" w14:textId="24D4FB0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Инвестиционные расходы</w:t>
            </w:r>
          </w:p>
        </w:tc>
      </w:tr>
      <w:tr w:rsidR="00302FC8" w:rsidRPr="00A365DF" w14:paraId="3B3D4E09" w14:textId="77777777" w:rsidTr="00302FC8">
        <w:tc>
          <w:tcPr>
            <w:tcW w:w="1929" w:type="dxa"/>
          </w:tcPr>
          <w:p w14:paraId="126FF9FD" w14:textId="40F6EBFD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05112B81" w14:textId="41270ECF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7EBEB892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75BBA888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FC8" w:rsidRPr="00A365DF" w14:paraId="508C0379" w14:textId="77777777" w:rsidTr="00302FC8">
        <w:tc>
          <w:tcPr>
            <w:tcW w:w="1929" w:type="dxa"/>
          </w:tcPr>
          <w:p w14:paraId="6A41A082" w14:textId="5BC812B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39E78703" w14:textId="6CD609C4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02334C78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05094AEC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FC8" w:rsidRPr="00A365DF" w14:paraId="5C47635F" w14:textId="77777777" w:rsidTr="00302FC8">
        <w:tc>
          <w:tcPr>
            <w:tcW w:w="1929" w:type="dxa"/>
          </w:tcPr>
          <w:p w14:paraId="050CC817" w14:textId="2582CD19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266E0B39" w14:textId="72B78240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66B13ED4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38C442E7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FC8" w:rsidRPr="00A365DF" w14:paraId="060BB53D" w14:textId="77777777" w:rsidTr="00302FC8">
        <w:tc>
          <w:tcPr>
            <w:tcW w:w="1929" w:type="dxa"/>
          </w:tcPr>
          <w:p w14:paraId="74B7B05C" w14:textId="6901CBF1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5D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81" w:type="dxa"/>
          </w:tcPr>
          <w:p w14:paraId="39BC09FB" w14:textId="5664D121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7DD7AD2F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561BDD75" w14:textId="77777777" w:rsidR="00302FC8" w:rsidRPr="00A365DF" w:rsidRDefault="00302FC8" w:rsidP="00C77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748D22" w14:textId="77777777" w:rsidR="00A42382" w:rsidRDefault="00A42382" w:rsidP="00C7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92DEC" w14:textId="035A97F8" w:rsidR="00A42382" w:rsidRDefault="00A42382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обязательные ежемесячные платежи необходимы, но нельзя забывать и о приятном. Например, поехать всей семьей в парк, покататься на аттракционах, а потом вкусно пообедать в кафе.  Такой досуг очень полезен для всей семьи. Но чтобы во всем был порядок и отдых не был испорчен</w:t>
      </w:r>
      <w:r w:rsidR="003A12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заранее подсчитать, сколько денег на это потребуется и запланировать эти расходы.</w:t>
      </w:r>
    </w:p>
    <w:p w14:paraId="6FC22643" w14:textId="378B1E3C" w:rsidR="004A40D6" w:rsidRDefault="00C77D76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A20E7" w14:textId="77777777" w:rsidR="00C77D76" w:rsidRDefault="00C77D76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B70480" w14:textId="33396C73" w:rsidR="004A40D6" w:rsidRPr="004A40D6" w:rsidRDefault="00C77D76" w:rsidP="00C77D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Заключение</w:t>
      </w:r>
    </w:p>
    <w:p w14:paraId="2481EF63" w14:textId="7BB21280" w:rsidR="00A17295" w:rsidRDefault="00A17295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практических занятий на уроке очень важно и способствует достижению следующих целей: </w:t>
      </w:r>
    </w:p>
    <w:p w14:paraId="11F7F3CC" w14:textId="40E92196" w:rsidR="00A17295" w:rsidRDefault="00A17295" w:rsidP="00C77D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71E8" w:rsidRPr="00A17295">
        <w:rPr>
          <w:rFonts w:ascii="Times New Roman" w:hAnsi="Times New Roman" w:cs="Times New Roman"/>
          <w:sz w:val="28"/>
          <w:szCs w:val="28"/>
        </w:rPr>
        <w:t>рактически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7E71E8" w:rsidRPr="00A17295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я носят </w:t>
      </w:r>
      <w:r w:rsidR="007E71E8" w:rsidRPr="00A17295">
        <w:rPr>
          <w:rFonts w:ascii="Times New Roman" w:hAnsi="Times New Roman" w:cs="Times New Roman"/>
          <w:sz w:val="28"/>
          <w:szCs w:val="28"/>
        </w:rPr>
        <w:t>тренировочн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7E71E8" w:rsidRPr="00A17295">
        <w:rPr>
          <w:rFonts w:ascii="Times New Roman" w:hAnsi="Times New Roman" w:cs="Times New Roman"/>
          <w:sz w:val="28"/>
          <w:szCs w:val="28"/>
        </w:rPr>
        <w:t xml:space="preserve"> характер,</w:t>
      </w:r>
    </w:p>
    <w:p w14:paraId="576CA72A" w14:textId="0F14582D" w:rsidR="00A17295" w:rsidRDefault="007E71E8" w:rsidP="00C77D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295">
        <w:rPr>
          <w:rFonts w:ascii="Times New Roman" w:hAnsi="Times New Roman" w:cs="Times New Roman"/>
          <w:sz w:val="28"/>
          <w:szCs w:val="28"/>
        </w:rPr>
        <w:t xml:space="preserve"> </w:t>
      </w:r>
      <w:r w:rsidR="00A17295">
        <w:rPr>
          <w:rFonts w:ascii="Times New Roman" w:hAnsi="Times New Roman" w:cs="Times New Roman"/>
          <w:sz w:val="28"/>
          <w:szCs w:val="28"/>
        </w:rPr>
        <w:t>о</w:t>
      </w:r>
      <w:r w:rsidRPr="00A17295">
        <w:rPr>
          <w:rFonts w:ascii="Times New Roman" w:hAnsi="Times New Roman" w:cs="Times New Roman"/>
          <w:sz w:val="28"/>
          <w:szCs w:val="28"/>
        </w:rPr>
        <w:t>своени</w:t>
      </w:r>
      <w:r w:rsidR="00A17295">
        <w:rPr>
          <w:rFonts w:ascii="Times New Roman" w:hAnsi="Times New Roman" w:cs="Times New Roman"/>
          <w:sz w:val="28"/>
          <w:szCs w:val="28"/>
        </w:rPr>
        <w:t>е</w:t>
      </w:r>
      <w:r w:rsidRPr="00A17295">
        <w:rPr>
          <w:rFonts w:ascii="Times New Roman" w:hAnsi="Times New Roman" w:cs="Times New Roman"/>
          <w:sz w:val="28"/>
          <w:szCs w:val="28"/>
        </w:rPr>
        <w:t xml:space="preserve"> умения применять знания из области финансов для решения реальных финансовых задач, </w:t>
      </w:r>
    </w:p>
    <w:p w14:paraId="26518521" w14:textId="77777777" w:rsidR="00A17295" w:rsidRDefault="00A17295" w:rsidP="00C77D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7E71E8" w:rsidRPr="00A17295">
        <w:rPr>
          <w:rFonts w:ascii="Times New Roman" w:hAnsi="Times New Roman" w:cs="Times New Roman"/>
          <w:sz w:val="28"/>
          <w:szCs w:val="28"/>
        </w:rPr>
        <w:t>приёмов и способов работы с понятиями, таблицами, справочниками, умения устанавливать связи между различными экономическими понятиями.</w:t>
      </w:r>
    </w:p>
    <w:p w14:paraId="34CABFC1" w14:textId="03EF229C" w:rsidR="007E71E8" w:rsidRPr="00A17295" w:rsidRDefault="007E71E8" w:rsidP="00C77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295">
        <w:rPr>
          <w:rFonts w:ascii="Times New Roman" w:hAnsi="Times New Roman" w:cs="Times New Roman"/>
          <w:sz w:val="28"/>
          <w:szCs w:val="28"/>
        </w:rPr>
        <w:t xml:space="preserve"> Практикум может быть организован как в индивидуальной, так и в групповой форме в зависимости от этапа, целей и уровня освоения темы школьниками. </w:t>
      </w:r>
    </w:p>
    <w:p w14:paraId="30C55FC9" w14:textId="77777777" w:rsidR="00BA62EC" w:rsidRDefault="00BA62EC" w:rsidP="00C77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9A075" w14:textId="77777777" w:rsidR="00AD103F" w:rsidRDefault="00AD103F" w:rsidP="00C77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3FB63" w14:textId="77777777" w:rsidR="00AD103F" w:rsidRDefault="00AD103F" w:rsidP="00C77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627B9" w14:textId="77777777" w:rsidR="00AD103F" w:rsidRDefault="00AD103F" w:rsidP="00C77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482CC" w14:textId="4CBFAFC0" w:rsidR="007A702B" w:rsidRPr="00EB3E66" w:rsidRDefault="00EB3E66" w:rsidP="00C77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E66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  <w:r w:rsidR="007A702B" w:rsidRPr="00EB3E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AEC448" w14:textId="77777777" w:rsidR="00EB3E66" w:rsidRPr="00EB3E66" w:rsidRDefault="00EB3E66" w:rsidP="00C77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4F0A5" w14:textId="0C7EC2FE" w:rsidR="00E0626F" w:rsidRPr="00EB3E66" w:rsidRDefault="00E0626F" w:rsidP="00C77D7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E66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EB3E66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EB3E66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EB3E66">
        <w:rPr>
          <w:rFonts w:ascii="Times New Roman" w:hAnsi="Times New Roman" w:cs="Times New Roman"/>
          <w:sz w:val="28"/>
          <w:szCs w:val="28"/>
        </w:rPr>
        <w:t xml:space="preserve"> А.В.  Финансовая грамотность: Методические рекомендации для учителя. 5–7 классы </w:t>
      </w:r>
      <w:proofErr w:type="spellStart"/>
      <w:r w:rsidRPr="00EB3E6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EB3E66">
        <w:rPr>
          <w:rFonts w:ascii="Times New Roman" w:hAnsi="Times New Roman" w:cs="Times New Roman"/>
          <w:sz w:val="28"/>
          <w:szCs w:val="28"/>
        </w:rPr>
        <w:t>. орг. – М.: ВАКО, 2018.</w:t>
      </w:r>
    </w:p>
    <w:p w14:paraId="498459C8" w14:textId="4BEF892C" w:rsidR="004347F0" w:rsidRPr="000F0895" w:rsidRDefault="008A6704" w:rsidP="00C77D7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3E66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EB3E66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Pr="00EB3E66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EB3E66">
        <w:rPr>
          <w:rFonts w:ascii="Times New Roman" w:hAnsi="Times New Roman" w:cs="Times New Roman"/>
          <w:sz w:val="28"/>
          <w:szCs w:val="28"/>
        </w:rPr>
        <w:t xml:space="preserve"> А.В. К66 Финансовая грамотность: рабочая тетрадь. 5–7 классы </w:t>
      </w:r>
      <w:proofErr w:type="spellStart"/>
      <w:r w:rsidRPr="00EB3E66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EB3E66">
        <w:rPr>
          <w:rFonts w:ascii="Times New Roman" w:hAnsi="Times New Roman" w:cs="Times New Roman"/>
          <w:sz w:val="28"/>
          <w:szCs w:val="28"/>
        </w:rPr>
        <w:t xml:space="preserve">. орг. — М.: ВАКО, 2018. </w:t>
      </w:r>
    </w:p>
    <w:p w14:paraId="17F6DC24" w14:textId="053CB5B6" w:rsidR="000F0895" w:rsidRPr="00E72D1D" w:rsidRDefault="000F0895" w:rsidP="00C77D7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Прокофьева И. Сказки для богатых детей. – Казань:</w:t>
      </w:r>
      <w:r w:rsidR="00E72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Промполиграф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2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E72D1D">
        <w:rPr>
          <w:rFonts w:ascii="Times New Roman" w:hAnsi="Times New Roman" w:cs="Times New Roman"/>
          <w:sz w:val="28"/>
          <w:szCs w:val="28"/>
        </w:rPr>
        <w:t>;</w:t>
      </w:r>
    </w:p>
    <w:p w14:paraId="55E7A227" w14:textId="5449401F" w:rsidR="00E72D1D" w:rsidRPr="00E72D1D" w:rsidRDefault="00E72D1D" w:rsidP="00C77D7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Воронина Н. М., Динамические паузы на занятиях по финансовой грамотности,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E7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урнал «Научный лидер» выпуск 42 (87),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2022 г.;</w:t>
      </w:r>
    </w:p>
    <w:p w14:paraId="6AF7996E" w14:textId="44C07ADA" w:rsidR="00EB3E66" w:rsidRPr="00EB3E66" w:rsidRDefault="002C2FA5" w:rsidP="00C77D7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E1">
        <w:rPr>
          <w:rFonts w:ascii="Times New Roman" w:hAnsi="Times New Roman" w:cs="Times New Roman"/>
          <w:sz w:val="28"/>
          <w:szCs w:val="28"/>
        </w:rPr>
        <w:t xml:space="preserve">[Электронный ресурс] – Режим доступа: </w:t>
      </w:r>
      <w:hyperlink r:id="rId8" w:history="1">
        <w:r w:rsidR="00EB3E66" w:rsidRPr="00EB3E66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https://dni-fg.ru</w:t>
        </w:r>
      </w:hyperlink>
    </w:p>
    <w:p w14:paraId="30334432" w14:textId="52108097" w:rsidR="00EB3E66" w:rsidRPr="00EB3E66" w:rsidRDefault="002C2FA5" w:rsidP="00C77D7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E1">
        <w:rPr>
          <w:rFonts w:ascii="Times New Roman" w:hAnsi="Times New Roman" w:cs="Times New Roman"/>
          <w:sz w:val="28"/>
          <w:szCs w:val="28"/>
        </w:rPr>
        <w:t xml:space="preserve">[Электронный ресурс] – Режим доступа: </w:t>
      </w:r>
      <w:proofErr w:type="spellStart"/>
      <w:r w:rsidR="00EB3E66" w:rsidRPr="00EB3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Моифинансы.рф</w:t>
      </w:r>
      <w:proofErr w:type="spellEnd"/>
    </w:p>
    <w:p w14:paraId="5C6B307F" w14:textId="77777777" w:rsidR="00364EE1" w:rsidRPr="00EB3E66" w:rsidRDefault="00364EE1" w:rsidP="00C77D7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B01DD" w14:textId="77777777" w:rsidR="00364EE1" w:rsidRDefault="00364EE1" w:rsidP="00C77D76">
      <w:pPr>
        <w:shd w:val="clear" w:color="auto" w:fill="FFFFFF"/>
        <w:spacing w:after="0" w:line="240" w:lineRule="auto"/>
        <w:jc w:val="both"/>
      </w:pPr>
    </w:p>
    <w:p w14:paraId="5F3EA904" w14:textId="77777777" w:rsidR="00364EE1" w:rsidRDefault="00364EE1" w:rsidP="00C77D76">
      <w:pPr>
        <w:pStyle w:val="a3"/>
        <w:shd w:val="clear" w:color="auto" w:fill="FFFFFF"/>
        <w:spacing w:after="0" w:line="240" w:lineRule="auto"/>
        <w:jc w:val="both"/>
      </w:pPr>
    </w:p>
    <w:p w14:paraId="5B7A971F" w14:textId="77777777" w:rsidR="005F15B4" w:rsidRDefault="005F15B4" w:rsidP="00C77D76">
      <w:pPr>
        <w:pStyle w:val="a3"/>
        <w:shd w:val="clear" w:color="auto" w:fill="FFFFFF"/>
        <w:spacing w:after="0" w:line="240" w:lineRule="auto"/>
        <w:jc w:val="both"/>
      </w:pPr>
    </w:p>
    <w:p w14:paraId="11942BF3" w14:textId="77777777" w:rsidR="00364EE1" w:rsidRDefault="00364EE1" w:rsidP="00C77D76">
      <w:pPr>
        <w:pStyle w:val="a3"/>
        <w:shd w:val="clear" w:color="auto" w:fill="FFFFFF"/>
        <w:spacing w:after="0" w:line="240" w:lineRule="auto"/>
        <w:jc w:val="both"/>
      </w:pPr>
    </w:p>
    <w:p w14:paraId="356E35A1" w14:textId="77777777" w:rsidR="003D34E9" w:rsidRDefault="003D34E9" w:rsidP="00C77D76">
      <w:pPr>
        <w:pStyle w:val="a3"/>
        <w:shd w:val="clear" w:color="auto" w:fill="FFFFFF"/>
        <w:spacing w:after="0" w:line="240" w:lineRule="auto"/>
        <w:jc w:val="both"/>
      </w:pPr>
    </w:p>
    <w:p w14:paraId="51976850" w14:textId="77777777" w:rsidR="003D34E9" w:rsidRDefault="003D34E9" w:rsidP="00C77D76">
      <w:pPr>
        <w:pStyle w:val="a3"/>
        <w:shd w:val="clear" w:color="auto" w:fill="FFFFFF"/>
        <w:spacing w:after="0" w:line="240" w:lineRule="auto"/>
        <w:jc w:val="both"/>
      </w:pPr>
    </w:p>
    <w:p w14:paraId="16480B90" w14:textId="77777777" w:rsidR="003D34E9" w:rsidRDefault="003D34E9" w:rsidP="00C77D76">
      <w:pPr>
        <w:pStyle w:val="a3"/>
        <w:shd w:val="clear" w:color="auto" w:fill="FFFFFF"/>
        <w:spacing w:after="0" w:line="240" w:lineRule="auto"/>
        <w:jc w:val="both"/>
      </w:pPr>
    </w:p>
    <w:p w14:paraId="7148A002" w14:textId="77777777" w:rsidR="003D34E9" w:rsidRDefault="003D34E9" w:rsidP="00C77D76">
      <w:pPr>
        <w:pStyle w:val="a3"/>
        <w:shd w:val="clear" w:color="auto" w:fill="FFFFFF"/>
        <w:spacing w:after="0" w:line="240" w:lineRule="auto"/>
        <w:jc w:val="both"/>
      </w:pPr>
    </w:p>
    <w:p w14:paraId="574AA574" w14:textId="77777777" w:rsidR="003D34E9" w:rsidRDefault="003D34E9" w:rsidP="00C77D76">
      <w:pPr>
        <w:pStyle w:val="a3"/>
        <w:shd w:val="clear" w:color="auto" w:fill="FFFFFF"/>
        <w:spacing w:after="0" w:line="240" w:lineRule="auto"/>
        <w:jc w:val="both"/>
      </w:pPr>
    </w:p>
    <w:p w14:paraId="32AA075D" w14:textId="77777777" w:rsidR="003D34E9" w:rsidRDefault="003D34E9" w:rsidP="005F15B4">
      <w:pPr>
        <w:pStyle w:val="a3"/>
        <w:shd w:val="clear" w:color="auto" w:fill="FFFFFF"/>
        <w:spacing w:after="0" w:line="240" w:lineRule="auto"/>
        <w:jc w:val="both"/>
      </w:pPr>
    </w:p>
    <w:p w14:paraId="75E1A9F9" w14:textId="77777777" w:rsidR="003D34E9" w:rsidRDefault="003D34E9" w:rsidP="005F15B4">
      <w:pPr>
        <w:pStyle w:val="a3"/>
        <w:shd w:val="clear" w:color="auto" w:fill="FFFFFF"/>
        <w:spacing w:after="0" w:line="240" w:lineRule="auto"/>
        <w:jc w:val="both"/>
      </w:pPr>
    </w:p>
    <w:p w14:paraId="3422FC00" w14:textId="77777777" w:rsidR="003D34E9" w:rsidRDefault="003D34E9" w:rsidP="005F15B4">
      <w:pPr>
        <w:pStyle w:val="a3"/>
        <w:shd w:val="clear" w:color="auto" w:fill="FFFFFF"/>
        <w:spacing w:after="0" w:line="240" w:lineRule="auto"/>
        <w:jc w:val="both"/>
      </w:pPr>
    </w:p>
    <w:p w14:paraId="07D21850" w14:textId="77777777" w:rsidR="00364EE1" w:rsidRDefault="00364EE1" w:rsidP="005F15B4">
      <w:pPr>
        <w:pStyle w:val="a3"/>
        <w:shd w:val="clear" w:color="auto" w:fill="FFFFFF"/>
        <w:spacing w:after="0" w:line="240" w:lineRule="auto"/>
        <w:jc w:val="both"/>
      </w:pPr>
    </w:p>
    <w:p w14:paraId="5B8E9DBD" w14:textId="77777777" w:rsidR="00175067" w:rsidRPr="00AD103F" w:rsidRDefault="00175067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66AFF376" w14:textId="77777777" w:rsidR="00175067" w:rsidRDefault="00175067" w:rsidP="005F15B4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54717C98" w14:textId="6D212508" w:rsidR="00175067" w:rsidRDefault="00175067" w:rsidP="005F15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17506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Приложение 1. Источники личных (семейных) доходов.</w:t>
      </w:r>
    </w:p>
    <w:p w14:paraId="16AE3BA9" w14:textId="77777777" w:rsidR="001217A3" w:rsidRDefault="001217A3" w:rsidP="005F15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1268DBBF" w14:textId="77777777" w:rsidR="001217A3" w:rsidRDefault="001217A3" w:rsidP="005F15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608A73FF" w14:textId="77777777" w:rsidR="001217A3" w:rsidRPr="00175067" w:rsidRDefault="001217A3" w:rsidP="005F15B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59FD3096" w14:textId="77777777" w:rsidR="00175067" w:rsidRPr="008A6704" w:rsidRDefault="00175067" w:rsidP="005F15B4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4AC75CC1" w14:textId="744A96BA" w:rsidR="004347F0" w:rsidRDefault="004347F0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ru-RU"/>
        </w:rPr>
        <w:drawing>
          <wp:inline distT="0" distB="0" distL="0" distR="0" wp14:anchorId="486A09FB" wp14:editId="02EA5EFC">
            <wp:extent cx="5457190" cy="4213860"/>
            <wp:effectExtent l="0" t="0" r="0" b="0"/>
            <wp:docPr id="8945169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D522" w14:textId="77777777" w:rsidR="004347F0" w:rsidRDefault="004347F0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471CBC3E" w14:textId="77777777" w:rsidR="004347F0" w:rsidRPr="007D57DC" w:rsidRDefault="004347F0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sz w:val="28"/>
          <w:szCs w:val="28"/>
          <w:lang w:eastAsia="ru-RU"/>
        </w:rPr>
      </w:pPr>
    </w:p>
    <w:p w14:paraId="13CDDD48" w14:textId="77777777" w:rsidR="007D57DC" w:rsidRDefault="007D57DC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5B77217A" w14:textId="77777777" w:rsidR="007D57DC" w:rsidRDefault="007D57DC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7BEBE4AB" w14:textId="77777777" w:rsidR="007D57DC" w:rsidRDefault="007D57DC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43B9027B" w14:textId="77777777" w:rsidR="007D57DC" w:rsidRPr="007D57DC" w:rsidRDefault="007D57DC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14:paraId="41733E80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7361D7ED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6B8122DB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6210E3A7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7068496E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0C8FD314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4C844E0A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02421ACF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0BAA5373" w14:textId="77777777" w:rsidR="005F15B4" w:rsidRDefault="005F15B4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3DCB5242" w14:textId="77777777" w:rsidR="005F15B4" w:rsidRDefault="005F15B4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1E00ED40" w14:textId="77777777" w:rsidR="005F15B4" w:rsidRDefault="005F15B4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5482EAA0" w14:textId="77777777" w:rsidR="005F15B4" w:rsidRDefault="005F15B4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08AC3CAC" w14:textId="77777777" w:rsidR="005F15B4" w:rsidRDefault="005F15B4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6EFB5155" w14:textId="77777777" w:rsidR="001217A3" w:rsidRDefault="001217A3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</w:p>
    <w:p w14:paraId="5D82A27A" w14:textId="52B9D6BD" w:rsidR="007D57DC" w:rsidRPr="007D57DC" w:rsidRDefault="007D57DC" w:rsidP="005F1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7D57D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Приложение 2. Деление доходов по видам.</w:t>
      </w:r>
    </w:p>
    <w:p w14:paraId="7239005C" w14:textId="37D9F3F0" w:rsidR="003B24F4" w:rsidRDefault="003B24F4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30FE164E" w14:textId="77777777" w:rsidR="003B24F4" w:rsidRDefault="003B24F4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0D626D1A" w14:textId="77777777" w:rsidR="003B24F4" w:rsidRPr="009030C2" w:rsidRDefault="003B24F4" w:rsidP="005F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ru-RU"/>
        </w:rPr>
      </w:pPr>
    </w:p>
    <w:p w14:paraId="0C91417A" w14:textId="77777777" w:rsidR="009030C2" w:rsidRDefault="009030C2" w:rsidP="005F1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1B2A6B" w14:textId="2B79C9BB" w:rsidR="003B24F4" w:rsidRDefault="001217A3" w:rsidP="005F1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ru-RU"/>
        </w:rPr>
        <w:drawing>
          <wp:inline distT="0" distB="0" distL="0" distR="0" wp14:anchorId="7A3CC9DF" wp14:editId="09196008">
            <wp:extent cx="3649980" cy="4513580"/>
            <wp:effectExtent l="0" t="0" r="7620" b="1270"/>
            <wp:docPr id="97041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3889" w14:textId="77777777" w:rsidR="007C64A2" w:rsidRDefault="007C64A2" w:rsidP="005F15B4">
      <w:pPr>
        <w:spacing w:after="0" w:line="240" w:lineRule="auto"/>
        <w:ind w:firstLine="708"/>
        <w:jc w:val="both"/>
      </w:pPr>
    </w:p>
    <w:p w14:paraId="0547E2E6" w14:textId="77777777" w:rsidR="007C64A2" w:rsidRDefault="007C64A2" w:rsidP="005F15B4">
      <w:pPr>
        <w:spacing w:after="0" w:line="240" w:lineRule="auto"/>
        <w:ind w:firstLine="708"/>
        <w:jc w:val="both"/>
      </w:pPr>
    </w:p>
    <w:p w14:paraId="509538D0" w14:textId="77777777" w:rsidR="007C64A2" w:rsidRDefault="007C64A2" w:rsidP="005F15B4">
      <w:pPr>
        <w:spacing w:after="0" w:line="240" w:lineRule="auto"/>
        <w:ind w:firstLine="708"/>
        <w:jc w:val="both"/>
      </w:pPr>
    </w:p>
    <w:p w14:paraId="3878FFB0" w14:textId="77777777" w:rsidR="007C64A2" w:rsidRDefault="007C64A2" w:rsidP="005F15B4">
      <w:pPr>
        <w:spacing w:after="0" w:line="240" w:lineRule="auto"/>
        <w:ind w:firstLine="708"/>
        <w:jc w:val="both"/>
      </w:pPr>
    </w:p>
    <w:p w14:paraId="36B934C0" w14:textId="77777777" w:rsidR="007C64A2" w:rsidRDefault="007C64A2" w:rsidP="005F15B4">
      <w:pPr>
        <w:spacing w:after="0" w:line="240" w:lineRule="auto"/>
        <w:ind w:firstLine="708"/>
        <w:jc w:val="both"/>
      </w:pPr>
    </w:p>
    <w:p w14:paraId="25736BFD" w14:textId="77777777" w:rsidR="007C64A2" w:rsidRDefault="007C64A2" w:rsidP="005F15B4">
      <w:pPr>
        <w:spacing w:after="0" w:line="240" w:lineRule="auto"/>
        <w:ind w:firstLine="708"/>
        <w:jc w:val="both"/>
      </w:pPr>
    </w:p>
    <w:p w14:paraId="7298B191" w14:textId="77777777" w:rsidR="007C64A2" w:rsidRDefault="007C64A2" w:rsidP="005F15B4">
      <w:pPr>
        <w:spacing w:after="0" w:line="240" w:lineRule="auto"/>
        <w:ind w:firstLine="708"/>
        <w:jc w:val="both"/>
      </w:pPr>
    </w:p>
    <w:p w14:paraId="5DC504DA" w14:textId="77777777" w:rsidR="007C64A2" w:rsidRDefault="007C64A2" w:rsidP="005F15B4">
      <w:pPr>
        <w:spacing w:after="0" w:line="240" w:lineRule="auto"/>
        <w:ind w:firstLine="708"/>
        <w:jc w:val="both"/>
      </w:pPr>
    </w:p>
    <w:p w14:paraId="4DF6690D" w14:textId="77777777" w:rsidR="007C64A2" w:rsidRDefault="007C64A2" w:rsidP="005F15B4">
      <w:pPr>
        <w:spacing w:after="0" w:line="240" w:lineRule="auto"/>
        <w:ind w:firstLine="708"/>
        <w:jc w:val="both"/>
      </w:pPr>
    </w:p>
    <w:p w14:paraId="1AA294AB" w14:textId="77777777" w:rsidR="007C64A2" w:rsidRDefault="007C64A2" w:rsidP="005F15B4">
      <w:pPr>
        <w:spacing w:after="0" w:line="240" w:lineRule="auto"/>
        <w:ind w:firstLine="708"/>
        <w:jc w:val="both"/>
      </w:pPr>
    </w:p>
    <w:p w14:paraId="07826C48" w14:textId="77777777" w:rsidR="007C64A2" w:rsidRDefault="007C64A2" w:rsidP="005F15B4">
      <w:pPr>
        <w:spacing w:after="0" w:line="240" w:lineRule="auto"/>
        <w:ind w:firstLine="708"/>
        <w:jc w:val="both"/>
      </w:pPr>
    </w:p>
    <w:p w14:paraId="676CB9C6" w14:textId="77777777" w:rsidR="005F15B4" w:rsidRDefault="005F15B4" w:rsidP="005F15B4">
      <w:pPr>
        <w:spacing w:after="0" w:line="240" w:lineRule="auto"/>
        <w:ind w:firstLine="708"/>
        <w:jc w:val="both"/>
      </w:pPr>
    </w:p>
    <w:p w14:paraId="4B66710E" w14:textId="77777777" w:rsidR="005F15B4" w:rsidRDefault="005F15B4" w:rsidP="005F15B4">
      <w:pPr>
        <w:spacing w:after="0" w:line="240" w:lineRule="auto"/>
        <w:ind w:firstLine="708"/>
        <w:jc w:val="both"/>
      </w:pPr>
    </w:p>
    <w:p w14:paraId="4AD35F5D" w14:textId="77777777" w:rsidR="005F15B4" w:rsidRDefault="005F15B4" w:rsidP="005F15B4">
      <w:pPr>
        <w:spacing w:after="0" w:line="240" w:lineRule="auto"/>
        <w:ind w:firstLine="708"/>
        <w:jc w:val="both"/>
      </w:pPr>
    </w:p>
    <w:p w14:paraId="3391DFB0" w14:textId="77777777" w:rsidR="007C64A2" w:rsidRDefault="007C64A2" w:rsidP="005F15B4">
      <w:pPr>
        <w:spacing w:after="0" w:line="240" w:lineRule="auto"/>
        <w:ind w:firstLine="708"/>
        <w:jc w:val="both"/>
      </w:pPr>
    </w:p>
    <w:p w14:paraId="5822F176" w14:textId="77777777" w:rsidR="007C64A2" w:rsidRDefault="007C64A2" w:rsidP="005F15B4">
      <w:pPr>
        <w:spacing w:after="0" w:line="240" w:lineRule="auto"/>
        <w:ind w:firstLine="708"/>
        <w:jc w:val="both"/>
      </w:pPr>
    </w:p>
    <w:p w14:paraId="4AB79ED7" w14:textId="77777777" w:rsidR="007C64A2" w:rsidRDefault="007C64A2" w:rsidP="005F15B4">
      <w:pPr>
        <w:spacing w:after="0" w:line="240" w:lineRule="auto"/>
        <w:ind w:firstLine="708"/>
        <w:jc w:val="both"/>
      </w:pPr>
    </w:p>
    <w:p w14:paraId="48A1FCAB" w14:textId="77777777" w:rsidR="007C64A2" w:rsidRDefault="007C64A2" w:rsidP="005F15B4">
      <w:pPr>
        <w:spacing w:after="0" w:line="240" w:lineRule="auto"/>
        <w:ind w:firstLine="708"/>
        <w:jc w:val="both"/>
      </w:pPr>
    </w:p>
    <w:p w14:paraId="1169F2C2" w14:textId="77777777" w:rsidR="0095692F" w:rsidRDefault="0095692F" w:rsidP="005F15B4">
      <w:pPr>
        <w:spacing w:after="0" w:line="240" w:lineRule="auto"/>
        <w:ind w:firstLine="708"/>
        <w:jc w:val="both"/>
      </w:pPr>
    </w:p>
    <w:p w14:paraId="1B0755A8" w14:textId="77777777" w:rsidR="0095692F" w:rsidRDefault="0095692F" w:rsidP="005F15B4">
      <w:pPr>
        <w:spacing w:after="0" w:line="240" w:lineRule="auto"/>
        <w:ind w:firstLine="708"/>
        <w:jc w:val="both"/>
      </w:pPr>
    </w:p>
    <w:p w14:paraId="52EBEE04" w14:textId="77777777" w:rsidR="007C64A2" w:rsidRDefault="007C64A2" w:rsidP="005F15B4">
      <w:pPr>
        <w:spacing w:after="0" w:line="240" w:lineRule="auto"/>
        <w:ind w:firstLine="708"/>
        <w:jc w:val="both"/>
      </w:pPr>
    </w:p>
    <w:p w14:paraId="277129B3" w14:textId="745B78A9" w:rsidR="0095692F" w:rsidRDefault="0095692F" w:rsidP="005F15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692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4101B3A" w14:textId="77777777" w:rsidR="0095692F" w:rsidRDefault="0095692F" w:rsidP="005F15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D018B" w14:textId="77777777" w:rsidR="0095692F" w:rsidRDefault="007C64A2" w:rsidP="005F15B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7C64A2">
        <w:rPr>
          <w:color w:val="010101"/>
          <w:sz w:val="28"/>
          <w:szCs w:val="28"/>
        </w:rPr>
        <w:t xml:space="preserve">Данная методическая разработка составлена для проведения уроков </w:t>
      </w:r>
      <w:r w:rsidR="0095692F">
        <w:rPr>
          <w:color w:val="010101"/>
          <w:sz w:val="28"/>
          <w:szCs w:val="28"/>
        </w:rPr>
        <w:t xml:space="preserve">по дисциплине «Финансовая грамотность» для учащихся 5-6 классов. </w:t>
      </w:r>
    </w:p>
    <w:p w14:paraId="77F2038B" w14:textId="16C694DD" w:rsidR="00AE29BC" w:rsidRPr="007C64A2" w:rsidRDefault="007C64A2" w:rsidP="003D34E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7C64A2">
        <w:rPr>
          <w:color w:val="010101"/>
          <w:sz w:val="28"/>
          <w:szCs w:val="28"/>
        </w:rPr>
        <w:t xml:space="preserve">  Цель методической разработки: разработка </w:t>
      </w:r>
      <w:r w:rsidR="0095692F">
        <w:rPr>
          <w:color w:val="010101"/>
          <w:sz w:val="28"/>
          <w:szCs w:val="28"/>
        </w:rPr>
        <w:t xml:space="preserve">конспекта урока, </w:t>
      </w:r>
      <w:r w:rsidRPr="007C64A2">
        <w:rPr>
          <w:color w:val="010101"/>
          <w:sz w:val="28"/>
          <w:szCs w:val="28"/>
        </w:rPr>
        <w:t>содержащ</w:t>
      </w:r>
      <w:r w:rsidR="0095692F">
        <w:rPr>
          <w:color w:val="010101"/>
          <w:sz w:val="28"/>
          <w:szCs w:val="28"/>
        </w:rPr>
        <w:t xml:space="preserve">его </w:t>
      </w:r>
      <w:r w:rsidR="00905A4C">
        <w:rPr>
          <w:color w:val="010101"/>
          <w:sz w:val="28"/>
          <w:szCs w:val="28"/>
        </w:rPr>
        <w:t>технологию</w:t>
      </w:r>
      <w:r w:rsidRPr="007C64A2">
        <w:rPr>
          <w:color w:val="010101"/>
          <w:sz w:val="28"/>
          <w:szCs w:val="28"/>
        </w:rPr>
        <w:t xml:space="preserve"> по формированию финансовой грамотности </w:t>
      </w:r>
      <w:r w:rsidR="00905A4C">
        <w:rPr>
          <w:color w:val="010101"/>
          <w:sz w:val="28"/>
          <w:szCs w:val="28"/>
        </w:rPr>
        <w:t>школьников</w:t>
      </w:r>
      <w:r w:rsidRPr="007C64A2">
        <w:rPr>
          <w:color w:val="010101"/>
          <w:sz w:val="28"/>
          <w:szCs w:val="28"/>
        </w:rPr>
        <w:t>.</w:t>
      </w:r>
    </w:p>
    <w:p w14:paraId="7B554A5B" w14:textId="709CB0ED" w:rsidR="007C64A2" w:rsidRPr="007C64A2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C64A2">
        <w:rPr>
          <w:color w:val="010101"/>
          <w:sz w:val="28"/>
          <w:szCs w:val="28"/>
        </w:rPr>
        <w:t>        Актуальность методической разработки.</w:t>
      </w:r>
      <w:r w:rsidR="005F15B4">
        <w:rPr>
          <w:color w:val="010101"/>
          <w:sz w:val="28"/>
          <w:szCs w:val="28"/>
        </w:rPr>
        <w:t xml:space="preserve">  </w:t>
      </w:r>
      <w:r w:rsidRPr="007C64A2">
        <w:rPr>
          <w:color w:val="010101"/>
          <w:sz w:val="28"/>
          <w:szCs w:val="28"/>
        </w:rPr>
        <w:t xml:space="preserve">Финансовая грамотность занимает значительное место в структуре функциональной грамотности современного человека. </w:t>
      </w:r>
      <w:r w:rsidR="00AE29BC">
        <w:rPr>
          <w:color w:val="010101"/>
          <w:sz w:val="28"/>
          <w:szCs w:val="28"/>
        </w:rPr>
        <w:t xml:space="preserve"> В современном мире задача формирования финансовой грамотности приобретает особенно актуальное значение. </w:t>
      </w:r>
      <w:r w:rsidRPr="007C64A2">
        <w:rPr>
          <w:color w:val="010101"/>
          <w:sz w:val="28"/>
          <w:szCs w:val="28"/>
        </w:rPr>
        <w:t xml:space="preserve">Правительством РФ была утверждена «Стратегия повышения финансовой грамотности в Российской Федерации на 2017 - 2023 гг.» Целью стратегии является создание основ для формирования финансово грамотного поведения граждан. </w:t>
      </w:r>
    </w:p>
    <w:p w14:paraId="799EEF93" w14:textId="77777777" w:rsidR="005F15B4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C64A2">
        <w:rPr>
          <w:color w:val="010101"/>
          <w:sz w:val="28"/>
          <w:szCs w:val="28"/>
        </w:rPr>
        <w:t>        Новизна методической разработки.</w:t>
      </w:r>
    </w:p>
    <w:p w14:paraId="49388979" w14:textId="5B499F93" w:rsidR="00956B5A" w:rsidRPr="007C64A2" w:rsidRDefault="007C64A2" w:rsidP="003D34E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7C64A2">
        <w:rPr>
          <w:color w:val="010101"/>
          <w:sz w:val="28"/>
          <w:szCs w:val="28"/>
        </w:rPr>
        <w:t>  В настоящее время появилось много рекомендаций для педагогов по осуществлению работы в направлении формирования финансовой грамотности учащихся, разработаны учебные задания, способствующие</w:t>
      </w:r>
      <w:r w:rsidR="00AE29BC">
        <w:rPr>
          <w:color w:val="010101"/>
          <w:sz w:val="28"/>
          <w:szCs w:val="28"/>
        </w:rPr>
        <w:t xml:space="preserve"> </w:t>
      </w:r>
      <w:r w:rsidRPr="007C64A2">
        <w:rPr>
          <w:color w:val="010101"/>
          <w:sz w:val="28"/>
          <w:szCs w:val="28"/>
        </w:rPr>
        <w:t xml:space="preserve">овладению школьниками </w:t>
      </w:r>
      <w:r w:rsidR="00AE29BC">
        <w:rPr>
          <w:color w:val="010101"/>
          <w:sz w:val="28"/>
          <w:szCs w:val="28"/>
        </w:rPr>
        <w:t xml:space="preserve">знаний </w:t>
      </w:r>
      <w:r w:rsidRPr="007C64A2">
        <w:rPr>
          <w:color w:val="010101"/>
          <w:sz w:val="28"/>
          <w:szCs w:val="28"/>
        </w:rPr>
        <w:t xml:space="preserve">в сфере финансов. </w:t>
      </w:r>
      <w:r w:rsidR="00AE29BC">
        <w:rPr>
          <w:color w:val="010101"/>
          <w:sz w:val="28"/>
          <w:szCs w:val="28"/>
        </w:rPr>
        <w:t xml:space="preserve">Новизна данной разработки заключается в сочетании развития как теоретических, так и практических навыков у школьников, в использовании их личного опыта и опыта их семьи при анализе теоретических знаний, полученных в ходе урока. </w:t>
      </w:r>
    </w:p>
    <w:p w14:paraId="04E47520" w14:textId="60B57BD2" w:rsidR="007C64A2" w:rsidRPr="007C64A2" w:rsidRDefault="00AE29BC" w:rsidP="005F15B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 уроке </w:t>
      </w:r>
      <w:r w:rsidR="007C64A2" w:rsidRPr="007C64A2">
        <w:rPr>
          <w:color w:val="010101"/>
          <w:sz w:val="28"/>
          <w:szCs w:val="28"/>
        </w:rPr>
        <w:t>содержат</w:t>
      </w:r>
      <w:r>
        <w:rPr>
          <w:color w:val="010101"/>
          <w:sz w:val="28"/>
          <w:szCs w:val="28"/>
        </w:rPr>
        <w:t xml:space="preserve">ся определения понятий, связанных с личными финансами, практические задания, а также рекомендации для дальнейшего принятия правильных решений, связанных с личными финансами, в реальной жизни. </w:t>
      </w:r>
      <w:r w:rsidR="007C64A2" w:rsidRPr="007C64A2">
        <w:rPr>
          <w:color w:val="010101"/>
          <w:sz w:val="28"/>
          <w:szCs w:val="28"/>
        </w:rPr>
        <w:t xml:space="preserve"> Данные ситуации ориентируют </w:t>
      </w:r>
      <w:r w:rsidR="00136C9F">
        <w:rPr>
          <w:color w:val="010101"/>
          <w:sz w:val="28"/>
          <w:szCs w:val="28"/>
        </w:rPr>
        <w:t>школьников</w:t>
      </w:r>
      <w:r w:rsidR="007C64A2" w:rsidRPr="007C64A2">
        <w:rPr>
          <w:color w:val="010101"/>
          <w:sz w:val="28"/>
          <w:szCs w:val="28"/>
        </w:rPr>
        <w:t xml:space="preserve"> на осмысление предложенных </w:t>
      </w:r>
      <w:r w:rsidR="00136C9F">
        <w:rPr>
          <w:color w:val="010101"/>
          <w:sz w:val="28"/>
          <w:szCs w:val="28"/>
        </w:rPr>
        <w:t>ситуаций,</w:t>
      </w:r>
      <w:r w:rsidR="007C64A2" w:rsidRPr="007C64A2">
        <w:rPr>
          <w:color w:val="010101"/>
          <w:sz w:val="28"/>
          <w:szCs w:val="28"/>
        </w:rPr>
        <w:t xml:space="preserve"> выражение собственного мнения относительно их</w:t>
      </w:r>
      <w:r w:rsidR="00136C9F">
        <w:rPr>
          <w:color w:val="010101"/>
          <w:sz w:val="28"/>
          <w:szCs w:val="28"/>
        </w:rPr>
        <w:t>.</w:t>
      </w:r>
    </w:p>
    <w:p w14:paraId="2BB75E03" w14:textId="354398A1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rFonts w:ascii="Roboto" w:hAnsi="Roboto"/>
          <w:color w:val="010101"/>
        </w:rPr>
        <w:t xml:space="preserve">        </w:t>
      </w:r>
      <w:r w:rsidR="00136C9F" w:rsidRPr="00136C9F">
        <w:rPr>
          <w:color w:val="010101"/>
          <w:sz w:val="28"/>
          <w:szCs w:val="28"/>
        </w:rPr>
        <w:t>Урок разбит на несколько этапов: теоретические моменты, разбор практических заданий и ситуаций, динамическая пауза, подведение итогов</w:t>
      </w:r>
      <w:r w:rsidR="00DA7387">
        <w:rPr>
          <w:color w:val="010101"/>
          <w:sz w:val="28"/>
          <w:szCs w:val="28"/>
        </w:rPr>
        <w:t>.</w:t>
      </w:r>
    </w:p>
    <w:p w14:paraId="349E5076" w14:textId="0F6111AD" w:rsidR="007C64A2" w:rsidRPr="0041301E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rFonts w:ascii="Roboto" w:hAnsi="Roboto"/>
          <w:color w:val="010101"/>
        </w:rPr>
        <w:t xml:space="preserve">         </w:t>
      </w:r>
      <w:r w:rsidRPr="0041301E">
        <w:rPr>
          <w:color w:val="010101"/>
          <w:sz w:val="28"/>
          <w:szCs w:val="28"/>
        </w:rPr>
        <w:t>Для формирования положительной мотивации и развития интереса к предмету</w:t>
      </w:r>
      <w:r w:rsidR="0041301E">
        <w:rPr>
          <w:color w:val="010101"/>
          <w:sz w:val="28"/>
          <w:szCs w:val="28"/>
        </w:rPr>
        <w:t xml:space="preserve"> включены практические задания, тесно связанные с жизнью каждого человека и каждой семьи.</w:t>
      </w:r>
      <w:r w:rsidRPr="0041301E">
        <w:rPr>
          <w:color w:val="010101"/>
          <w:sz w:val="28"/>
          <w:szCs w:val="28"/>
        </w:rPr>
        <w:t xml:space="preserve"> </w:t>
      </w:r>
    </w:p>
    <w:p w14:paraId="3881A1A0" w14:textId="2CFFB8AE" w:rsidR="007C64A2" w:rsidRPr="0041301E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1301E">
        <w:rPr>
          <w:color w:val="010101"/>
          <w:sz w:val="28"/>
          <w:szCs w:val="28"/>
        </w:rPr>
        <w:t xml:space="preserve">       Экономическое содержание предстаёт перед детьми в виде учебных заданий, решение которых развивает логику, нестандартность и самостоятельность мышления. </w:t>
      </w:r>
    </w:p>
    <w:p w14:paraId="60223A09" w14:textId="74807157" w:rsidR="007C64A2" w:rsidRPr="0041301E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1301E">
        <w:rPr>
          <w:color w:val="010101"/>
          <w:sz w:val="28"/>
          <w:szCs w:val="28"/>
        </w:rPr>
        <w:t xml:space="preserve">        </w:t>
      </w:r>
      <w:r w:rsidR="0041301E">
        <w:rPr>
          <w:color w:val="010101"/>
          <w:sz w:val="28"/>
          <w:szCs w:val="28"/>
        </w:rPr>
        <w:t>У</w:t>
      </w:r>
      <w:r w:rsidRPr="0041301E">
        <w:rPr>
          <w:color w:val="010101"/>
          <w:sz w:val="28"/>
          <w:szCs w:val="28"/>
        </w:rPr>
        <w:t xml:space="preserve">рок предусматривает </w:t>
      </w:r>
      <w:r w:rsidR="0041301E">
        <w:rPr>
          <w:color w:val="010101"/>
          <w:sz w:val="28"/>
          <w:szCs w:val="28"/>
        </w:rPr>
        <w:t xml:space="preserve">подведение итогов, подчеркивающих важность и значимость изученной темы. </w:t>
      </w:r>
    </w:p>
    <w:p w14:paraId="44A867F8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В области формирования финансовой грамотности учащиеся:</w:t>
      </w:r>
    </w:p>
    <w:p w14:paraId="7F172CB9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•      овладеют начальными навыками адаптации в мире финансовых отношений;</w:t>
      </w:r>
    </w:p>
    <w:p w14:paraId="371BBD94" w14:textId="7EF831C3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 xml:space="preserve">•      усвоят, что означает термин </w:t>
      </w:r>
      <w:r w:rsidR="00EC64E5">
        <w:rPr>
          <w:color w:val="010101"/>
          <w:sz w:val="28"/>
          <w:szCs w:val="28"/>
        </w:rPr>
        <w:t xml:space="preserve">«семейный бюджет», </w:t>
      </w:r>
      <w:r w:rsidRPr="00DA7387">
        <w:rPr>
          <w:color w:val="010101"/>
          <w:sz w:val="28"/>
          <w:szCs w:val="28"/>
        </w:rPr>
        <w:t xml:space="preserve">«личные </w:t>
      </w:r>
      <w:proofErr w:type="spellStart"/>
      <w:r w:rsidR="00EC64E5">
        <w:rPr>
          <w:color w:val="010101"/>
          <w:sz w:val="28"/>
          <w:szCs w:val="28"/>
        </w:rPr>
        <w:t>финасы</w:t>
      </w:r>
      <w:proofErr w:type="spellEnd"/>
      <w:r w:rsidRPr="00DA7387">
        <w:rPr>
          <w:color w:val="010101"/>
          <w:sz w:val="28"/>
          <w:szCs w:val="28"/>
        </w:rPr>
        <w:t>»</w:t>
      </w:r>
      <w:r w:rsidR="00EC64E5">
        <w:rPr>
          <w:color w:val="010101"/>
          <w:sz w:val="28"/>
          <w:szCs w:val="28"/>
        </w:rPr>
        <w:t>, «финансовое планирование»</w:t>
      </w:r>
      <w:r w:rsidRPr="00DA7387">
        <w:rPr>
          <w:color w:val="010101"/>
          <w:sz w:val="28"/>
          <w:szCs w:val="28"/>
        </w:rPr>
        <w:t>;</w:t>
      </w:r>
    </w:p>
    <w:p w14:paraId="3E44A0B8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•      получат представление о значимости личных денежных накоплений и правильном распределении средств при необходимости совершения покупки;</w:t>
      </w:r>
    </w:p>
    <w:p w14:paraId="69D69765" w14:textId="062B616F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 xml:space="preserve">•      осознают важность </w:t>
      </w:r>
      <w:r w:rsidR="00EC64E5">
        <w:rPr>
          <w:color w:val="010101"/>
          <w:sz w:val="28"/>
          <w:szCs w:val="28"/>
        </w:rPr>
        <w:t>экономного, рационального использования личных финансов;</w:t>
      </w:r>
    </w:p>
    <w:p w14:paraId="687AF4C0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lastRenderedPageBreak/>
        <w:t>•      овладеют логическими действиями сравнения, обобщения, установления причинно-следственных связей;</w:t>
      </w:r>
    </w:p>
    <w:p w14:paraId="644FE055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•      научатся проводить элементарные финансовые расчёты;</w:t>
      </w:r>
    </w:p>
    <w:p w14:paraId="675E16A3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•      научатся определять позитивные и негативные последствия решений и действий;</w:t>
      </w:r>
    </w:p>
    <w:p w14:paraId="1F974B6D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•      научатся использовать в речи простые термины сферы финансов.</w:t>
      </w:r>
    </w:p>
    <w:p w14:paraId="0A3550C5" w14:textId="77777777" w:rsidR="007C64A2" w:rsidRPr="00DA7387" w:rsidRDefault="007C64A2" w:rsidP="005F15B4">
      <w:pPr>
        <w:pStyle w:val="a5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A7387">
        <w:rPr>
          <w:color w:val="010101"/>
          <w:sz w:val="28"/>
          <w:szCs w:val="28"/>
        </w:rPr>
        <w:t>       Методическая разработка соответствует требованиям ФГОС, этапы уроков обозначены в соответствии с типологией, использованы современные образовательные технологии.</w:t>
      </w:r>
    </w:p>
    <w:p w14:paraId="6EA50DB1" w14:textId="77777777" w:rsidR="007C64A2" w:rsidRDefault="007C64A2" w:rsidP="005F15B4">
      <w:pPr>
        <w:spacing w:after="0" w:line="240" w:lineRule="auto"/>
        <w:ind w:firstLine="708"/>
        <w:jc w:val="both"/>
      </w:pPr>
    </w:p>
    <w:p w14:paraId="4439A20E" w14:textId="77777777" w:rsidR="007C64A2" w:rsidRDefault="007C64A2" w:rsidP="005F15B4">
      <w:pPr>
        <w:spacing w:after="0" w:line="240" w:lineRule="auto"/>
        <w:ind w:firstLine="708"/>
        <w:jc w:val="both"/>
      </w:pPr>
    </w:p>
    <w:p w14:paraId="5198FD47" w14:textId="77777777" w:rsidR="007C64A2" w:rsidRPr="003A12DB" w:rsidRDefault="007C64A2" w:rsidP="005F1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C64A2" w:rsidRPr="003A12DB" w:rsidSect="00C77D76">
      <w:footerReference w:type="default" r:id="rId11"/>
      <w:pgSz w:w="11906" w:h="16838"/>
      <w:pgMar w:top="1134" w:right="849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E7E16" w14:textId="77777777" w:rsidR="009723D1" w:rsidRDefault="009723D1" w:rsidP="00F03D91">
      <w:pPr>
        <w:spacing w:after="0" w:line="240" w:lineRule="auto"/>
      </w:pPr>
      <w:r>
        <w:separator/>
      </w:r>
    </w:p>
  </w:endnote>
  <w:endnote w:type="continuationSeparator" w:id="0">
    <w:p w14:paraId="06BAC70C" w14:textId="77777777" w:rsidR="009723D1" w:rsidRDefault="009723D1" w:rsidP="00F0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098153"/>
      <w:docPartObj>
        <w:docPartGallery w:val="Page Numbers (Bottom of Page)"/>
        <w:docPartUnique/>
      </w:docPartObj>
    </w:sdtPr>
    <w:sdtEndPr/>
    <w:sdtContent>
      <w:p w14:paraId="640C92A1" w14:textId="13D01B67" w:rsidR="00F03D91" w:rsidRDefault="00F03D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20">
          <w:rPr>
            <w:noProof/>
          </w:rPr>
          <w:t>10</w:t>
        </w:r>
        <w:r>
          <w:fldChar w:fldCharType="end"/>
        </w:r>
      </w:p>
    </w:sdtContent>
  </w:sdt>
  <w:p w14:paraId="7494911D" w14:textId="77777777" w:rsidR="00F03D91" w:rsidRDefault="00F03D9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D0ACE" w14:textId="77777777" w:rsidR="009723D1" w:rsidRDefault="009723D1" w:rsidP="00F03D91">
      <w:pPr>
        <w:spacing w:after="0" w:line="240" w:lineRule="auto"/>
      </w:pPr>
      <w:r>
        <w:separator/>
      </w:r>
    </w:p>
  </w:footnote>
  <w:footnote w:type="continuationSeparator" w:id="0">
    <w:p w14:paraId="0A3578DB" w14:textId="77777777" w:rsidR="009723D1" w:rsidRDefault="009723D1" w:rsidP="00F03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070"/>
    <w:multiLevelType w:val="hybridMultilevel"/>
    <w:tmpl w:val="7158C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6BAA"/>
    <w:multiLevelType w:val="hybridMultilevel"/>
    <w:tmpl w:val="287C7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133A07"/>
    <w:multiLevelType w:val="multilevel"/>
    <w:tmpl w:val="B5D6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953C2"/>
    <w:multiLevelType w:val="hybridMultilevel"/>
    <w:tmpl w:val="19AC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4B88"/>
    <w:multiLevelType w:val="hybridMultilevel"/>
    <w:tmpl w:val="A4B68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1CE1398"/>
    <w:multiLevelType w:val="hybridMultilevel"/>
    <w:tmpl w:val="C186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6705F"/>
    <w:multiLevelType w:val="hybridMultilevel"/>
    <w:tmpl w:val="CEAC4362"/>
    <w:lvl w:ilvl="0" w:tplc="332A33C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AB306A"/>
    <w:multiLevelType w:val="hybridMultilevel"/>
    <w:tmpl w:val="0DE2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027C6"/>
    <w:multiLevelType w:val="multilevel"/>
    <w:tmpl w:val="266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464E2"/>
    <w:multiLevelType w:val="multilevel"/>
    <w:tmpl w:val="DC98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B1"/>
    <w:rsid w:val="000410E2"/>
    <w:rsid w:val="000467A2"/>
    <w:rsid w:val="00052452"/>
    <w:rsid w:val="000E47BE"/>
    <w:rsid w:val="000F0895"/>
    <w:rsid w:val="000F350D"/>
    <w:rsid w:val="001217A3"/>
    <w:rsid w:val="001238BE"/>
    <w:rsid w:val="00130D5A"/>
    <w:rsid w:val="00133EE0"/>
    <w:rsid w:val="00136C9F"/>
    <w:rsid w:val="00175067"/>
    <w:rsid w:val="00176386"/>
    <w:rsid w:val="00190BDC"/>
    <w:rsid w:val="002225A2"/>
    <w:rsid w:val="002A77C3"/>
    <w:rsid w:val="002C2FA5"/>
    <w:rsid w:val="002D064F"/>
    <w:rsid w:val="00302FC8"/>
    <w:rsid w:val="00364EE1"/>
    <w:rsid w:val="003A12DB"/>
    <w:rsid w:val="003B24F4"/>
    <w:rsid w:val="003B29FF"/>
    <w:rsid w:val="003D34E9"/>
    <w:rsid w:val="0041301E"/>
    <w:rsid w:val="004347F0"/>
    <w:rsid w:val="004961CE"/>
    <w:rsid w:val="004A0A73"/>
    <w:rsid w:val="004A40D6"/>
    <w:rsid w:val="004B0782"/>
    <w:rsid w:val="004C72FF"/>
    <w:rsid w:val="005963E6"/>
    <w:rsid w:val="005B16E7"/>
    <w:rsid w:val="005F0EF9"/>
    <w:rsid w:val="005F15B4"/>
    <w:rsid w:val="00640D5A"/>
    <w:rsid w:val="006651A5"/>
    <w:rsid w:val="006D61B6"/>
    <w:rsid w:val="00744DC4"/>
    <w:rsid w:val="0075016B"/>
    <w:rsid w:val="007A702B"/>
    <w:rsid w:val="007C64A2"/>
    <w:rsid w:val="007D57DC"/>
    <w:rsid w:val="007D7CCF"/>
    <w:rsid w:val="007E71E8"/>
    <w:rsid w:val="0082040F"/>
    <w:rsid w:val="00880BBB"/>
    <w:rsid w:val="00882EE0"/>
    <w:rsid w:val="008A6704"/>
    <w:rsid w:val="008D376A"/>
    <w:rsid w:val="008E3287"/>
    <w:rsid w:val="009030C2"/>
    <w:rsid w:val="00905A4C"/>
    <w:rsid w:val="00945083"/>
    <w:rsid w:val="009468C7"/>
    <w:rsid w:val="0095692F"/>
    <w:rsid w:val="00956B5A"/>
    <w:rsid w:val="009723D1"/>
    <w:rsid w:val="009E4AC6"/>
    <w:rsid w:val="00A17295"/>
    <w:rsid w:val="00A365DF"/>
    <w:rsid w:val="00A42382"/>
    <w:rsid w:val="00A660B1"/>
    <w:rsid w:val="00AB2049"/>
    <w:rsid w:val="00AC40DA"/>
    <w:rsid w:val="00AD103F"/>
    <w:rsid w:val="00AD5F86"/>
    <w:rsid w:val="00AE29BC"/>
    <w:rsid w:val="00B06543"/>
    <w:rsid w:val="00BA62EC"/>
    <w:rsid w:val="00BD262B"/>
    <w:rsid w:val="00BE02F4"/>
    <w:rsid w:val="00C073E5"/>
    <w:rsid w:val="00C35E4D"/>
    <w:rsid w:val="00C371C5"/>
    <w:rsid w:val="00C44E8B"/>
    <w:rsid w:val="00C77D76"/>
    <w:rsid w:val="00CF7F6F"/>
    <w:rsid w:val="00D22EC8"/>
    <w:rsid w:val="00D244F9"/>
    <w:rsid w:val="00DA7387"/>
    <w:rsid w:val="00E0626F"/>
    <w:rsid w:val="00E57083"/>
    <w:rsid w:val="00E63781"/>
    <w:rsid w:val="00E72D1D"/>
    <w:rsid w:val="00E95E25"/>
    <w:rsid w:val="00EB3E66"/>
    <w:rsid w:val="00EC63C7"/>
    <w:rsid w:val="00EC64E5"/>
    <w:rsid w:val="00F03D91"/>
    <w:rsid w:val="00F345DD"/>
    <w:rsid w:val="00F97B20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5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49"/>
    <w:pPr>
      <w:ind w:left="720"/>
      <w:contextualSpacing/>
    </w:pPr>
  </w:style>
  <w:style w:type="table" w:styleId="a4">
    <w:name w:val="Table Grid"/>
    <w:basedOn w:val="a1"/>
    <w:uiPriority w:val="39"/>
    <w:rsid w:val="0030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9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10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10E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10E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10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10E2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EB3E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3E6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0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3D91"/>
  </w:style>
  <w:style w:type="paragraph" w:styleId="ae">
    <w:name w:val="footer"/>
    <w:basedOn w:val="a"/>
    <w:link w:val="af"/>
    <w:uiPriority w:val="99"/>
    <w:unhideWhenUsed/>
    <w:rsid w:val="00F0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3D91"/>
  </w:style>
  <w:style w:type="paragraph" w:styleId="af0">
    <w:name w:val="Balloon Text"/>
    <w:basedOn w:val="a"/>
    <w:link w:val="af1"/>
    <w:uiPriority w:val="99"/>
    <w:semiHidden/>
    <w:unhideWhenUsed/>
    <w:rsid w:val="00C7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49"/>
    <w:pPr>
      <w:ind w:left="720"/>
      <w:contextualSpacing/>
    </w:pPr>
  </w:style>
  <w:style w:type="table" w:styleId="a4">
    <w:name w:val="Table Grid"/>
    <w:basedOn w:val="a1"/>
    <w:uiPriority w:val="39"/>
    <w:rsid w:val="0030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9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10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10E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10E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10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10E2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EB3E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3E6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0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3D91"/>
  </w:style>
  <w:style w:type="paragraph" w:styleId="ae">
    <w:name w:val="footer"/>
    <w:basedOn w:val="a"/>
    <w:link w:val="af"/>
    <w:uiPriority w:val="99"/>
    <w:unhideWhenUsed/>
    <w:rsid w:val="00F0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3D91"/>
  </w:style>
  <w:style w:type="paragraph" w:styleId="af0">
    <w:name w:val="Balloon Text"/>
    <w:basedOn w:val="a"/>
    <w:link w:val="af1"/>
    <w:uiPriority w:val="99"/>
    <w:semiHidden/>
    <w:unhideWhenUsed/>
    <w:rsid w:val="00C7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70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70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Барабанова</dc:creator>
  <cp:lastModifiedBy>User</cp:lastModifiedBy>
  <cp:revision>4</cp:revision>
  <dcterms:created xsi:type="dcterms:W3CDTF">2024-05-12T12:52:00Z</dcterms:created>
  <dcterms:modified xsi:type="dcterms:W3CDTF">2024-06-04T11:39:00Z</dcterms:modified>
</cp:coreProperties>
</file>