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E67" w:rsidRDefault="00577E67" w:rsidP="00577E67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77E6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Русских Ольга Николаевна</w:t>
      </w:r>
    </w:p>
    <w:p w:rsidR="00577E67" w:rsidRDefault="00577E67" w:rsidP="00577E67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заместитель директора по НМР,</w:t>
      </w:r>
    </w:p>
    <w:p w:rsidR="00577E67" w:rsidRDefault="00577E67" w:rsidP="00577E67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Заслуженный работник образования УР</w:t>
      </w:r>
    </w:p>
    <w:p w:rsidR="00577E67" w:rsidRDefault="00577E67" w:rsidP="00577E67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МБОУ «СОШ № 35», г. Ижевск</w:t>
      </w:r>
    </w:p>
    <w:p w:rsidR="00577E67" w:rsidRPr="00577E67" w:rsidRDefault="00577E67" w:rsidP="00577E67">
      <w:pPr>
        <w:spacing w:after="0" w:line="36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577E67" w:rsidRDefault="00577E67" w:rsidP="00577E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Методическая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разработка </w:t>
      </w:r>
      <w:r w:rsidR="00374E3E" w:rsidRPr="00374E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74E3E" w:rsidRPr="00374E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gramEnd"/>
      <w:r w:rsidR="00374E3E" w:rsidRPr="00374E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Ключ</w:t>
      </w:r>
      <w:r w:rsidR="00374E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евые навыки педагога  XXI века:</w:t>
      </w:r>
    </w:p>
    <w:p w:rsidR="00374E3E" w:rsidRPr="00374E3E" w:rsidRDefault="00374E3E" w:rsidP="00577E6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74E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 теории к практике»</w:t>
      </w:r>
    </w:p>
    <w:p w:rsidR="00374E3E" w:rsidRDefault="00374E3E" w:rsidP="00577E6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B3D5C" w:rsidRPr="00212C12" w:rsidRDefault="000B3D5C" w:rsidP="000B3D5C">
      <w:pPr>
        <w:spacing w:after="0" w:line="36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12C12">
        <w:rPr>
          <w:rFonts w:ascii="Times New Roman" w:hAnsi="Times New Roman" w:cs="Times New Roman"/>
          <w:b/>
          <w:i/>
          <w:color w:val="C00000"/>
          <w:sz w:val="24"/>
          <w:szCs w:val="24"/>
        </w:rPr>
        <w:t>Проблема.</w:t>
      </w:r>
      <w:r w:rsidR="006106AF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8529C">
        <w:rPr>
          <w:rFonts w:ascii="Times New Roman" w:hAnsi="Times New Roman" w:cs="Times New Roman"/>
          <w:sz w:val="24"/>
          <w:szCs w:val="24"/>
        </w:rPr>
        <w:t xml:space="preserve">В современных условиях развивающееся </w:t>
      </w:r>
      <w:proofErr w:type="gramStart"/>
      <w:r w:rsidRPr="00D8529C">
        <w:rPr>
          <w:rFonts w:ascii="Times New Roman" w:hAnsi="Times New Roman" w:cs="Times New Roman"/>
          <w:sz w:val="24"/>
          <w:szCs w:val="24"/>
        </w:rPr>
        <w:t xml:space="preserve">информационное </w:t>
      </w:r>
      <w:r>
        <w:rPr>
          <w:rFonts w:ascii="Times New Roman" w:hAnsi="Times New Roman" w:cs="Times New Roman"/>
          <w:sz w:val="24"/>
          <w:szCs w:val="24"/>
        </w:rPr>
        <w:t xml:space="preserve"> общество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требует существенных изменений в отечественной системе  образования, создавая при этом для каждого человека  значительные возможности для получения  информации в том объеме, который необходим ему для  саморазвития  и самосовершенствования.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Очевидным 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этом</w:t>
      </w:r>
      <w:r w:rsidR="00EA1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является тот факт, что переход на новую модель образования исключает  </w:t>
      </w:r>
      <w:r w:rsidRPr="00EA1BBA">
        <w:rPr>
          <w:rFonts w:ascii="Times New Roman" w:hAnsi="Times New Roman" w:cs="Times New Roman"/>
          <w:i/>
          <w:sz w:val="24"/>
          <w:szCs w:val="24"/>
        </w:rPr>
        <w:t>пассивную роль участников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,  так как только активная позиция в получении знаний  позволит  сформировать у обучающихся «способность жить и работать в информационном обществе» </w:t>
      </w:r>
      <w:r w:rsidRPr="00D8529C">
        <w:rPr>
          <w:rFonts w:ascii="Times New Roman" w:hAnsi="Times New Roman" w:cs="Times New Roman"/>
          <w:sz w:val="24"/>
          <w:szCs w:val="24"/>
        </w:rPr>
        <w:t>/</w:t>
      </w:r>
      <w:r w:rsidRPr="00CD2DFC">
        <w:rPr>
          <w:rFonts w:ascii="Times New Roman" w:hAnsi="Times New Roman" w:cs="Times New Roman"/>
          <w:sz w:val="20"/>
          <w:szCs w:val="20"/>
        </w:rPr>
        <w:t>1</w:t>
      </w:r>
      <w:r w:rsidRPr="004A46BB">
        <w:rPr>
          <w:rFonts w:ascii="Times New Roman" w:hAnsi="Times New Roman" w:cs="Times New Roman"/>
          <w:sz w:val="24"/>
          <w:szCs w:val="24"/>
        </w:rPr>
        <w:t xml:space="preserve">/, </w:t>
      </w:r>
      <w:r>
        <w:rPr>
          <w:rFonts w:ascii="Times New Roman" w:hAnsi="Times New Roman" w:cs="Times New Roman"/>
          <w:sz w:val="24"/>
          <w:szCs w:val="24"/>
        </w:rPr>
        <w:t>определить индивидуальную траекторию образования.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целом, </w:t>
      </w:r>
      <w:r w:rsidRPr="00EA1BBA">
        <w:rPr>
          <w:rFonts w:ascii="Times New Roman" w:hAnsi="Times New Roman" w:cs="Times New Roman"/>
          <w:i/>
          <w:sz w:val="24"/>
          <w:szCs w:val="24"/>
        </w:rPr>
        <w:t>повышение</w:t>
      </w:r>
      <w:r w:rsidR="006E161E" w:rsidRPr="00EA1B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1BBA">
        <w:rPr>
          <w:rFonts w:ascii="Times New Roman" w:hAnsi="Times New Roman" w:cs="Times New Roman"/>
          <w:i/>
          <w:sz w:val="24"/>
          <w:szCs w:val="24"/>
        </w:rPr>
        <w:t xml:space="preserve"> качества школьного образования</w:t>
      </w:r>
      <w:r w:rsidR="006E161E" w:rsidRPr="00EA1BBA">
        <w:rPr>
          <w:rFonts w:ascii="Times New Roman" w:hAnsi="Times New Roman" w:cs="Times New Roman"/>
          <w:i/>
          <w:sz w:val="24"/>
          <w:szCs w:val="24"/>
        </w:rPr>
        <w:t xml:space="preserve">, профессиональных компетентностей </w:t>
      </w:r>
      <w:r w:rsidRPr="00EA1B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161E" w:rsidRPr="00EA1BBA">
        <w:rPr>
          <w:rFonts w:ascii="Times New Roman" w:hAnsi="Times New Roman" w:cs="Times New Roman"/>
          <w:i/>
          <w:sz w:val="24"/>
          <w:szCs w:val="24"/>
        </w:rPr>
        <w:t xml:space="preserve">педагогов </w:t>
      </w:r>
      <w:r>
        <w:rPr>
          <w:rFonts w:ascii="Times New Roman" w:hAnsi="Times New Roman" w:cs="Times New Roman"/>
          <w:sz w:val="24"/>
          <w:szCs w:val="24"/>
        </w:rPr>
        <w:t>является актуальной проблемой</w:t>
      </w:r>
      <w:r w:rsidR="00EA1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="00EA1B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только школы № 35, но и большинства общеобразовательных учреждений России.</w:t>
      </w:r>
    </w:p>
    <w:p w:rsidR="000B3D5C" w:rsidRPr="004013E4" w:rsidRDefault="000B3D5C" w:rsidP="000B3D5C">
      <w:pPr>
        <w:spacing w:after="0" w:line="36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4013E4">
        <w:rPr>
          <w:rFonts w:ascii="Times New Roman" w:hAnsi="Times New Roman" w:cs="Times New Roman"/>
          <w:b/>
          <w:i/>
          <w:color w:val="C00000"/>
          <w:sz w:val="24"/>
          <w:szCs w:val="24"/>
        </w:rPr>
        <w:t>Актуальность.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568A0">
        <w:rPr>
          <w:rFonts w:ascii="Times New Roman" w:hAnsi="Times New Roman" w:cs="Times New Roman"/>
          <w:sz w:val="24"/>
          <w:szCs w:val="24"/>
        </w:rPr>
        <w:t>Концепция  модернизации Российского образования, направленная на повышение качества образования  и качества подготовки специалистов  требует обновления содержания и методов образовательной деятельности, повышения квалификации педагогов. В этой ситуации особенно важна профессиональная компетентность, основу которой составляет личностное и профессиональное развитие педагогов. Возросла потребность в педагоге, способном реализовывать педагогическую деятельность посредством творческого её освоения и применения достижений науки и передового педагогического опыта.</w:t>
      </w:r>
    </w:p>
    <w:p w:rsidR="00374E3E" w:rsidRPr="00374E3E" w:rsidRDefault="000B3D5C" w:rsidP="00374E3E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6FF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ликвидации  затруднений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педагогов общеобразовательного учреждения в вопросе профессиональных компетенций, администрацией  школы  разработана дорожная карта по данному направлению. Начали работу </w:t>
      </w:r>
      <w:r w:rsidR="00CD16FF">
        <w:rPr>
          <w:rFonts w:ascii="Times New Roman" w:hAnsi="Times New Roman" w:cs="Times New Roman"/>
          <w:sz w:val="24"/>
          <w:szCs w:val="24"/>
        </w:rPr>
        <w:t xml:space="preserve">с педагогическим коллективом </w:t>
      </w:r>
      <w:r>
        <w:rPr>
          <w:rFonts w:ascii="Times New Roman" w:hAnsi="Times New Roman" w:cs="Times New Roman"/>
          <w:sz w:val="24"/>
          <w:szCs w:val="24"/>
        </w:rPr>
        <w:t>с п</w:t>
      </w:r>
      <w:r w:rsidR="00A43F34">
        <w:rPr>
          <w:rFonts w:ascii="Times New Roman" w:hAnsi="Times New Roman" w:cs="Times New Roman"/>
          <w:sz w:val="24"/>
          <w:szCs w:val="24"/>
        </w:rPr>
        <w:t xml:space="preserve">роведения </w:t>
      </w:r>
      <w:proofErr w:type="gramStart"/>
      <w:r w:rsidR="00A43F34">
        <w:rPr>
          <w:rFonts w:ascii="Times New Roman" w:hAnsi="Times New Roman" w:cs="Times New Roman"/>
          <w:sz w:val="24"/>
          <w:szCs w:val="24"/>
        </w:rPr>
        <w:t xml:space="preserve">семинара 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4E3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теме </w:t>
      </w:r>
      <w:r w:rsidR="00374E3E" w:rsidRPr="00374E3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«Ключевые навыки педагога  </w:t>
      </w:r>
      <w:r w:rsidR="00374E3E" w:rsidRPr="00374E3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XXI</w:t>
      </w:r>
      <w:r w:rsidR="00374E3E" w:rsidRPr="00374E3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века:</w:t>
      </w:r>
    </w:p>
    <w:p w:rsidR="00374E3E" w:rsidRPr="00374E3E" w:rsidRDefault="00374E3E" w:rsidP="00374E3E">
      <w:pPr>
        <w:spacing w:after="0" w:line="36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74E3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от теории к практике»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3D5C" w:rsidRDefault="000B3D5C" w:rsidP="006E161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013E4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>Цель:</w:t>
      </w:r>
      <w:r w:rsidRPr="00102373">
        <w:t xml:space="preserve"> </w:t>
      </w:r>
      <w:r w:rsidRPr="00102373">
        <w:rPr>
          <w:rFonts w:ascii="Times New Roman" w:hAnsi="Times New Roman" w:cs="Times New Roman"/>
          <w:sz w:val="24"/>
          <w:szCs w:val="24"/>
        </w:rPr>
        <w:t>повышение  уровня   профессиональных знаний и компетенций  педагогов для  совершенствования   профессионального  мастерства</w:t>
      </w:r>
    </w:p>
    <w:p w:rsidR="000B3D5C" w:rsidRPr="004013E4" w:rsidRDefault="000B3D5C" w:rsidP="00EF404D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  <w:r w:rsidRPr="004013E4">
        <w:rPr>
          <w:rFonts w:ascii="Times New Roman" w:hAnsi="Times New Roman" w:cs="Times New Roman"/>
          <w:b/>
          <w:i/>
          <w:color w:val="C00000"/>
          <w:sz w:val="24"/>
          <w:szCs w:val="24"/>
        </w:rPr>
        <w:t>Задачи:</w:t>
      </w:r>
    </w:p>
    <w:p w:rsidR="000B3D5C" w:rsidRPr="00AD1DBA" w:rsidRDefault="000B3D5C" w:rsidP="000B3D5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>Определить наиболее значимые пути развития профессио</w:t>
      </w:r>
      <w:r>
        <w:rPr>
          <w:rFonts w:ascii="Times New Roman" w:hAnsi="Times New Roman" w:cs="Times New Roman"/>
          <w:sz w:val="24"/>
          <w:szCs w:val="24"/>
        </w:rPr>
        <w:t>нальной  компетентности учителя.</w:t>
      </w:r>
    </w:p>
    <w:p w:rsidR="000B3D5C" w:rsidRDefault="000B3D5C" w:rsidP="000B3D5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>Показать необходимость самообразовательной деятельности в процессе совершенствования профессионального мастерства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5C" w:rsidRPr="004423DF" w:rsidRDefault="000B3D5C" w:rsidP="000B3D5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проблемы и возможные пути их решения в вопросе профессиональных компетенций педагогов</w:t>
      </w:r>
    </w:p>
    <w:p w:rsidR="000B3D5C" w:rsidRPr="006E161E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23DF">
        <w:rPr>
          <w:rFonts w:ascii="Times New Roman" w:hAnsi="Times New Roman" w:cs="Times New Roman"/>
          <w:i/>
          <w:sz w:val="24"/>
          <w:szCs w:val="24"/>
        </w:rPr>
        <w:t>Формирование  профессиональной</w:t>
      </w:r>
      <w:proofErr w:type="gramEnd"/>
      <w:r w:rsidRPr="004423DF">
        <w:rPr>
          <w:rFonts w:ascii="Times New Roman" w:hAnsi="Times New Roman" w:cs="Times New Roman"/>
          <w:i/>
          <w:sz w:val="24"/>
          <w:szCs w:val="24"/>
        </w:rPr>
        <w:t xml:space="preserve">  компетентности</w:t>
      </w:r>
      <w:r w:rsidRPr="004423DF">
        <w:rPr>
          <w:rFonts w:ascii="Times New Roman" w:hAnsi="Times New Roman" w:cs="Times New Roman"/>
          <w:sz w:val="24"/>
          <w:szCs w:val="24"/>
        </w:rPr>
        <w:t xml:space="preserve"> - процесс цикличный, т.к. в  процессе  педагогической  деятельности  необходимо постоянное повышение профессионализма, и каждый раз перечисленные этапы повторяются, но уже в новом  качестве. Вообще, процесс саморазвития обусловлен биологически и связан с социализацией и индивидуализацией личности, которая сознательно организует собственную жизнь, а значит, и собственное развитие. Процесс формирования профессиональной компетентности так же сильно зависит от среды, поэтому именно среда должна стимулировать профессиональное </w:t>
      </w:r>
      <w:proofErr w:type="gramStart"/>
      <w:r w:rsidRPr="004423DF">
        <w:rPr>
          <w:rFonts w:ascii="Times New Roman" w:hAnsi="Times New Roman" w:cs="Times New Roman"/>
          <w:sz w:val="24"/>
          <w:szCs w:val="24"/>
        </w:rPr>
        <w:t>саморазвитие.</w:t>
      </w:r>
      <w:r w:rsidR="006E161E" w:rsidRPr="006E161E">
        <w:rPr>
          <w:rFonts w:ascii="Times New Roman" w:hAnsi="Times New Roman" w:cs="Times New Roman"/>
          <w:sz w:val="24"/>
          <w:szCs w:val="24"/>
        </w:rPr>
        <w:t>/</w:t>
      </w:r>
      <w:proofErr w:type="gramEnd"/>
      <w:r w:rsidR="006E161E">
        <w:rPr>
          <w:rFonts w:ascii="Times New Roman" w:hAnsi="Times New Roman" w:cs="Times New Roman"/>
          <w:sz w:val="24"/>
          <w:szCs w:val="24"/>
        </w:rPr>
        <w:t>слайд 4</w:t>
      </w:r>
      <w:r w:rsidR="006E161E" w:rsidRPr="006E161E">
        <w:rPr>
          <w:rFonts w:ascii="Times New Roman" w:hAnsi="Times New Roman" w:cs="Times New Roman"/>
          <w:sz w:val="24"/>
          <w:szCs w:val="24"/>
        </w:rPr>
        <w:t>/</w:t>
      </w:r>
    </w:p>
    <w:p w:rsidR="000B3D5C" w:rsidRPr="004423DF" w:rsidRDefault="000B3D5C" w:rsidP="000B3D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423DF">
        <w:rPr>
          <w:rFonts w:ascii="Times New Roman" w:hAnsi="Times New Roman" w:cs="Times New Roman"/>
          <w:sz w:val="24"/>
          <w:szCs w:val="24"/>
        </w:rPr>
        <w:t xml:space="preserve">Необходимой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23DF">
        <w:rPr>
          <w:rFonts w:ascii="Times New Roman" w:hAnsi="Times New Roman" w:cs="Times New Roman"/>
          <w:sz w:val="24"/>
          <w:szCs w:val="24"/>
        </w:rPr>
        <w:t>составляющей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23DF">
        <w:rPr>
          <w:rFonts w:ascii="Times New Roman" w:hAnsi="Times New Roman" w:cs="Times New Roman"/>
          <w:sz w:val="24"/>
          <w:szCs w:val="24"/>
        </w:rPr>
        <w:t xml:space="preserve"> профессионализма человека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23DF">
        <w:rPr>
          <w:rFonts w:ascii="Times New Roman" w:hAnsi="Times New Roman" w:cs="Times New Roman"/>
          <w:sz w:val="24"/>
          <w:szCs w:val="24"/>
        </w:rPr>
        <w:t xml:space="preserve"> </w:t>
      </w:r>
      <w:r w:rsidRPr="004423DF">
        <w:rPr>
          <w:rFonts w:ascii="Times New Roman" w:hAnsi="Times New Roman" w:cs="Times New Roman"/>
          <w:b/>
          <w:sz w:val="24"/>
          <w:szCs w:val="24"/>
        </w:rPr>
        <w:t>профессиональная компетентность.</w:t>
      </w:r>
    </w:p>
    <w:p w:rsidR="000B3D5C" w:rsidRPr="004423DF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b/>
          <w:i/>
          <w:sz w:val="24"/>
          <w:szCs w:val="24"/>
        </w:rPr>
        <w:t xml:space="preserve">         Профессиональная  компетентность</w:t>
      </w:r>
      <w:r w:rsidRPr="004423DF">
        <w:rPr>
          <w:rFonts w:ascii="Times New Roman" w:hAnsi="Times New Roman" w:cs="Times New Roman"/>
          <w:sz w:val="24"/>
          <w:szCs w:val="24"/>
        </w:rPr>
        <w:t xml:space="preserve"> – это способность педагога решать профессиональные проблемы, задачи в условиях профессиональной деятельности.</w:t>
      </w:r>
    </w:p>
    <w:p w:rsidR="000B3D5C" w:rsidRPr="004423DF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b/>
          <w:i/>
          <w:sz w:val="24"/>
          <w:szCs w:val="24"/>
        </w:rPr>
        <w:t xml:space="preserve">          Профессиональная  компетентность </w:t>
      </w:r>
      <w:r w:rsidRPr="004423DF">
        <w:rPr>
          <w:rFonts w:ascii="Times New Roman" w:hAnsi="Times New Roman" w:cs="Times New Roman"/>
          <w:sz w:val="24"/>
          <w:szCs w:val="24"/>
        </w:rPr>
        <w:t>– это сумма знаний и умений, которая определяет результативность и эффективность труда, это комбинация личностных и профессиональных качеств.</w:t>
      </w:r>
    </w:p>
    <w:p w:rsidR="000B3D5C" w:rsidRPr="004423DF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 xml:space="preserve">           Под  </w:t>
      </w:r>
      <w:r w:rsidRPr="004423DF">
        <w:rPr>
          <w:rFonts w:ascii="Times New Roman" w:hAnsi="Times New Roman" w:cs="Times New Roman"/>
          <w:b/>
          <w:i/>
          <w:sz w:val="24"/>
          <w:szCs w:val="24"/>
        </w:rPr>
        <w:t>профессиональной компетентностью учителя</w:t>
      </w:r>
      <w:r w:rsidRPr="004423DF">
        <w:rPr>
          <w:rFonts w:ascii="Times New Roman" w:hAnsi="Times New Roman" w:cs="Times New Roman"/>
          <w:sz w:val="24"/>
          <w:szCs w:val="24"/>
        </w:rPr>
        <w:t xml:space="preserve"> понимается совокупность профессиональных и личностных качеств, необходимых для успешной педагогической деятельности.</w:t>
      </w:r>
    </w:p>
    <w:p w:rsidR="000B3D5C" w:rsidRPr="006E161E" w:rsidRDefault="000B3D5C" w:rsidP="000B3D5C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6E161E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6E161E">
        <w:rPr>
          <w:rFonts w:ascii="Times New Roman" w:hAnsi="Times New Roman" w:cs="Times New Roman"/>
          <w:sz w:val="24"/>
          <w:szCs w:val="24"/>
        </w:rPr>
        <w:t>Профессионально  компетентным</w:t>
      </w:r>
      <w:proofErr w:type="gramEnd"/>
      <w:r w:rsidRPr="006E161E">
        <w:rPr>
          <w:rFonts w:ascii="Times New Roman" w:hAnsi="Times New Roman" w:cs="Times New Roman"/>
          <w:sz w:val="24"/>
          <w:szCs w:val="24"/>
        </w:rPr>
        <w:t xml:space="preserve">  можно  назвать учителя, который на достаточно высоком уровне осуществляет педагогическую деятельность, педагогическое общение, достигает стабильно высоких результатов в обучении и воспитании учащихся</w:t>
      </w:r>
      <w:r w:rsidR="006E161E" w:rsidRPr="006E161E">
        <w:rPr>
          <w:rFonts w:ascii="Times New Roman" w:hAnsi="Times New Roman" w:cs="Times New Roman"/>
          <w:sz w:val="24"/>
          <w:szCs w:val="24"/>
        </w:rPr>
        <w:t>./</w:t>
      </w:r>
      <w:r w:rsidR="006E161E">
        <w:rPr>
          <w:rFonts w:ascii="Times New Roman" w:hAnsi="Times New Roman" w:cs="Times New Roman"/>
          <w:i/>
          <w:sz w:val="24"/>
          <w:szCs w:val="24"/>
        </w:rPr>
        <w:t>слайд 5</w:t>
      </w:r>
      <w:r w:rsidR="006E161E" w:rsidRPr="006E161E">
        <w:rPr>
          <w:rFonts w:ascii="Times New Roman" w:hAnsi="Times New Roman" w:cs="Times New Roman"/>
          <w:i/>
          <w:sz w:val="24"/>
          <w:szCs w:val="24"/>
        </w:rPr>
        <w:t>/</w:t>
      </w:r>
    </w:p>
    <w:p w:rsidR="000B3D5C" w:rsidRPr="004423DF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Pr="004423DF">
        <w:rPr>
          <w:rFonts w:ascii="Times New Roman" w:hAnsi="Times New Roman" w:cs="Times New Roman"/>
          <w:sz w:val="24"/>
          <w:szCs w:val="24"/>
        </w:rPr>
        <w:t>Развитие  профессиональной</w:t>
      </w:r>
      <w:proofErr w:type="gramEnd"/>
      <w:r w:rsidRPr="004423DF">
        <w:rPr>
          <w:rFonts w:ascii="Times New Roman" w:hAnsi="Times New Roman" w:cs="Times New Roman"/>
          <w:sz w:val="24"/>
          <w:szCs w:val="24"/>
        </w:rPr>
        <w:t xml:space="preserve">  компетентности – это  формирование творческой индивидуальности, формирование восприимчивости к педагогическим инновациям, способностей адаптироваться в меняющейся педагогической сред</w:t>
      </w:r>
      <w:r w:rsidR="00E37BD3">
        <w:rPr>
          <w:rFonts w:ascii="Times New Roman" w:hAnsi="Times New Roman" w:cs="Times New Roman"/>
          <w:sz w:val="24"/>
          <w:szCs w:val="24"/>
        </w:rPr>
        <w:t xml:space="preserve">е. </w:t>
      </w:r>
      <w:r w:rsidRPr="004423DF">
        <w:rPr>
          <w:rFonts w:ascii="Times New Roman" w:hAnsi="Times New Roman" w:cs="Times New Roman"/>
          <w:sz w:val="24"/>
          <w:szCs w:val="24"/>
        </w:rPr>
        <w:t>Понятие профессиональная компетентность педагога – это единство его теоретической и практической готовности к осуществлению педагогической деятельности и характеризует его профессионализм.</w:t>
      </w:r>
    </w:p>
    <w:p w:rsidR="00C838F4" w:rsidRDefault="00C838F4" w:rsidP="000B3D5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5C" w:rsidRPr="004423DF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423DF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К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4423DF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основным</w:t>
      </w:r>
      <w:proofErr w:type="gramEnd"/>
      <w:r w:rsidRPr="004423D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составляющим   профессиональной </w:t>
      </w:r>
      <w:r w:rsidRPr="004423DF">
        <w:rPr>
          <w:rFonts w:ascii="Times New Roman" w:hAnsi="Times New Roman" w:cs="Times New Roman"/>
          <w:sz w:val="24"/>
          <w:szCs w:val="24"/>
        </w:rPr>
        <w:t xml:space="preserve"> компетентности педагога относятся:</w:t>
      </w:r>
    </w:p>
    <w:p w:rsidR="000B3D5C" w:rsidRPr="004423DF" w:rsidRDefault="00463287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B3D5C" w:rsidRPr="004423DF">
        <w:rPr>
          <w:rFonts w:ascii="Times New Roman" w:hAnsi="Times New Roman" w:cs="Times New Roman"/>
          <w:sz w:val="24"/>
          <w:szCs w:val="24"/>
        </w:rPr>
        <w:t xml:space="preserve">Интеллектуально-педагогическая компетентность – умение применять </w:t>
      </w:r>
      <w:proofErr w:type="spellStart"/>
      <w:r w:rsidR="000B3D5C" w:rsidRPr="004423DF">
        <w:rPr>
          <w:rFonts w:ascii="Times New Roman" w:hAnsi="Times New Roman" w:cs="Times New Roman"/>
          <w:sz w:val="24"/>
          <w:szCs w:val="24"/>
        </w:rPr>
        <w:t>полученныеv</w:t>
      </w:r>
      <w:proofErr w:type="spellEnd"/>
      <w:r w:rsidR="000B3D5C" w:rsidRPr="004423DF">
        <w:rPr>
          <w:rFonts w:ascii="Times New Roman" w:hAnsi="Times New Roman" w:cs="Times New Roman"/>
          <w:sz w:val="24"/>
          <w:szCs w:val="24"/>
        </w:rPr>
        <w:t xml:space="preserve"> знания, опыт в профессиональной деятельности для эффективного обучения и воспитания, способность педагога к инновационной деятельности;</w:t>
      </w:r>
    </w:p>
    <w:p w:rsidR="000B3D5C" w:rsidRPr="004423DF" w:rsidRDefault="00463287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B3D5C" w:rsidRPr="004423DF">
        <w:rPr>
          <w:rFonts w:ascii="Times New Roman" w:hAnsi="Times New Roman" w:cs="Times New Roman"/>
          <w:sz w:val="24"/>
          <w:szCs w:val="24"/>
        </w:rPr>
        <w:t xml:space="preserve">Коммуникативная компетентность – значимое профессиональное качество, включающее речевые навыки, умение слушать, экстраверсию, </w:t>
      </w:r>
      <w:proofErr w:type="spellStart"/>
      <w:r w:rsidR="000B3D5C" w:rsidRPr="004423DF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="000B3D5C" w:rsidRPr="004423DF">
        <w:rPr>
          <w:rFonts w:ascii="Times New Roman" w:hAnsi="Times New Roman" w:cs="Times New Roman"/>
          <w:sz w:val="24"/>
          <w:szCs w:val="24"/>
        </w:rPr>
        <w:t>.</w:t>
      </w:r>
    </w:p>
    <w:p w:rsidR="000B3D5C" w:rsidRPr="004423DF" w:rsidRDefault="00463287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B3D5C" w:rsidRPr="004423DF">
        <w:rPr>
          <w:rFonts w:ascii="Times New Roman" w:hAnsi="Times New Roman" w:cs="Times New Roman"/>
          <w:sz w:val="24"/>
          <w:szCs w:val="24"/>
        </w:rPr>
        <w:t>Информационная компетентность – объем информации педагога о себе, учениках, родителях, о коллегах.</w:t>
      </w:r>
    </w:p>
    <w:p w:rsidR="000B3D5C" w:rsidRPr="004423DF" w:rsidRDefault="00463287" w:rsidP="000B3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0B3D5C" w:rsidRPr="004423DF">
        <w:rPr>
          <w:rFonts w:ascii="Times New Roman" w:hAnsi="Times New Roman" w:cs="Times New Roman"/>
          <w:sz w:val="24"/>
          <w:szCs w:val="24"/>
        </w:rPr>
        <w:t>Регулятивная компетентность – умение педагога управлять своим поведением, контролировать свои эмоции, способность к рефлексии, стрессоустойчивость.</w:t>
      </w:r>
    </w:p>
    <w:p w:rsidR="000B3D5C" w:rsidRPr="004423DF" w:rsidRDefault="000B3D5C" w:rsidP="00E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4423DF">
        <w:rPr>
          <w:rFonts w:ascii="Times New Roman" w:hAnsi="Times New Roman" w:cs="Times New Roman"/>
          <w:sz w:val="24"/>
          <w:szCs w:val="24"/>
          <w:u w:val="single"/>
        </w:rPr>
        <w:t>к</w:t>
      </w:r>
      <w:r w:rsidRPr="004423DF">
        <w:rPr>
          <w:rFonts w:ascii="Times New Roman" w:hAnsi="Times New Roman" w:cs="Times New Roman"/>
          <w:b/>
          <w:sz w:val="24"/>
          <w:szCs w:val="24"/>
          <w:u w:val="single"/>
        </w:rPr>
        <w:t>омпонентами</w:t>
      </w:r>
      <w:r w:rsidRPr="004423DF">
        <w:rPr>
          <w:rFonts w:ascii="Times New Roman" w:hAnsi="Times New Roman" w:cs="Times New Roman"/>
          <w:sz w:val="24"/>
          <w:szCs w:val="24"/>
        </w:rPr>
        <w:t xml:space="preserve"> профессиональной компетентности </w:t>
      </w:r>
      <w:proofErr w:type="gramStart"/>
      <w:r w:rsidRPr="004423DF">
        <w:rPr>
          <w:rFonts w:ascii="Times New Roman" w:hAnsi="Times New Roman" w:cs="Times New Roman"/>
          <w:sz w:val="24"/>
          <w:szCs w:val="24"/>
        </w:rPr>
        <w:t>преподавателя  являются</w:t>
      </w:r>
      <w:proofErr w:type="gramEnd"/>
      <w:r w:rsidRPr="004423DF">
        <w:rPr>
          <w:rFonts w:ascii="Times New Roman" w:hAnsi="Times New Roman" w:cs="Times New Roman"/>
          <w:sz w:val="24"/>
          <w:szCs w:val="24"/>
        </w:rPr>
        <w:t>:</w:t>
      </w:r>
    </w:p>
    <w:p w:rsidR="000B3D5C" w:rsidRPr="004423DF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>•</w:t>
      </w:r>
      <w:r w:rsidRPr="004423DF">
        <w:rPr>
          <w:rFonts w:ascii="Times New Roman" w:hAnsi="Times New Roman" w:cs="Times New Roman"/>
          <w:sz w:val="24"/>
          <w:szCs w:val="24"/>
        </w:rPr>
        <w:tab/>
      </w:r>
      <w:r w:rsidRPr="004423DF">
        <w:rPr>
          <w:rFonts w:ascii="Times New Roman" w:hAnsi="Times New Roman" w:cs="Times New Roman"/>
          <w:i/>
          <w:sz w:val="24"/>
          <w:szCs w:val="24"/>
          <w:u w:val="single"/>
        </w:rPr>
        <w:t>социально-правовая компетентность</w:t>
      </w:r>
      <w:r w:rsidRPr="004423DF">
        <w:rPr>
          <w:rFonts w:ascii="Times New Roman" w:hAnsi="Times New Roman" w:cs="Times New Roman"/>
          <w:sz w:val="24"/>
          <w:szCs w:val="24"/>
        </w:rPr>
        <w:t xml:space="preserve"> – знания и умения в области взаимодействия с общественными институтами и людьми, а также владение приемами профессионального общения и поведения;</w:t>
      </w:r>
    </w:p>
    <w:p w:rsidR="000B3D5C" w:rsidRPr="004423DF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>•</w:t>
      </w:r>
      <w:r w:rsidRPr="004423DF">
        <w:rPr>
          <w:rFonts w:ascii="Times New Roman" w:hAnsi="Times New Roman" w:cs="Times New Roman"/>
          <w:sz w:val="24"/>
          <w:szCs w:val="24"/>
        </w:rPr>
        <w:tab/>
      </w:r>
      <w:r w:rsidRPr="004423DF">
        <w:rPr>
          <w:rFonts w:ascii="Times New Roman" w:hAnsi="Times New Roman" w:cs="Times New Roman"/>
          <w:i/>
          <w:sz w:val="24"/>
          <w:szCs w:val="24"/>
          <w:u w:val="single"/>
        </w:rPr>
        <w:t>персональная  компетентность</w:t>
      </w:r>
      <w:r w:rsidRPr="004423DF">
        <w:rPr>
          <w:rFonts w:ascii="Times New Roman" w:hAnsi="Times New Roman" w:cs="Times New Roman"/>
          <w:sz w:val="24"/>
          <w:szCs w:val="24"/>
        </w:rPr>
        <w:t xml:space="preserve"> – способность к постоянному профессиональному росту и повышению квалификации, а также реализации себя в профессиональном труде;</w:t>
      </w:r>
    </w:p>
    <w:p w:rsidR="000B3D5C" w:rsidRPr="006E161E" w:rsidRDefault="000B3D5C" w:rsidP="000B3D5C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>•</w:t>
      </w:r>
      <w:r w:rsidRPr="004423D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423DF">
        <w:rPr>
          <w:rFonts w:ascii="Times New Roman" w:hAnsi="Times New Roman" w:cs="Times New Roman"/>
          <w:i/>
          <w:sz w:val="24"/>
          <w:szCs w:val="24"/>
          <w:u w:val="single"/>
        </w:rPr>
        <w:t>специальная  компетентность</w:t>
      </w:r>
      <w:proofErr w:type="gramEnd"/>
      <w:r w:rsidRPr="004423DF">
        <w:rPr>
          <w:rFonts w:ascii="Times New Roman" w:hAnsi="Times New Roman" w:cs="Times New Roman"/>
          <w:sz w:val="24"/>
          <w:szCs w:val="24"/>
        </w:rPr>
        <w:t xml:space="preserve"> – подготовленность к самостоятельному выполнению конкретных видов деятельности, умение решать типовые профессиональные задачи и оценивать результаты своего труда, способность самостоятельно приобретать новые знания и умения по специальности;</w:t>
      </w:r>
    </w:p>
    <w:p w:rsidR="00EF404D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>•</w:t>
      </w:r>
      <w:r w:rsidRPr="004423D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423DF">
        <w:rPr>
          <w:rFonts w:ascii="Times New Roman" w:hAnsi="Times New Roman" w:cs="Times New Roman"/>
          <w:i/>
          <w:sz w:val="24"/>
          <w:szCs w:val="24"/>
          <w:u w:val="single"/>
        </w:rPr>
        <w:t>экстремальная  компетентность</w:t>
      </w:r>
      <w:proofErr w:type="gramEnd"/>
      <w:r w:rsidRPr="004423DF">
        <w:rPr>
          <w:rFonts w:ascii="Times New Roman" w:hAnsi="Times New Roman" w:cs="Times New Roman"/>
          <w:sz w:val="24"/>
          <w:szCs w:val="24"/>
        </w:rPr>
        <w:t xml:space="preserve"> – способность действовать во внезапно усложнившихся условиях, при авариях, нарушениях технологических процессов.</w:t>
      </w:r>
    </w:p>
    <w:p w:rsidR="000B3D5C" w:rsidRPr="00B85D09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3F34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81825" wp14:editId="698303A7">
            <wp:extent cx="3634740" cy="2603260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778" cy="262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C12" w:rsidRPr="006F77F0" w:rsidRDefault="00212C12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3D5C" w:rsidRPr="00A054B1" w:rsidRDefault="000B3D5C" w:rsidP="000B3D5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F3A26">
        <w:rPr>
          <w:rFonts w:ascii="Times New Roman" w:hAnsi="Times New Roman" w:cs="Times New Roman"/>
          <w:b/>
          <w:sz w:val="24"/>
          <w:szCs w:val="24"/>
        </w:rPr>
        <w:t xml:space="preserve">Педагогический </w:t>
      </w:r>
      <w:proofErr w:type="spellStart"/>
      <w:r w:rsidRPr="00BF3A26">
        <w:rPr>
          <w:rFonts w:ascii="Times New Roman" w:hAnsi="Times New Roman" w:cs="Times New Roman"/>
          <w:b/>
          <w:sz w:val="24"/>
          <w:szCs w:val="24"/>
        </w:rPr>
        <w:t>интенсив</w:t>
      </w:r>
      <w:proofErr w:type="spellEnd"/>
      <w:r>
        <w:rPr>
          <w:rFonts w:ascii="Times New Roman" w:hAnsi="Times New Roman" w:cs="Times New Roman"/>
          <w:sz w:val="24"/>
          <w:szCs w:val="24"/>
        </w:rPr>
        <w:t>. Ответить на два вопроса: 1. Что для вас означает слово «Компетентность», назвать синоним. 2. С каким глаголом можно связать слово компетентность? Время работы - 2 минуты</w:t>
      </w:r>
      <w:r w:rsidR="00481967">
        <w:rPr>
          <w:rFonts w:ascii="Times New Roman" w:hAnsi="Times New Roman" w:cs="Times New Roman"/>
          <w:sz w:val="24"/>
          <w:szCs w:val="24"/>
        </w:rPr>
        <w:t>.</w:t>
      </w:r>
    </w:p>
    <w:p w:rsidR="000B3D5C" w:rsidRPr="00BF3A26" w:rsidRDefault="000B3D5C" w:rsidP="000B3D5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F3A26">
        <w:rPr>
          <w:rFonts w:ascii="Times New Roman" w:hAnsi="Times New Roman" w:cs="Times New Roman"/>
          <w:b/>
          <w:i/>
          <w:sz w:val="24"/>
          <w:szCs w:val="24"/>
        </w:rPr>
        <w:t>(Фотодокумент 1</w:t>
      </w:r>
      <w:r>
        <w:rPr>
          <w:rFonts w:ascii="Times New Roman" w:hAnsi="Times New Roman" w:cs="Times New Roman"/>
          <w:b/>
          <w:i/>
          <w:sz w:val="24"/>
          <w:szCs w:val="24"/>
        </w:rPr>
        <w:t>, 2</w:t>
      </w:r>
      <w:r w:rsidRPr="00BF3A26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B3D5C" w:rsidRDefault="000B3D5C" w:rsidP="000B3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BF3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30110E" wp14:editId="690B3BCC">
            <wp:extent cx="1933575" cy="2734310"/>
            <wp:effectExtent l="0" t="0" r="9525" b="8890"/>
            <wp:docPr id="4" name="Рисунок 4" descr="C:\Users\RusskikhFamaly\Desktop\нмработа\6QKfhny73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kikhFamaly\Desktop\нмработа\6QKfhny73G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32" cy="27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BF3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1E8A8" wp14:editId="37477649">
            <wp:extent cx="3567666" cy="2765425"/>
            <wp:effectExtent l="0" t="0" r="0" b="0"/>
            <wp:docPr id="5" name="Рисунок 5" descr="C:\Users\RusskikhFamaly\Desktop\нмработа\Jm7ZbMRol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kikhFamaly\Desktop\нмработа\Jm7ZbMRolu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64" cy="27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5C" w:rsidRPr="00374E3E" w:rsidRDefault="000B3D5C" w:rsidP="000B3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F3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18EBC" wp14:editId="2A1D8F53">
            <wp:extent cx="3086100" cy="219025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9537" cy="219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работаем  </w:t>
      </w:r>
      <w:r w:rsidRPr="004423DF"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 w:rsidRPr="004423DF">
        <w:rPr>
          <w:rFonts w:ascii="Times New Roman" w:hAnsi="Times New Roman" w:cs="Times New Roman"/>
          <w:i/>
          <w:sz w:val="24"/>
          <w:szCs w:val="24"/>
          <w:u w:val="single"/>
        </w:rPr>
        <w:t>технологии  «</w:t>
      </w:r>
      <w:proofErr w:type="gramEnd"/>
      <w:r w:rsidRPr="004423DF">
        <w:rPr>
          <w:rFonts w:ascii="Times New Roman" w:hAnsi="Times New Roman" w:cs="Times New Roman"/>
          <w:i/>
          <w:sz w:val="24"/>
          <w:szCs w:val="24"/>
          <w:u w:val="single"/>
        </w:rPr>
        <w:t>Мировое  кафе</w:t>
      </w:r>
      <w:r w:rsidRPr="004423DF">
        <w:rPr>
          <w:rFonts w:ascii="Times New Roman" w:hAnsi="Times New Roman" w:cs="Times New Roman"/>
          <w:sz w:val="24"/>
          <w:szCs w:val="24"/>
        </w:rPr>
        <w:t xml:space="preserve">»: часы работы. Обычное количество участников - не менее 50  человек. Рассаживаются, как это и бывает в обычных кафе, </w:t>
      </w:r>
    </w:p>
    <w:p w:rsidR="000B3D5C" w:rsidRPr="004423DF" w:rsidRDefault="000B3D5C" w:rsidP="00EF40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>по 7  человек  за столик. При этом один человек становится «хозяином» за столом, остальные - его «гости». Для решения проблемы в малой группе есть бумажные скатерти и куча фломастеров, все идеи фиксируются в любой форме - запись, рисунок, диаграмма. Через небольшой</w:t>
      </w:r>
      <w:r w:rsidR="00EF404D">
        <w:rPr>
          <w:rFonts w:ascii="Times New Roman" w:hAnsi="Times New Roman" w:cs="Times New Roman"/>
          <w:sz w:val="24"/>
          <w:szCs w:val="24"/>
        </w:rPr>
        <w:t xml:space="preserve"> отрезок времени, например 5 </w:t>
      </w:r>
      <w:r w:rsidRPr="004423DF">
        <w:rPr>
          <w:rFonts w:ascii="Times New Roman" w:hAnsi="Times New Roman" w:cs="Times New Roman"/>
          <w:sz w:val="24"/>
          <w:szCs w:val="24"/>
        </w:rPr>
        <w:t xml:space="preserve">минут, «гости» отправляются к следующему столику, они выступают «посланцами новых идей», «хозяин» же остается на месте и вводит новых пришедших к нему «гостей» в курс дела: презентует основные соображения, рассмотренные до этого. Работа продолжается с учетом всего, что подготовили предыдущие «гости». К концу второго круга дискуссий все «посетители» </w:t>
      </w:r>
      <w:r w:rsidRPr="004423DF">
        <w:rPr>
          <w:rFonts w:ascii="Times New Roman" w:hAnsi="Times New Roman" w:cs="Times New Roman"/>
          <w:sz w:val="24"/>
          <w:szCs w:val="24"/>
        </w:rPr>
        <w:lastRenderedPageBreak/>
        <w:t>кафе ознакомятся с идеями и предложениями друг друга, каждый выскажет свое мнение и выслушает коллег. После нескольких таких «хождений» между столиками все собираются для общего обсуждения темы. На этом этапе возможна провокация, необычный поворот разговора - с тем, чтобы углубить его и сделать более плодотворным.</w:t>
      </w:r>
    </w:p>
    <w:p w:rsidR="000B3D5C" w:rsidRDefault="000B3D5C" w:rsidP="000B3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</w:rPr>
        <w:t>В конце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23DF">
        <w:rPr>
          <w:rFonts w:ascii="Times New Roman" w:hAnsi="Times New Roman" w:cs="Times New Roman"/>
          <w:sz w:val="24"/>
          <w:szCs w:val="24"/>
        </w:rPr>
        <w:t xml:space="preserve"> работы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23DF">
        <w:rPr>
          <w:rFonts w:ascii="Times New Roman" w:hAnsi="Times New Roman" w:cs="Times New Roman"/>
          <w:sz w:val="24"/>
          <w:szCs w:val="24"/>
        </w:rPr>
        <w:t>устраивается  «вернисаж  бумажных  скатертей» - результаты всех участников вывешивают для всеобщего озна</w:t>
      </w:r>
      <w:r>
        <w:rPr>
          <w:rFonts w:ascii="Times New Roman" w:hAnsi="Times New Roman" w:cs="Times New Roman"/>
          <w:sz w:val="24"/>
          <w:szCs w:val="24"/>
        </w:rPr>
        <w:t xml:space="preserve">комления и обсуждения; а также в ходе педагогического совета создается видеоролик 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слайдшоу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EF404D">
        <w:rPr>
          <w:rFonts w:ascii="Times New Roman" w:hAnsi="Times New Roman" w:cs="Times New Roman"/>
          <w:sz w:val="24"/>
          <w:szCs w:val="24"/>
        </w:rPr>
        <w:t xml:space="preserve"> Кабинет оформлен в стиле кафе (столик для чая, цветочки и салфетки на столах, играет легкая музыка)</w:t>
      </w:r>
    </w:p>
    <w:p w:rsidR="000B3D5C" w:rsidRPr="004423DF" w:rsidRDefault="000B3D5C" w:rsidP="000B3D5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9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03280" wp14:editId="476E400D">
            <wp:extent cx="1772744" cy="2727960"/>
            <wp:effectExtent l="0" t="0" r="0" b="0"/>
            <wp:docPr id="6" name="Рисунок 6" descr="C:\Users\RusskikhFamaly\Desktop\нмработа\8A1T9EUb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kikhFamaly\Desktop\нмработа\8A1T9EUbA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85" cy="27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C0D9C" wp14:editId="5CC3002C">
            <wp:extent cx="3345180" cy="2659198"/>
            <wp:effectExtent l="0" t="0" r="762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59" cy="269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D5C" w:rsidRPr="00B85D09" w:rsidRDefault="000B3D5C" w:rsidP="000B3D5C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A5D2B">
        <w:rPr>
          <w:rFonts w:ascii="Times New Roman" w:hAnsi="Times New Roman" w:cs="Times New Roman"/>
          <w:sz w:val="24"/>
          <w:szCs w:val="24"/>
          <w:lang w:eastAsia="ru-RU"/>
        </w:rPr>
        <w:t>Практичес</w:t>
      </w:r>
      <w:r w:rsidR="00A43F34">
        <w:rPr>
          <w:rFonts w:ascii="Times New Roman" w:hAnsi="Times New Roman" w:cs="Times New Roman"/>
          <w:sz w:val="24"/>
          <w:szCs w:val="24"/>
          <w:lang w:eastAsia="ru-RU"/>
        </w:rPr>
        <w:t xml:space="preserve">кая часть </w:t>
      </w:r>
      <w:proofErr w:type="gramStart"/>
      <w:r w:rsidR="00A43F34">
        <w:rPr>
          <w:rFonts w:ascii="Times New Roman" w:hAnsi="Times New Roman" w:cs="Times New Roman"/>
          <w:sz w:val="24"/>
          <w:szCs w:val="24"/>
          <w:lang w:eastAsia="ru-RU"/>
        </w:rPr>
        <w:t xml:space="preserve">семинара </w:t>
      </w:r>
      <w:r w:rsidRPr="00BA5D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43F34">
        <w:rPr>
          <w:rFonts w:ascii="Times New Roman" w:hAnsi="Times New Roman" w:cs="Times New Roman"/>
          <w:sz w:val="24"/>
          <w:szCs w:val="24"/>
          <w:lang w:eastAsia="ru-RU"/>
        </w:rPr>
        <w:t>«</w:t>
      </w:r>
      <w:proofErr w:type="gramEnd"/>
      <w:r w:rsidRPr="00BA5D2B">
        <w:rPr>
          <w:rFonts w:ascii="Times New Roman" w:hAnsi="Times New Roman" w:cs="Times New Roman"/>
          <w:sz w:val="24"/>
          <w:szCs w:val="24"/>
          <w:lang w:eastAsia="ru-RU"/>
        </w:rPr>
        <w:t>работа в группах</w:t>
      </w:r>
      <w:r w:rsidR="00A43F34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AF550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A43F34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BA5D2B">
        <w:rPr>
          <w:rFonts w:ascii="Times New Roman" w:hAnsi="Times New Roman" w:cs="Times New Roman"/>
          <w:sz w:val="24"/>
          <w:szCs w:val="24"/>
          <w:lang w:eastAsia="ru-RU"/>
        </w:rPr>
        <w:t>едагоги, двигаясь по кругу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садясь за каждый из 6 столиков отвечают на следующие вопросы, которые представлены на слайдах: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(</w:t>
      </w:r>
      <w:r w:rsidRPr="00BA5D2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Фотодокумент 3, 4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) 6 групп, 6 вопросов для обсуждения</w:t>
      </w:r>
    </w:p>
    <w:p w:rsidR="000B3D5C" w:rsidRDefault="000B3D5C" w:rsidP="005B08F8">
      <w:pPr>
        <w:spacing w:line="360" w:lineRule="auto"/>
        <w:ind w:left="-99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BA5D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EA8468" wp14:editId="22E65D41">
            <wp:extent cx="2987040" cy="2338572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8798" cy="235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="005B08F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4CB9D4">
            <wp:extent cx="2883535" cy="23260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32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D5C" w:rsidRDefault="000B3D5C" w:rsidP="000B3D5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5B08F8" w:rsidRDefault="005B08F8" w:rsidP="000B3D5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3D5C" w:rsidRPr="005272D4" w:rsidRDefault="000B3D5C" w:rsidP="000B3D5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(</w:t>
      </w:r>
      <w:r w:rsidRPr="005272D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Фотодокумент 5, 6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72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37C478" wp14:editId="48791A24">
            <wp:extent cx="3200400" cy="2375535"/>
            <wp:effectExtent l="0" t="0" r="0" b="5715"/>
            <wp:docPr id="9" name="Рисунок 9" descr="C:\Users\RusskikhFamaly\Desktop\нмработа\Ka5lAQ7LQ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kikhFamaly\Desktop\нмработа\Ka5lAQ7LQu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20" cy="238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</w:t>
      </w:r>
      <w:r w:rsidRPr="005272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8ECBC4E" wp14:editId="5D00E562">
            <wp:extent cx="1752600" cy="2351716"/>
            <wp:effectExtent l="0" t="0" r="0" b="0"/>
            <wp:docPr id="10" name="Рисунок 10" descr="C:\Users\RusskikhFamaly\Desktop\нмработа\c_OIlCwEG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kikhFamaly\Desktop\нмработа\c_OIlCwEG-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00" cy="236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5C" w:rsidRPr="00084B33" w:rsidRDefault="000B3D5C" w:rsidP="000B3D5C">
      <w:pPr>
        <w:spacing w:after="0"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84B3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(Фотодокумент 7,8)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72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6CD3C5" wp14:editId="1804E703">
            <wp:extent cx="2628900" cy="2990850"/>
            <wp:effectExtent l="0" t="0" r="0" b="0"/>
            <wp:docPr id="11" name="Рисунок 11" descr="C:\Users\RusskikhFamaly\Desktop\нмработа\SDP4yjQ0s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kikhFamaly\Desktop\нмработа\SDP4yjQ0sJ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80" cy="299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</w:t>
      </w:r>
      <w:r w:rsidRPr="005272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1F2BA5" wp14:editId="39DA0C58">
            <wp:extent cx="2762250" cy="2999740"/>
            <wp:effectExtent l="0" t="0" r="0" b="0"/>
            <wp:docPr id="12" name="Рисунок 12" descr="C:\Users\RusskikhFamaly\Desktop\нмработа\U46J6qXRL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kikhFamaly\Desktop\нмработа\U46J6qXRLq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40" cy="30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5C" w:rsidRPr="005272D4" w:rsidRDefault="000B3D5C" w:rsidP="000B3D5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(</w:t>
      </w:r>
      <w:r w:rsidRPr="005272D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Фотодокумент 9,10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)</w:t>
      </w:r>
    </w:p>
    <w:p w:rsidR="000B3D5C" w:rsidRDefault="000B3D5C" w:rsidP="000B3D5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272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1856AB" wp14:editId="29C1E1FF">
            <wp:extent cx="2721628" cy="2266950"/>
            <wp:effectExtent l="0" t="0" r="2540" b="0"/>
            <wp:docPr id="13" name="Рисунок 13" descr="C:\Users\RusskikhFamaly\Desktop\нмработа\3sF0xY3nT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kikhFamaly\Desktop\нмработа\3sF0xY3nT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62" cy="2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0B57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07C17E" wp14:editId="5A96A7AF">
            <wp:extent cx="2743200" cy="2265290"/>
            <wp:effectExtent l="0" t="0" r="0" b="1905"/>
            <wp:docPr id="14" name="Рисунок 14" descr="C:\Users\RusskikhFamaly\Desktop\нмработа\RKnfsEyNf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kikhFamaly\Desktop\нмработа\RKnfsEyNfm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07" cy="228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5C" w:rsidRDefault="000B3D5C" w:rsidP="000B3D5C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lastRenderedPageBreak/>
        <w:t>(</w:t>
      </w:r>
      <w:r w:rsidRPr="000B573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Фотодокумент 11,12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0B3D5C" w:rsidRDefault="000B3D5C" w:rsidP="000B3D5C">
      <w:pPr>
        <w:spacing w:line="360" w:lineRule="auto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B573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0ABC528" wp14:editId="38B76E8B">
            <wp:extent cx="2961557" cy="2461260"/>
            <wp:effectExtent l="0" t="0" r="0" b="0"/>
            <wp:docPr id="15" name="Рисунок 15" descr="C:\Users\RusskikhFamaly\Desktop\нмработа\vTZxcZZb9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sskikhFamaly\Desktop\нмработа\vTZxcZZb9m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85" cy="247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</w:t>
      </w:r>
      <w:r w:rsidRPr="000B573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0188A42" wp14:editId="787CF5EB">
            <wp:extent cx="2403066" cy="2475865"/>
            <wp:effectExtent l="0" t="0" r="0" b="635"/>
            <wp:docPr id="16" name="Рисунок 16" descr="C:\Users\RusskikhFamaly\Desktop\нмработа\RphdWDgZk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usskikhFamaly\Desktop\нмработа\RphdWDgZkp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82" cy="24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5C" w:rsidRDefault="00986E36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084B33">
        <w:rPr>
          <w:rFonts w:ascii="Times New Roman" w:hAnsi="Times New Roman" w:cs="Times New Roman"/>
          <w:noProof/>
          <w:sz w:val="24"/>
          <w:szCs w:val="24"/>
          <w:lang w:eastAsia="ru-RU"/>
        </w:rPr>
        <w:t>Далее руководи</w:t>
      </w:r>
      <w:r w:rsidR="000B3D5C" w:rsidRPr="00B85D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тели </w:t>
      </w:r>
      <w:r w:rsidR="000B3D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шести </w:t>
      </w:r>
      <w:r w:rsidR="000B3D5C" w:rsidRPr="00B85D09">
        <w:rPr>
          <w:rFonts w:ascii="Times New Roman" w:hAnsi="Times New Roman" w:cs="Times New Roman"/>
          <w:noProof/>
          <w:sz w:val="24"/>
          <w:szCs w:val="24"/>
          <w:lang w:eastAsia="ru-RU"/>
        </w:rPr>
        <w:t>методических</w:t>
      </w:r>
      <w:r w:rsidR="000B3D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B3D5C" w:rsidRPr="00B85D09">
        <w:rPr>
          <w:rFonts w:ascii="Times New Roman" w:hAnsi="Times New Roman" w:cs="Times New Roman"/>
          <w:noProof/>
          <w:sz w:val="24"/>
          <w:szCs w:val="24"/>
          <w:lang w:eastAsia="ru-RU"/>
        </w:rPr>
        <w:t>объединений (хозяева столиков)</w:t>
      </w:r>
      <w:r w:rsidR="00EF404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информируют</w:t>
      </w:r>
      <w:r w:rsidR="000B3D5C" w:rsidRPr="00B85D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B3D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присутствующих </w:t>
      </w:r>
      <w:r w:rsidR="00EF404D">
        <w:rPr>
          <w:rFonts w:ascii="Times New Roman" w:hAnsi="Times New Roman" w:cs="Times New Roman"/>
          <w:noProof/>
          <w:sz w:val="24"/>
          <w:szCs w:val="24"/>
          <w:lang w:eastAsia="ru-RU"/>
        </w:rPr>
        <w:t>по темам обсуждения и предлагают</w:t>
      </w:r>
      <w:r w:rsidR="000B3D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внести</w:t>
      </w:r>
      <w:r w:rsidR="00A132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данные пункты в проект решения</w:t>
      </w:r>
      <w:r w:rsidR="00084B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семинара</w:t>
      </w:r>
      <w:r w:rsidR="00A13256">
        <w:rPr>
          <w:rFonts w:ascii="Times New Roman" w:hAnsi="Times New Roman" w:cs="Times New Roman"/>
          <w:noProof/>
          <w:sz w:val="24"/>
          <w:szCs w:val="24"/>
          <w:lang w:eastAsia="ru-RU"/>
        </w:rPr>
        <w:t>, развешивая «салфетки» на доске.</w:t>
      </w:r>
      <w:r w:rsidR="000B3D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B3D5C" w:rsidRPr="000B57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Таким образом педагоги, работая в группах </w:t>
      </w:r>
      <w:r w:rsidR="00EF404D"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0B3D5C">
        <w:rPr>
          <w:rFonts w:ascii="Times New Roman" w:hAnsi="Times New Roman" w:cs="Times New Roman"/>
          <w:noProof/>
          <w:sz w:val="24"/>
          <w:szCs w:val="24"/>
          <w:lang w:eastAsia="ru-RU"/>
        </w:rPr>
        <w:t>одняли проблемы и предложили пути их решения по формирован</w:t>
      </w:r>
      <w:r w:rsidR="00EF404D">
        <w:rPr>
          <w:rFonts w:ascii="Times New Roman" w:hAnsi="Times New Roman" w:cs="Times New Roman"/>
          <w:noProof/>
          <w:sz w:val="24"/>
          <w:szCs w:val="24"/>
          <w:lang w:eastAsia="ru-RU"/>
        </w:rPr>
        <w:t>ию профессилнальных компетенций.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 следующем этапе</w:t>
      </w:r>
      <w:r w:rsidR="00AF55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работы семинара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 комиссия по выработке решения , ознакомила присутствующих с</w:t>
      </w:r>
      <w:r w:rsidR="00A43F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решением семинара</w:t>
      </w:r>
    </w:p>
    <w:p w:rsidR="000B3D5C" w:rsidRPr="00D00E97" w:rsidRDefault="000B3D5C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0E9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Решение:                     </w:t>
      </w: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>Повышать профессиональную компетентность педагогов через курсы повышения квалификации, в том числе в дистанционном режиме, прохождение тестирования  ПК, участие в конкурсах педагогического мастерства, обобщение и распространение опыта работы, активное участие в методической работе УВК, самообразование.</w:t>
      </w:r>
    </w:p>
    <w:p w:rsidR="000B3D5C" w:rsidRDefault="000B3D5C" w:rsidP="000B3D5C">
      <w:pPr>
        <w:spacing w:line="36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ЗДНМР, руководители МО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2. </w:t>
      </w: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>Разработать дорожную карту  по формированию профессион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альных  компетенций педагогов, за основу взять предложения педагогов, выдвинутые на педсовете</w:t>
      </w: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</w:p>
    <w:p w:rsidR="000B3D5C" w:rsidRPr="00D00E97" w:rsidRDefault="000B3D5C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ЗДНМР, руководители МО</w:t>
      </w: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20983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42098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7319B">
        <w:rPr>
          <w:rFonts w:ascii="Times New Roman" w:hAnsi="Times New Roman" w:cs="Times New Roman"/>
          <w:sz w:val="24"/>
          <w:szCs w:val="24"/>
        </w:rPr>
        <w:t>«Управлять – значит принимать решения и организовывать их исполнения».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Управленческую деятельность</w:t>
      </w:r>
      <w:r w:rsidRPr="00227297">
        <w:rPr>
          <w:rFonts w:ascii="Times New Roman" w:hAnsi="Times New Roman" w:cs="Times New Roman"/>
          <w:sz w:val="24"/>
          <w:szCs w:val="24"/>
        </w:rPr>
        <w:t>, можно считать успеш</w:t>
      </w:r>
      <w:r>
        <w:rPr>
          <w:rFonts w:ascii="Times New Roman" w:hAnsi="Times New Roman" w:cs="Times New Roman"/>
          <w:sz w:val="24"/>
          <w:szCs w:val="24"/>
        </w:rPr>
        <w:t xml:space="preserve">ной только в том случае, если </w:t>
      </w:r>
      <w:r w:rsidRPr="00227297">
        <w:rPr>
          <w:rFonts w:ascii="Times New Roman" w:hAnsi="Times New Roman" w:cs="Times New Roman"/>
          <w:sz w:val="24"/>
          <w:szCs w:val="24"/>
        </w:rPr>
        <w:t xml:space="preserve"> умело и про</w:t>
      </w:r>
      <w:r>
        <w:rPr>
          <w:rFonts w:ascii="Times New Roman" w:hAnsi="Times New Roman" w:cs="Times New Roman"/>
          <w:sz w:val="24"/>
          <w:szCs w:val="24"/>
        </w:rPr>
        <w:t>фессионально грамотно организована ее  разработка, принятие и исполнение.</w:t>
      </w:r>
      <w:r w:rsidRPr="00227297">
        <w:t xml:space="preserve"> </w:t>
      </w:r>
      <w:r w:rsidRPr="00227297">
        <w:rPr>
          <w:rFonts w:ascii="Times New Roman" w:hAnsi="Times New Roman" w:cs="Times New Roman"/>
        </w:rPr>
        <w:t>Также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27297">
        <w:rPr>
          <w:rFonts w:ascii="Times New Roman" w:hAnsi="Times New Roman" w:cs="Times New Roman"/>
          <w:sz w:val="24"/>
          <w:szCs w:val="24"/>
        </w:rPr>
        <w:t>ешение эффективно, если оно актуально. Факт актуальности решения в какой-то мере связан со своевре</w:t>
      </w:r>
      <w:r>
        <w:rPr>
          <w:rFonts w:ascii="Times New Roman" w:hAnsi="Times New Roman" w:cs="Times New Roman"/>
          <w:sz w:val="24"/>
          <w:szCs w:val="24"/>
        </w:rPr>
        <w:t xml:space="preserve">менностью решения. </w:t>
      </w:r>
      <w:r w:rsidRPr="00227297">
        <w:rPr>
          <w:rFonts w:ascii="Times New Roman" w:hAnsi="Times New Roman" w:cs="Times New Roman"/>
          <w:sz w:val="24"/>
          <w:szCs w:val="24"/>
        </w:rPr>
        <w:t>Актуальны те решения, которые направлены на разрешение актуальных задач, которые необходимо выбрать среди большого количества имеющихся проблем путем оценки их з</w:t>
      </w:r>
      <w:r>
        <w:rPr>
          <w:rFonts w:ascii="Times New Roman" w:hAnsi="Times New Roman" w:cs="Times New Roman"/>
          <w:sz w:val="24"/>
          <w:szCs w:val="24"/>
        </w:rPr>
        <w:t xml:space="preserve">начимости, в данном случае тема педагогического </w:t>
      </w:r>
      <w:r>
        <w:rPr>
          <w:rFonts w:ascii="Times New Roman" w:hAnsi="Times New Roman" w:cs="Times New Roman"/>
          <w:sz w:val="24"/>
          <w:szCs w:val="24"/>
        </w:rPr>
        <w:lastRenderedPageBreak/>
        <w:t>совета актуальна и своевременна. Все предложения педагогов будут учтены и включены в дорожную карту</w:t>
      </w:r>
      <w:r w:rsidR="005B08F8">
        <w:rPr>
          <w:rFonts w:ascii="Times New Roman" w:hAnsi="Times New Roman" w:cs="Times New Roman"/>
          <w:sz w:val="24"/>
          <w:szCs w:val="24"/>
        </w:rPr>
        <w:t xml:space="preserve"> методической работы в 2025-26 уч. год</w:t>
      </w:r>
      <w:r>
        <w:rPr>
          <w:rFonts w:ascii="Times New Roman" w:hAnsi="Times New Roman" w:cs="Times New Roman"/>
          <w:sz w:val="24"/>
          <w:szCs w:val="24"/>
        </w:rPr>
        <w:t xml:space="preserve"> уч. Году</w:t>
      </w:r>
    </w:p>
    <w:p w:rsidR="000B3D5C" w:rsidRPr="000B3D5C" w:rsidRDefault="00EF404D" w:rsidP="000B3D5C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0B3D5C" w:rsidRPr="000B3D5C">
        <w:rPr>
          <w:rFonts w:ascii="Times New Roman" w:hAnsi="Times New Roman" w:cs="Times New Roman"/>
          <w:b/>
          <w:i/>
          <w:sz w:val="24"/>
          <w:szCs w:val="24"/>
        </w:rPr>
        <w:t xml:space="preserve">Заключение </w:t>
      </w:r>
    </w:p>
    <w:p w:rsidR="000B3D5C" w:rsidRDefault="000B3D5C" w:rsidP="000B3D5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A63CB">
        <w:rPr>
          <w:rFonts w:ascii="Times New Roman" w:hAnsi="Times New Roman" w:cs="Times New Roman"/>
          <w:sz w:val="24"/>
          <w:szCs w:val="24"/>
        </w:rPr>
        <w:t>Педагогическая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3CB">
        <w:rPr>
          <w:rFonts w:ascii="Times New Roman" w:hAnsi="Times New Roman" w:cs="Times New Roman"/>
          <w:sz w:val="24"/>
          <w:szCs w:val="24"/>
        </w:rPr>
        <w:t xml:space="preserve"> профессия, является одновременно преобразующей и управляющей. А для того чтобы управлять развитием личности, нужно быть компетентным. Понятие профессиональной </w:t>
      </w:r>
      <w:r>
        <w:rPr>
          <w:rFonts w:ascii="Times New Roman" w:hAnsi="Times New Roman" w:cs="Times New Roman"/>
          <w:sz w:val="24"/>
          <w:szCs w:val="24"/>
        </w:rPr>
        <w:t xml:space="preserve">компетентности педагога, </w:t>
      </w:r>
      <w:r w:rsidRPr="009A63CB">
        <w:rPr>
          <w:rFonts w:ascii="Times New Roman" w:hAnsi="Times New Roman" w:cs="Times New Roman"/>
          <w:sz w:val="24"/>
          <w:szCs w:val="24"/>
        </w:rPr>
        <w:t xml:space="preserve"> выражает единство его теоретической и практической готовности к осуществлению педагогической деятельности и характеризует его профессионализм.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A63CB">
        <w:rPr>
          <w:rFonts w:ascii="Times New Roman" w:hAnsi="Times New Roman" w:cs="Times New Roman"/>
          <w:sz w:val="24"/>
          <w:szCs w:val="24"/>
        </w:rPr>
        <w:t xml:space="preserve">Структура профессиональной компетентности учителя может быть раскрыта через его умения и навыки. Одним из ведущих компонентов компетентности являются аналитические умения. </w:t>
      </w:r>
      <w:r w:rsidR="00084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084B33">
        <w:rPr>
          <w:rFonts w:ascii="Times New Roman" w:hAnsi="Times New Roman" w:cs="Times New Roman"/>
          <w:sz w:val="24"/>
          <w:szCs w:val="24"/>
        </w:rPr>
        <w:t>Сформирован</w:t>
      </w:r>
      <w:r w:rsidRPr="009A63CB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Pr="009A63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3CB">
        <w:rPr>
          <w:rFonts w:ascii="Times New Roman" w:hAnsi="Times New Roman" w:cs="Times New Roman"/>
          <w:sz w:val="24"/>
          <w:szCs w:val="24"/>
        </w:rPr>
        <w:t>аналитических</w:t>
      </w:r>
      <w:proofErr w:type="gramEnd"/>
      <w:r w:rsidRPr="009A63CB">
        <w:rPr>
          <w:rFonts w:ascii="Times New Roman" w:hAnsi="Times New Roman" w:cs="Times New Roman"/>
          <w:sz w:val="24"/>
          <w:szCs w:val="24"/>
        </w:rPr>
        <w:t xml:space="preserve"> умений - один из критериев педагогического мастерства, ибо с их помощью извлекаются знания из практики. Именно через аналитические умения проявляется обобщенное умение педагогически мыслить.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63CB">
        <w:rPr>
          <w:rFonts w:ascii="Times New Roman" w:hAnsi="Times New Roman" w:cs="Times New Roman"/>
          <w:sz w:val="24"/>
          <w:szCs w:val="24"/>
        </w:rPr>
        <w:t>Таким образом, характеристики профессиональной компетентности педагога нельзя рассматривать изолированно, поскольку они носят интегративный, целостный характер, являются продуктом профессиональной подготовки в целом.</w:t>
      </w:r>
    </w:p>
    <w:p w:rsidR="000B3D5C" w:rsidRDefault="00084B33" w:rsidP="000B3D5C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Завершаем семинар китайской   поговоркой</w:t>
      </w:r>
      <w:r w:rsidR="000B3D5C">
        <w:rPr>
          <w:rFonts w:ascii="Times New Roman" w:hAnsi="Times New Roman" w:cs="Times New Roman"/>
          <w:sz w:val="24"/>
          <w:szCs w:val="24"/>
        </w:rPr>
        <w:t xml:space="preserve"> </w:t>
      </w:r>
      <w:r w:rsidR="000B3D5C" w:rsidRPr="00AC679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0B3D5C" w:rsidRPr="00AC6799">
        <w:rPr>
          <w:rFonts w:ascii="Times New Roman" w:hAnsi="Times New Roman" w:cs="Times New Roman"/>
          <w:sz w:val="24"/>
          <w:szCs w:val="24"/>
        </w:rPr>
        <w:t>Не  бойся</w:t>
      </w:r>
      <w:proofErr w:type="gramEnd"/>
      <w:r w:rsidR="000B3D5C" w:rsidRPr="00AC6799">
        <w:rPr>
          <w:rFonts w:ascii="Times New Roman" w:hAnsi="Times New Roman" w:cs="Times New Roman"/>
          <w:sz w:val="24"/>
          <w:szCs w:val="24"/>
        </w:rPr>
        <w:t xml:space="preserve">, что не </w:t>
      </w:r>
      <w:r w:rsidR="000B3D5C" w:rsidRPr="00AC6799">
        <w:rPr>
          <w:rFonts w:ascii="Times New Roman" w:hAnsi="Times New Roman" w:cs="Times New Roman"/>
          <w:i/>
          <w:sz w:val="24"/>
          <w:szCs w:val="24"/>
        </w:rPr>
        <w:t>знаешь, бойся, что не  учишься»»</w:t>
      </w:r>
    </w:p>
    <w:p w:rsidR="000B3D5C" w:rsidRPr="00EF404D" w:rsidRDefault="003C791E" w:rsidP="000B3D5C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E37BD3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F404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1BBA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EF404D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EA1BBA" w:rsidRDefault="000B3D5C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374E3E" w:rsidRDefault="00A43F34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AF6B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B3D5C"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4E3E" w:rsidRDefault="00374E3E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B3D5C" w:rsidRPr="00D00E97" w:rsidRDefault="000B3D5C" w:rsidP="000B3D5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</w:p>
    <w:p w:rsidR="00AF6B3D" w:rsidRPr="00C838F4" w:rsidRDefault="000B3D5C" w:rsidP="00AF6B3D">
      <w:pPr>
        <w:spacing w:line="360" w:lineRule="auto"/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</w:t>
      </w:r>
      <w:r w:rsidR="00E37B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084B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Pr="00D00E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</w:t>
      </w:r>
      <w:r w:rsidR="00084B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 w:rsidRPr="00C838F4"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  <w:t>Список    источников:</w:t>
      </w:r>
    </w:p>
    <w:p w:rsidR="000B3D5C" w:rsidRPr="00AF6B3D" w:rsidRDefault="000B3D5C" w:rsidP="00AF6B3D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4A46BB">
        <w:rPr>
          <w:rFonts w:ascii="Times New Roman" w:hAnsi="Times New Roman" w:cs="Times New Roman"/>
          <w:color w:val="111115"/>
          <w:shd w:val="clear" w:color="auto" w:fill="FFFFFF"/>
        </w:rPr>
        <w:t xml:space="preserve">Иванова Е.О., </w:t>
      </w:r>
      <w:proofErr w:type="spellStart"/>
      <w:r w:rsidRPr="004A46BB">
        <w:rPr>
          <w:rFonts w:ascii="Times New Roman" w:hAnsi="Times New Roman" w:cs="Times New Roman"/>
          <w:color w:val="111115"/>
          <w:shd w:val="clear" w:color="auto" w:fill="FFFFFF"/>
        </w:rPr>
        <w:t>Осмоловская</w:t>
      </w:r>
      <w:proofErr w:type="spellEnd"/>
      <w:r w:rsidRPr="004A46BB">
        <w:rPr>
          <w:rFonts w:ascii="Times New Roman" w:hAnsi="Times New Roman" w:cs="Times New Roman"/>
          <w:color w:val="111115"/>
          <w:shd w:val="clear" w:color="auto" w:fill="FFFFFF"/>
        </w:rPr>
        <w:t xml:space="preserve"> И.М. Дидактика в информационном обществе /Педагогика/. 2009 г</w:t>
      </w:r>
    </w:p>
    <w:p w:rsidR="000B3D5C" w:rsidRDefault="000B3D5C" w:rsidP="000B3D5C">
      <w:pPr>
        <w:spacing w:after="120" w:line="360" w:lineRule="auto"/>
        <w:rPr>
          <w:rFonts w:ascii="Times New Roman" w:hAnsi="Times New Roman" w:cs="Times New Roman"/>
          <w:color w:val="111115"/>
          <w:shd w:val="clear" w:color="auto" w:fill="FFFFFF"/>
        </w:rPr>
      </w:pPr>
      <w:r>
        <w:rPr>
          <w:rFonts w:ascii="Times New Roman" w:hAnsi="Times New Roman" w:cs="Times New Roman"/>
          <w:color w:val="111115"/>
          <w:shd w:val="clear" w:color="auto" w:fill="FFFFFF"/>
        </w:rPr>
        <w:t>2. С.С. Савельева  «Педагогические условия формирования современной компетенции учителя в образовательном процессе»</w:t>
      </w:r>
    </w:p>
    <w:p w:rsidR="000B3D5C" w:rsidRDefault="000B3D5C" w:rsidP="000B3D5C">
      <w:pPr>
        <w:spacing w:after="120" w:line="360" w:lineRule="auto"/>
        <w:rPr>
          <w:rFonts w:ascii="Times New Roman" w:hAnsi="Times New Roman" w:cs="Times New Roman"/>
          <w:color w:val="111115"/>
          <w:shd w:val="clear" w:color="auto" w:fill="FFFFFF"/>
        </w:rPr>
      </w:pPr>
      <w:r>
        <w:rPr>
          <w:rFonts w:ascii="Times New Roman" w:hAnsi="Times New Roman" w:cs="Times New Roman"/>
          <w:color w:val="111115"/>
          <w:shd w:val="clear" w:color="auto" w:fill="FFFFFF"/>
        </w:rPr>
        <w:t>3.</w:t>
      </w:r>
      <w:r w:rsidRPr="00296C75">
        <w:t xml:space="preserve"> </w:t>
      </w:r>
      <w:r>
        <w:t xml:space="preserve"> </w:t>
      </w:r>
      <w:hyperlink r:id="rId23" w:history="1">
        <w:r w:rsidRPr="009674DA">
          <w:rPr>
            <w:rStyle w:val="a4"/>
            <w:rFonts w:ascii="Times New Roman" w:hAnsi="Times New Roman" w:cs="Times New Roman"/>
            <w:shd w:val="clear" w:color="auto" w:fill="FFFFFF"/>
          </w:rPr>
          <w:t>https://vuzlit.ru/727526/zaklyuchenie</w:t>
        </w:r>
      </w:hyperlink>
    </w:p>
    <w:p w:rsidR="000B3D5C" w:rsidRDefault="000B3D5C" w:rsidP="000B3D5C">
      <w:pPr>
        <w:spacing w:after="120" w:line="360" w:lineRule="auto"/>
        <w:rPr>
          <w:rStyle w:val="a4"/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color w:val="111115"/>
          <w:shd w:val="clear" w:color="auto" w:fill="FFFFFF"/>
        </w:rPr>
        <w:t>4.</w:t>
      </w:r>
      <w:r w:rsidRPr="00E6260E">
        <w:t xml:space="preserve"> </w:t>
      </w:r>
      <w:hyperlink r:id="rId24" w:history="1">
        <w:r w:rsidRPr="009674DA">
          <w:rPr>
            <w:rStyle w:val="a4"/>
            <w:rFonts w:ascii="Times New Roman" w:hAnsi="Times New Roman" w:cs="Times New Roman"/>
            <w:shd w:val="clear" w:color="auto" w:fill="FFFFFF"/>
          </w:rPr>
          <w:t>https://12.мвд.рф/document/7347494</w:t>
        </w:r>
      </w:hyperlink>
    </w:p>
    <w:p w:rsidR="003C1FAC" w:rsidRDefault="003C1FAC" w:rsidP="000B3D5C">
      <w:pPr>
        <w:spacing w:after="120" w:line="360" w:lineRule="auto"/>
        <w:rPr>
          <w:rFonts w:ascii="Times New Roman" w:hAnsi="Times New Roman" w:cs="Times New Roman"/>
          <w:color w:val="111115"/>
          <w:shd w:val="clear" w:color="auto" w:fill="FFFFFF"/>
        </w:rPr>
      </w:pPr>
      <w:r w:rsidRPr="00EB5CA7">
        <w:rPr>
          <w:rStyle w:val="a4"/>
          <w:rFonts w:ascii="Times New Roman" w:hAnsi="Times New Roman" w:cs="Times New Roman"/>
          <w:color w:val="auto"/>
          <w:u w:val="none"/>
          <w:shd w:val="clear" w:color="auto" w:fill="FFFFFF"/>
        </w:rPr>
        <w:t>5</w:t>
      </w:r>
      <w:r>
        <w:rPr>
          <w:rStyle w:val="a4"/>
          <w:rFonts w:ascii="Times New Roman" w:hAnsi="Times New Roman" w:cs="Times New Roman"/>
          <w:shd w:val="clear" w:color="auto" w:fill="FFFFFF"/>
        </w:rPr>
        <w:t>.</w:t>
      </w:r>
      <w:r w:rsidRPr="003C1FAC">
        <w:t xml:space="preserve"> </w:t>
      </w:r>
      <w:hyperlink r:id="rId25" w:history="1">
        <w:r w:rsidRPr="00075573">
          <w:rPr>
            <w:rStyle w:val="a4"/>
            <w:rFonts w:ascii="Times New Roman" w:hAnsi="Times New Roman" w:cs="Times New Roman"/>
            <w:shd w:val="clear" w:color="auto" w:fill="FFFFFF"/>
          </w:rPr>
          <w:t>https://books.ifmo.ru/file/pdf/818.pdf</w:t>
        </w:r>
      </w:hyperlink>
      <w:r>
        <w:rPr>
          <w:rStyle w:val="a4"/>
          <w:rFonts w:ascii="Times New Roman" w:hAnsi="Times New Roman" w:cs="Times New Roman"/>
          <w:shd w:val="clear" w:color="auto" w:fill="FFFFFF"/>
        </w:rPr>
        <w:t xml:space="preserve">  </w:t>
      </w:r>
    </w:p>
    <w:p w:rsidR="000B3D5C" w:rsidRDefault="000B3D5C" w:rsidP="000B3D5C">
      <w:pPr>
        <w:spacing w:line="360" w:lineRule="auto"/>
        <w:rPr>
          <w:rFonts w:ascii="Times New Roman" w:hAnsi="Times New Roman" w:cs="Times New Roman"/>
          <w:color w:val="111115"/>
          <w:shd w:val="clear" w:color="auto" w:fill="FFFFFF"/>
        </w:rPr>
      </w:pPr>
    </w:p>
    <w:p w:rsidR="000B3D5C" w:rsidRPr="004A46BB" w:rsidRDefault="000B3D5C" w:rsidP="000B3D5C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D5C" w:rsidRPr="004423DF" w:rsidRDefault="000B3D5C" w:rsidP="000B3D5C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B3D5C" w:rsidRPr="004423DF" w:rsidRDefault="000B3D5C" w:rsidP="000B3D5C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423D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:rsidR="000B3D5C" w:rsidRPr="004423DF" w:rsidRDefault="000B3D5C" w:rsidP="000B3D5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23D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0B3D5C" w:rsidRPr="004423DF" w:rsidRDefault="000B3D5C" w:rsidP="000B3D5C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50F19" w:rsidRDefault="00150F19"/>
    <w:sectPr w:rsidR="00150F19" w:rsidSect="00D8529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CE5" w:rsidRDefault="004F0CE5">
      <w:pPr>
        <w:spacing w:after="0" w:line="240" w:lineRule="auto"/>
      </w:pPr>
      <w:r>
        <w:separator/>
      </w:r>
    </w:p>
  </w:endnote>
  <w:endnote w:type="continuationSeparator" w:id="0">
    <w:p w:rsidR="004F0CE5" w:rsidRDefault="004F0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BA1" w:rsidRDefault="004F0CE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BA1" w:rsidRDefault="004F0CE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BA1" w:rsidRDefault="004F0C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CE5" w:rsidRDefault="004F0CE5">
      <w:pPr>
        <w:spacing w:after="0" w:line="240" w:lineRule="auto"/>
      </w:pPr>
      <w:r>
        <w:separator/>
      </w:r>
    </w:p>
  </w:footnote>
  <w:footnote w:type="continuationSeparator" w:id="0">
    <w:p w:rsidR="004F0CE5" w:rsidRDefault="004F0C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BA1" w:rsidRDefault="004F0CE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BA1" w:rsidRDefault="004F0CE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BA1" w:rsidRDefault="004F0CE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D288B"/>
    <w:multiLevelType w:val="hybridMultilevel"/>
    <w:tmpl w:val="03146A7C"/>
    <w:lvl w:ilvl="0" w:tplc="E27C3642">
      <w:start w:val="2"/>
      <w:numFmt w:val="bullet"/>
      <w:lvlText w:val=""/>
      <w:lvlJc w:val="left"/>
      <w:pPr>
        <w:ind w:left="9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14AF3355"/>
    <w:multiLevelType w:val="hybridMultilevel"/>
    <w:tmpl w:val="96E69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9BC"/>
    <w:rsid w:val="0000547C"/>
    <w:rsid w:val="00084B33"/>
    <w:rsid w:val="000B3D5C"/>
    <w:rsid w:val="00150F19"/>
    <w:rsid w:val="00212C12"/>
    <w:rsid w:val="00214284"/>
    <w:rsid w:val="002B5F81"/>
    <w:rsid w:val="00374E3E"/>
    <w:rsid w:val="003C1FAC"/>
    <w:rsid w:val="003C791E"/>
    <w:rsid w:val="004013E4"/>
    <w:rsid w:val="004575AD"/>
    <w:rsid w:val="00463287"/>
    <w:rsid w:val="00481967"/>
    <w:rsid w:val="004833B8"/>
    <w:rsid w:val="004F0CE5"/>
    <w:rsid w:val="00531871"/>
    <w:rsid w:val="00537F83"/>
    <w:rsid w:val="00550C94"/>
    <w:rsid w:val="00577E67"/>
    <w:rsid w:val="005B08F8"/>
    <w:rsid w:val="006106AF"/>
    <w:rsid w:val="006E161E"/>
    <w:rsid w:val="007165F3"/>
    <w:rsid w:val="007425A5"/>
    <w:rsid w:val="00986E36"/>
    <w:rsid w:val="00996A7B"/>
    <w:rsid w:val="00A13256"/>
    <w:rsid w:val="00A1584E"/>
    <w:rsid w:val="00A43F34"/>
    <w:rsid w:val="00AF550D"/>
    <w:rsid w:val="00AF6B3D"/>
    <w:rsid w:val="00BA65C6"/>
    <w:rsid w:val="00C838F4"/>
    <w:rsid w:val="00CC09BC"/>
    <w:rsid w:val="00CD16FF"/>
    <w:rsid w:val="00DE044B"/>
    <w:rsid w:val="00DE10B1"/>
    <w:rsid w:val="00E37BD3"/>
    <w:rsid w:val="00EA1BBA"/>
    <w:rsid w:val="00EB5CA7"/>
    <w:rsid w:val="00EF404D"/>
    <w:rsid w:val="00FA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41A4"/>
  <w15:docId w15:val="{96919755-9A48-44FB-AD0C-4FFB4415F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D5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D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B3D5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B3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3D5C"/>
  </w:style>
  <w:style w:type="paragraph" w:styleId="a7">
    <w:name w:val="footer"/>
    <w:basedOn w:val="a"/>
    <w:link w:val="a8"/>
    <w:uiPriority w:val="99"/>
    <w:unhideWhenUsed/>
    <w:rsid w:val="000B3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3D5C"/>
  </w:style>
  <w:style w:type="table" w:styleId="a9">
    <w:name w:val="Table Grid"/>
    <w:basedOn w:val="a1"/>
    <w:uiPriority w:val="59"/>
    <w:rsid w:val="000B3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A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1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books.ifmo.ru/file/pdf/818.pd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12.&#1084;&#1074;&#1076;.&#1088;&#1092;/document/7347494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vuzlit.ru/727526/zaklyuchenie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RusskikhFamaly</dc:creator>
  <cp:keywords/>
  <dc:description/>
  <cp:lastModifiedBy>Зам директора по УВР</cp:lastModifiedBy>
  <cp:revision>32</cp:revision>
  <dcterms:created xsi:type="dcterms:W3CDTF">2022-02-27T06:48:00Z</dcterms:created>
  <dcterms:modified xsi:type="dcterms:W3CDTF">2025-12-16T06:11:00Z</dcterms:modified>
</cp:coreProperties>
</file>