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28" w:rsidRDefault="00E06C61" w:rsidP="00FA302C">
      <w:pPr>
        <w:spacing w:line="360" w:lineRule="auto"/>
        <w:jc w:val="center"/>
        <w:rPr>
          <w:rFonts w:ascii="Times New Roman" w:hAnsi="Times New Roman" w:cs="Times New Roman"/>
          <w:b/>
          <w:sz w:val="28"/>
          <w:szCs w:val="28"/>
        </w:rPr>
      </w:pPr>
      <w:r w:rsidRPr="00B24E6E">
        <w:rPr>
          <w:rFonts w:ascii="Times New Roman" w:hAnsi="Times New Roman" w:cs="Times New Roman"/>
          <w:b/>
          <w:sz w:val="28"/>
          <w:szCs w:val="28"/>
        </w:rPr>
        <w:t>Руководство для педагога – наставника ГБОУ школы № 603</w:t>
      </w:r>
    </w:p>
    <w:p w:rsidR="00BE06E3" w:rsidRPr="00BE06E3" w:rsidRDefault="00B24E6E" w:rsidP="00BE06E3">
      <w:pPr>
        <w:spacing w:line="240" w:lineRule="auto"/>
        <w:contextualSpacing/>
        <w:jc w:val="right"/>
        <w:rPr>
          <w:rFonts w:ascii="Times New Roman" w:hAnsi="Times New Roman" w:cs="Times New Roman"/>
          <w:i/>
          <w:sz w:val="24"/>
          <w:szCs w:val="24"/>
        </w:rPr>
      </w:pPr>
      <w:r w:rsidRPr="00BE06E3">
        <w:rPr>
          <w:rFonts w:ascii="Times New Roman" w:hAnsi="Times New Roman" w:cs="Times New Roman"/>
          <w:i/>
          <w:sz w:val="24"/>
          <w:szCs w:val="24"/>
        </w:rPr>
        <w:t xml:space="preserve">Хороший наставник тот, </w:t>
      </w:r>
    </w:p>
    <w:p w:rsidR="00BE06E3" w:rsidRPr="00BE06E3" w:rsidRDefault="00B24E6E" w:rsidP="00BE06E3">
      <w:pPr>
        <w:spacing w:line="240" w:lineRule="auto"/>
        <w:contextualSpacing/>
        <w:jc w:val="right"/>
        <w:rPr>
          <w:rFonts w:ascii="Times New Roman" w:hAnsi="Times New Roman" w:cs="Times New Roman"/>
          <w:i/>
          <w:sz w:val="24"/>
          <w:szCs w:val="24"/>
        </w:rPr>
      </w:pPr>
      <w:proofErr w:type="gramStart"/>
      <w:r w:rsidRPr="00BE06E3">
        <w:rPr>
          <w:rFonts w:ascii="Times New Roman" w:hAnsi="Times New Roman" w:cs="Times New Roman"/>
          <w:i/>
          <w:sz w:val="24"/>
          <w:szCs w:val="24"/>
        </w:rPr>
        <w:t>который</w:t>
      </w:r>
      <w:proofErr w:type="gramEnd"/>
      <w:r w:rsidRPr="00BE06E3">
        <w:rPr>
          <w:rFonts w:ascii="Times New Roman" w:hAnsi="Times New Roman" w:cs="Times New Roman"/>
          <w:i/>
          <w:sz w:val="24"/>
          <w:szCs w:val="24"/>
        </w:rPr>
        <w:t xml:space="preserve"> заставляет вас меняться даже тогда, </w:t>
      </w:r>
    </w:p>
    <w:p w:rsidR="00B24E6E" w:rsidRDefault="00B24E6E" w:rsidP="00BE06E3">
      <w:pPr>
        <w:spacing w:line="240" w:lineRule="auto"/>
        <w:contextualSpacing/>
        <w:jc w:val="right"/>
        <w:rPr>
          <w:rFonts w:ascii="Times New Roman" w:hAnsi="Times New Roman" w:cs="Times New Roman"/>
          <w:i/>
          <w:sz w:val="24"/>
          <w:szCs w:val="24"/>
        </w:rPr>
      </w:pPr>
      <w:r w:rsidRPr="00BE06E3">
        <w:rPr>
          <w:rFonts w:ascii="Times New Roman" w:hAnsi="Times New Roman" w:cs="Times New Roman"/>
          <w:i/>
          <w:sz w:val="24"/>
          <w:szCs w:val="24"/>
        </w:rPr>
        <w:t>когда его самого нет рядом.</w:t>
      </w:r>
    </w:p>
    <w:p w:rsidR="0075721A" w:rsidRPr="00BE06E3" w:rsidRDefault="0075721A" w:rsidP="00BE06E3">
      <w:pPr>
        <w:spacing w:line="240" w:lineRule="auto"/>
        <w:contextualSpacing/>
        <w:jc w:val="right"/>
        <w:rPr>
          <w:rFonts w:ascii="Times New Roman" w:hAnsi="Times New Roman" w:cs="Times New Roman"/>
          <w:i/>
          <w:sz w:val="24"/>
          <w:szCs w:val="24"/>
        </w:rPr>
      </w:pPr>
    </w:p>
    <w:p w:rsidR="00B24E6E" w:rsidRPr="00BE06E3" w:rsidRDefault="00B24E6E" w:rsidP="00BE06E3">
      <w:pPr>
        <w:spacing w:line="240" w:lineRule="auto"/>
        <w:contextualSpacing/>
        <w:jc w:val="right"/>
        <w:rPr>
          <w:rFonts w:ascii="Times New Roman" w:hAnsi="Times New Roman" w:cs="Times New Roman"/>
          <w:i/>
          <w:sz w:val="24"/>
          <w:szCs w:val="24"/>
        </w:rPr>
      </w:pPr>
      <w:r w:rsidRPr="00BE06E3">
        <w:rPr>
          <w:rFonts w:ascii="Times New Roman" w:hAnsi="Times New Roman" w:cs="Times New Roman"/>
          <w:i/>
          <w:sz w:val="24"/>
          <w:szCs w:val="24"/>
        </w:rPr>
        <w:t xml:space="preserve">Н. </w:t>
      </w:r>
      <w:proofErr w:type="spellStart"/>
      <w:r w:rsidRPr="00BE06E3">
        <w:rPr>
          <w:rFonts w:ascii="Times New Roman" w:hAnsi="Times New Roman" w:cs="Times New Roman"/>
          <w:i/>
          <w:sz w:val="24"/>
          <w:szCs w:val="24"/>
        </w:rPr>
        <w:t>Латанский</w:t>
      </w:r>
      <w:proofErr w:type="spellEnd"/>
    </w:p>
    <w:p w:rsidR="00BE06E3" w:rsidRPr="00B24E6E" w:rsidRDefault="00BE06E3" w:rsidP="00D6292C">
      <w:pPr>
        <w:spacing w:line="360" w:lineRule="auto"/>
        <w:contextualSpacing/>
        <w:jc w:val="right"/>
        <w:rPr>
          <w:rFonts w:ascii="Times New Roman" w:hAnsi="Times New Roman" w:cs="Times New Roman"/>
          <w:sz w:val="28"/>
          <w:szCs w:val="28"/>
        </w:rPr>
      </w:pPr>
    </w:p>
    <w:p w:rsidR="00E06C61" w:rsidRPr="00B24E6E" w:rsidRDefault="00E06C61" w:rsidP="00D6292C">
      <w:pPr>
        <w:spacing w:line="360" w:lineRule="auto"/>
        <w:ind w:firstLine="708"/>
        <w:jc w:val="both"/>
        <w:rPr>
          <w:rFonts w:ascii="Times New Roman" w:hAnsi="Times New Roman" w:cs="Times New Roman"/>
          <w:sz w:val="28"/>
          <w:szCs w:val="28"/>
        </w:rPr>
      </w:pPr>
      <w:r w:rsidRPr="00B24E6E">
        <w:rPr>
          <w:rFonts w:ascii="Times New Roman" w:hAnsi="Times New Roman" w:cs="Times New Roman"/>
          <w:sz w:val="28"/>
          <w:szCs w:val="28"/>
        </w:rPr>
        <w:t>Наставничество в современном мире</w:t>
      </w:r>
      <w:r w:rsidR="006F7AE2">
        <w:rPr>
          <w:rFonts w:ascii="Times New Roman" w:hAnsi="Times New Roman" w:cs="Times New Roman"/>
          <w:sz w:val="28"/>
          <w:szCs w:val="28"/>
        </w:rPr>
        <w:t xml:space="preserve"> </w:t>
      </w:r>
      <w:r w:rsidRPr="00B24E6E">
        <w:rPr>
          <w:rFonts w:ascii="Times New Roman" w:hAnsi="Times New Roman" w:cs="Times New Roman"/>
          <w:sz w:val="28"/>
          <w:szCs w:val="28"/>
        </w:rPr>
        <w:t>- это процесс передачи опыта и знаний от старших к младшим членам общества, направленный на личностное развитие, социальное и образовательное самоопределение, профессиональный выбор, социальную и профессиональную адаптацию, самообразование.</w:t>
      </w:r>
    </w:p>
    <w:p w:rsidR="00E06C61" w:rsidRPr="00B24E6E" w:rsidRDefault="00E06C61" w:rsidP="00D6292C">
      <w:pPr>
        <w:spacing w:line="360" w:lineRule="auto"/>
        <w:ind w:firstLine="708"/>
        <w:jc w:val="both"/>
        <w:rPr>
          <w:rFonts w:ascii="Times New Roman" w:hAnsi="Times New Roman" w:cs="Times New Roman"/>
          <w:sz w:val="28"/>
          <w:szCs w:val="28"/>
        </w:rPr>
      </w:pPr>
      <w:r w:rsidRPr="00B24E6E">
        <w:rPr>
          <w:rFonts w:ascii="Times New Roman" w:hAnsi="Times New Roman" w:cs="Times New Roman"/>
          <w:sz w:val="28"/>
          <w:szCs w:val="28"/>
        </w:rPr>
        <w:t>Роль наставничества растет в связи с запросом на высокообразованные кадры с развитой культурой труда и высокими интеграционными способностями.</w:t>
      </w:r>
    </w:p>
    <w:p w:rsidR="00E06C61" w:rsidRPr="00B24E6E" w:rsidRDefault="00E06C61" w:rsidP="00D6292C">
      <w:pPr>
        <w:spacing w:line="360" w:lineRule="auto"/>
        <w:ind w:firstLine="708"/>
        <w:jc w:val="both"/>
        <w:rPr>
          <w:rFonts w:ascii="Times New Roman" w:hAnsi="Times New Roman" w:cs="Times New Roman"/>
          <w:sz w:val="28"/>
          <w:szCs w:val="28"/>
        </w:rPr>
      </w:pPr>
      <w:r w:rsidRPr="00B24E6E">
        <w:rPr>
          <w:rFonts w:ascii="Times New Roman" w:hAnsi="Times New Roman" w:cs="Times New Roman"/>
          <w:sz w:val="28"/>
          <w:szCs w:val="28"/>
        </w:rPr>
        <w:t>Наставничество позволяет обеспечить равные возможности для всех людей вне зависимости от возраста, занимаемого положения в обществе, материальных возможностей.</w:t>
      </w:r>
    </w:p>
    <w:p w:rsidR="00E12E93" w:rsidRPr="00B24E6E" w:rsidRDefault="00E06C61" w:rsidP="00D6292C">
      <w:pPr>
        <w:spacing w:line="360" w:lineRule="auto"/>
        <w:ind w:firstLine="708"/>
        <w:jc w:val="both"/>
        <w:rPr>
          <w:rFonts w:ascii="Times New Roman" w:hAnsi="Times New Roman" w:cs="Times New Roman"/>
          <w:sz w:val="28"/>
          <w:szCs w:val="28"/>
        </w:rPr>
      </w:pPr>
      <w:r w:rsidRPr="00B24E6E">
        <w:rPr>
          <w:rFonts w:ascii="Times New Roman" w:hAnsi="Times New Roman" w:cs="Times New Roman"/>
          <w:sz w:val="28"/>
          <w:szCs w:val="28"/>
        </w:rPr>
        <w:t>Все структурные компоненты системы (целевой модели) наставничества распределяются на два контура: внутренний (контур образовательной организации) и внешний по отношению к ней. Это инвариантная составляющая модели, т.е. неизменная, присущая всем образовательным организациям, которые реализуют систему (целевую модель) наставничества педагогических работников. Во внутреннем контуре концентрируются структурные компоненты, позволяющие непосредственно реализовывать систему (целевую модель) наставничества в образовательной организации и отвечающие за успешность ее реализации. На внешнем контуре представлены структурные компоненты различных уровней управления образования</w:t>
      </w:r>
      <w:r w:rsidR="00E12E93" w:rsidRPr="00B24E6E">
        <w:rPr>
          <w:rFonts w:ascii="Times New Roman" w:hAnsi="Times New Roman" w:cs="Times New Roman"/>
          <w:sz w:val="28"/>
          <w:szCs w:val="28"/>
        </w:rPr>
        <w:t xml:space="preserve"> (региональном и федеральном)</w:t>
      </w:r>
      <w:r w:rsidRPr="00B24E6E">
        <w:rPr>
          <w:rFonts w:ascii="Times New Roman" w:hAnsi="Times New Roman" w:cs="Times New Roman"/>
          <w:sz w:val="28"/>
          <w:szCs w:val="28"/>
        </w:rPr>
        <w:t xml:space="preserve">, которые способствуют реализации системы (целевой модели) наставничества. Граница </w:t>
      </w:r>
      <w:proofErr w:type="gramStart"/>
      <w:r w:rsidRPr="00B24E6E">
        <w:rPr>
          <w:rFonts w:ascii="Times New Roman" w:hAnsi="Times New Roman" w:cs="Times New Roman"/>
          <w:sz w:val="28"/>
          <w:szCs w:val="28"/>
        </w:rPr>
        <w:t>между</w:t>
      </w:r>
      <w:proofErr w:type="gramEnd"/>
      <w:r w:rsidRPr="00B24E6E">
        <w:rPr>
          <w:rFonts w:ascii="Times New Roman" w:hAnsi="Times New Roman" w:cs="Times New Roman"/>
          <w:sz w:val="28"/>
          <w:szCs w:val="28"/>
        </w:rPr>
        <w:t xml:space="preserve"> </w:t>
      </w:r>
      <w:proofErr w:type="gramStart"/>
      <w:r w:rsidRPr="00B24E6E">
        <w:rPr>
          <w:rFonts w:ascii="Times New Roman" w:hAnsi="Times New Roman" w:cs="Times New Roman"/>
          <w:sz w:val="28"/>
          <w:szCs w:val="28"/>
        </w:rPr>
        <w:t>внутренним</w:t>
      </w:r>
      <w:proofErr w:type="gramEnd"/>
      <w:r w:rsidRPr="00B24E6E">
        <w:rPr>
          <w:rFonts w:ascii="Times New Roman" w:hAnsi="Times New Roman" w:cs="Times New Roman"/>
          <w:sz w:val="28"/>
          <w:szCs w:val="28"/>
        </w:rPr>
        <w:t xml:space="preserve"> и внешним контурами, а также между различными уровнями внешнего контура представляется довольно </w:t>
      </w:r>
      <w:r w:rsidRPr="00B24E6E">
        <w:rPr>
          <w:rFonts w:ascii="Times New Roman" w:hAnsi="Times New Roman" w:cs="Times New Roman"/>
          <w:sz w:val="28"/>
          <w:szCs w:val="28"/>
        </w:rPr>
        <w:lastRenderedPageBreak/>
        <w:t xml:space="preserve">подвижной, что позволяет применить принцип вариативности при реализации системы. </w:t>
      </w:r>
    </w:p>
    <w:tbl>
      <w:tblPr>
        <w:tblStyle w:val="a3"/>
        <w:tblW w:w="0" w:type="auto"/>
        <w:tblLook w:val="04A0"/>
      </w:tblPr>
      <w:tblGrid>
        <w:gridCol w:w="4785"/>
        <w:gridCol w:w="4786"/>
      </w:tblGrid>
      <w:tr w:rsidR="00E12E93" w:rsidRPr="00D6292C" w:rsidTr="00E12E93">
        <w:tc>
          <w:tcPr>
            <w:tcW w:w="4785" w:type="dxa"/>
          </w:tcPr>
          <w:p w:rsidR="00E12E93" w:rsidRPr="00D6292C" w:rsidRDefault="00E12E93" w:rsidP="00D6292C">
            <w:pPr>
              <w:jc w:val="both"/>
              <w:rPr>
                <w:rFonts w:ascii="Times New Roman" w:hAnsi="Times New Roman" w:cs="Times New Roman"/>
                <w:b/>
                <w:sz w:val="24"/>
                <w:szCs w:val="24"/>
              </w:rPr>
            </w:pPr>
            <w:r w:rsidRPr="00D6292C">
              <w:rPr>
                <w:rFonts w:ascii="Times New Roman" w:hAnsi="Times New Roman" w:cs="Times New Roman"/>
                <w:b/>
                <w:sz w:val="24"/>
                <w:szCs w:val="24"/>
              </w:rPr>
              <w:t>Внутренний контур: образовательная организация</w:t>
            </w:r>
          </w:p>
        </w:tc>
        <w:tc>
          <w:tcPr>
            <w:tcW w:w="4786" w:type="dxa"/>
          </w:tcPr>
          <w:p w:rsidR="00E12E93" w:rsidRPr="00D6292C" w:rsidRDefault="00E12E93" w:rsidP="00D6292C">
            <w:pPr>
              <w:jc w:val="both"/>
              <w:rPr>
                <w:rFonts w:ascii="Times New Roman" w:hAnsi="Times New Roman" w:cs="Times New Roman"/>
                <w:b/>
                <w:sz w:val="24"/>
                <w:szCs w:val="24"/>
              </w:rPr>
            </w:pPr>
            <w:r w:rsidRPr="00D6292C">
              <w:rPr>
                <w:rFonts w:ascii="Times New Roman" w:hAnsi="Times New Roman" w:cs="Times New Roman"/>
                <w:b/>
                <w:sz w:val="24"/>
                <w:szCs w:val="24"/>
              </w:rPr>
              <w:t>Внешний контур: региональный уровень</w:t>
            </w:r>
            <w:r w:rsidR="00B24E6E" w:rsidRPr="00D6292C">
              <w:rPr>
                <w:rFonts w:ascii="Times New Roman" w:hAnsi="Times New Roman" w:cs="Times New Roman"/>
                <w:b/>
                <w:sz w:val="24"/>
                <w:szCs w:val="24"/>
              </w:rPr>
              <w:t xml:space="preserve"> и федеральный уровни</w:t>
            </w:r>
          </w:p>
        </w:tc>
      </w:tr>
      <w:tr w:rsidR="00E12E93" w:rsidRPr="00D6292C" w:rsidTr="00E12E93">
        <w:tc>
          <w:tcPr>
            <w:tcW w:w="4785" w:type="dxa"/>
          </w:tcPr>
          <w:p w:rsidR="00E12E93" w:rsidRPr="00D6292C" w:rsidRDefault="00E12E93" w:rsidP="00D6292C">
            <w:pPr>
              <w:jc w:val="both"/>
              <w:rPr>
                <w:rFonts w:ascii="Times New Roman" w:hAnsi="Times New Roman" w:cs="Times New Roman"/>
                <w:sz w:val="24"/>
                <w:szCs w:val="24"/>
              </w:rPr>
            </w:pPr>
            <w:r w:rsidRPr="00D6292C">
              <w:rPr>
                <w:rFonts w:ascii="Times New Roman" w:hAnsi="Times New Roman" w:cs="Times New Roman"/>
                <w:sz w:val="24"/>
                <w:szCs w:val="24"/>
              </w:rPr>
              <w:t xml:space="preserve">1. Издает локальные акты о внедрении и реализации системы (целевой </w:t>
            </w:r>
            <w:proofErr w:type="gramStart"/>
            <w:r w:rsidRPr="00D6292C">
              <w:rPr>
                <w:rFonts w:ascii="Times New Roman" w:hAnsi="Times New Roman" w:cs="Times New Roman"/>
                <w:sz w:val="24"/>
                <w:szCs w:val="24"/>
              </w:rPr>
              <w:t xml:space="preserve">модели) </w:t>
            </w:r>
            <w:proofErr w:type="gramEnd"/>
            <w:r w:rsidRPr="00D6292C">
              <w:rPr>
                <w:rFonts w:ascii="Times New Roman" w:hAnsi="Times New Roman" w:cs="Times New Roman"/>
                <w:sz w:val="24"/>
                <w:szCs w:val="24"/>
              </w:rPr>
              <w:t>наставничества, принимает Положение о системе наставничества педагогических работников в образовательной организации, дорожную карту по его реализации и другие документы.</w:t>
            </w:r>
          </w:p>
        </w:tc>
        <w:tc>
          <w:tcPr>
            <w:tcW w:w="4786" w:type="dxa"/>
          </w:tcPr>
          <w:p w:rsidR="00E12E93" w:rsidRPr="00D6292C" w:rsidRDefault="00B24E6E" w:rsidP="00D6292C">
            <w:pPr>
              <w:jc w:val="both"/>
              <w:rPr>
                <w:rFonts w:ascii="Times New Roman" w:hAnsi="Times New Roman" w:cs="Times New Roman"/>
                <w:sz w:val="24"/>
                <w:szCs w:val="24"/>
              </w:rPr>
            </w:pPr>
            <w:r w:rsidRPr="00D6292C">
              <w:rPr>
                <w:rFonts w:ascii="Times New Roman" w:hAnsi="Times New Roman" w:cs="Times New Roman"/>
                <w:sz w:val="24"/>
                <w:szCs w:val="24"/>
              </w:rPr>
              <w:t xml:space="preserve">1. </w:t>
            </w:r>
            <w:r w:rsidR="00E12E93" w:rsidRPr="00D6292C">
              <w:rPr>
                <w:rFonts w:ascii="Times New Roman" w:hAnsi="Times New Roman" w:cs="Times New Roman"/>
                <w:sz w:val="24"/>
                <w:szCs w:val="24"/>
              </w:rPr>
              <w:t>Оказывают содействие при внедрении системы (целе</w:t>
            </w:r>
            <w:r w:rsidRPr="00D6292C">
              <w:rPr>
                <w:rFonts w:ascii="Times New Roman" w:hAnsi="Times New Roman" w:cs="Times New Roman"/>
                <w:sz w:val="24"/>
                <w:szCs w:val="24"/>
              </w:rPr>
              <w:t>вой модели) нас</w:t>
            </w:r>
            <w:r w:rsidR="00E12E93" w:rsidRPr="00D6292C">
              <w:rPr>
                <w:rFonts w:ascii="Times New Roman" w:hAnsi="Times New Roman" w:cs="Times New Roman"/>
                <w:sz w:val="24"/>
                <w:szCs w:val="24"/>
              </w:rPr>
              <w:t>т</w:t>
            </w:r>
            <w:r w:rsidRPr="00D6292C">
              <w:rPr>
                <w:rFonts w:ascii="Times New Roman" w:hAnsi="Times New Roman" w:cs="Times New Roman"/>
                <w:sz w:val="24"/>
                <w:szCs w:val="24"/>
              </w:rPr>
              <w:t>а</w:t>
            </w:r>
            <w:r w:rsidR="00E12E93" w:rsidRPr="00D6292C">
              <w:rPr>
                <w:rFonts w:ascii="Times New Roman" w:hAnsi="Times New Roman" w:cs="Times New Roman"/>
                <w:sz w:val="24"/>
                <w:szCs w:val="24"/>
              </w:rPr>
              <w:t>вничества по опроса</w:t>
            </w:r>
            <w:r w:rsidRPr="00D6292C">
              <w:rPr>
                <w:rFonts w:ascii="Times New Roman" w:hAnsi="Times New Roman" w:cs="Times New Roman"/>
                <w:sz w:val="24"/>
                <w:szCs w:val="24"/>
              </w:rPr>
              <w:t xml:space="preserve">м: информационно-аналитического, научно-методического сопровождения реализации дополнительных профессиональных программ (повышение квалификации) по направлению «Наставничество»; </w:t>
            </w:r>
          </w:p>
        </w:tc>
      </w:tr>
      <w:tr w:rsidR="00E12E93" w:rsidRPr="00D6292C" w:rsidTr="00E12E93">
        <w:tc>
          <w:tcPr>
            <w:tcW w:w="4785" w:type="dxa"/>
          </w:tcPr>
          <w:p w:rsidR="00E12E93" w:rsidRPr="00D6292C" w:rsidRDefault="00E12E93" w:rsidP="00D6292C">
            <w:pPr>
              <w:jc w:val="both"/>
              <w:rPr>
                <w:rFonts w:ascii="Times New Roman" w:hAnsi="Times New Roman" w:cs="Times New Roman"/>
                <w:sz w:val="24"/>
                <w:szCs w:val="24"/>
              </w:rPr>
            </w:pPr>
            <w:r w:rsidRPr="00D6292C">
              <w:rPr>
                <w:rFonts w:ascii="Times New Roman" w:hAnsi="Times New Roman" w:cs="Times New Roman"/>
                <w:sz w:val="24"/>
                <w:szCs w:val="24"/>
              </w:rPr>
              <w:t xml:space="preserve">2. Организует контакты с различными структурами по проблемам наставничества во внешнем контуре (заключение договоров о сотрудничестве, о социальном партнерстве, проведение координационных совещаний, участие в конференциях, форумах, </w:t>
            </w:r>
            <w:proofErr w:type="spellStart"/>
            <w:r w:rsidRPr="00D6292C">
              <w:rPr>
                <w:rFonts w:ascii="Times New Roman" w:hAnsi="Times New Roman" w:cs="Times New Roman"/>
                <w:sz w:val="24"/>
                <w:szCs w:val="24"/>
              </w:rPr>
              <w:t>вебинарах</w:t>
            </w:r>
            <w:proofErr w:type="spellEnd"/>
            <w:r w:rsidRPr="00D6292C">
              <w:rPr>
                <w:rFonts w:ascii="Times New Roman" w:hAnsi="Times New Roman" w:cs="Times New Roman"/>
                <w:sz w:val="24"/>
                <w:szCs w:val="24"/>
              </w:rPr>
              <w:t>, семинарах по проблемам наставничества и т.п.).</w:t>
            </w:r>
          </w:p>
        </w:tc>
        <w:tc>
          <w:tcPr>
            <w:tcW w:w="4786" w:type="dxa"/>
          </w:tcPr>
          <w:p w:rsidR="00E12E93" w:rsidRPr="00D6292C" w:rsidRDefault="00B24E6E" w:rsidP="00D6292C">
            <w:pPr>
              <w:jc w:val="both"/>
              <w:rPr>
                <w:rFonts w:ascii="Times New Roman" w:hAnsi="Times New Roman" w:cs="Times New Roman"/>
                <w:sz w:val="24"/>
                <w:szCs w:val="24"/>
              </w:rPr>
            </w:pPr>
            <w:r w:rsidRPr="00D6292C">
              <w:rPr>
                <w:rFonts w:ascii="Times New Roman" w:hAnsi="Times New Roman" w:cs="Times New Roman"/>
                <w:sz w:val="24"/>
                <w:szCs w:val="24"/>
              </w:rPr>
              <w:t>2. Проведение курсов повышения квалификации для специалистов стажировочных площадок;</w:t>
            </w:r>
          </w:p>
        </w:tc>
      </w:tr>
      <w:tr w:rsidR="00E12E93" w:rsidRPr="00D6292C" w:rsidTr="00E12E93">
        <w:tc>
          <w:tcPr>
            <w:tcW w:w="4785" w:type="dxa"/>
          </w:tcPr>
          <w:p w:rsidR="00E12E93" w:rsidRPr="00D6292C" w:rsidRDefault="00E12E93" w:rsidP="00D6292C">
            <w:pPr>
              <w:jc w:val="both"/>
              <w:rPr>
                <w:rFonts w:ascii="Times New Roman" w:hAnsi="Times New Roman" w:cs="Times New Roman"/>
                <w:sz w:val="24"/>
                <w:szCs w:val="24"/>
              </w:rPr>
            </w:pPr>
            <w:r w:rsidRPr="00D6292C">
              <w:rPr>
                <w:rFonts w:ascii="Times New Roman" w:hAnsi="Times New Roman" w:cs="Times New Roman"/>
                <w:sz w:val="24"/>
                <w:szCs w:val="24"/>
              </w:rPr>
              <w:t>3. Осуществляет организационное, учебно-методическое, материально</w:t>
            </w:r>
            <w:r w:rsidR="00B24E6E" w:rsidRPr="00D6292C">
              <w:rPr>
                <w:rFonts w:ascii="Times New Roman" w:hAnsi="Times New Roman" w:cs="Times New Roman"/>
                <w:sz w:val="24"/>
                <w:szCs w:val="24"/>
              </w:rPr>
              <w:t>-</w:t>
            </w:r>
            <w:r w:rsidRPr="00D6292C">
              <w:rPr>
                <w:rFonts w:ascii="Times New Roman" w:hAnsi="Times New Roman" w:cs="Times New Roman"/>
                <w:sz w:val="24"/>
                <w:szCs w:val="24"/>
              </w:rPr>
              <w:t>техническое, инфраструктурное обеспечение системы (целевой модели) наставничества.</w:t>
            </w:r>
          </w:p>
        </w:tc>
        <w:tc>
          <w:tcPr>
            <w:tcW w:w="4786" w:type="dxa"/>
          </w:tcPr>
          <w:p w:rsidR="00E12E93" w:rsidRPr="00D6292C" w:rsidRDefault="00B24E6E" w:rsidP="00D6292C">
            <w:pPr>
              <w:jc w:val="both"/>
              <w:rPr>
                <w:rFonts w:ascii="Times New Roman" w:hAnsi="Times New Roman" w:cs="Times New Roman"/>
                <w:sz w:val="24"/>
                <w:szCs w:val="24"/>
              </w:rPr>
            </w:pPr>
            <w:r w:rsidRPr="00D6292C">
              <w:rPr>
                <w:rFonts w:ascii="Times New Roman" w:hAnsi="Times New Roman" w:cs="Times New Roman"/>
                <w:sz w:val="24"/>
                <w:szCs w:val="24"/>
              </w:rPr>
              <w:t>3. Формируют систему методического сопровождения освоения программ дополнительного профессионально- педагогического образования с использованием индивидуальных образовательных маршрутов на основе выявленных дефицитов профессиональных компетенций</w:t>
            </w:r>
          </w:p>
        </w:tc>
      </w:tr>
      <w:tr w:rsidR="00E12E93" w:rsidRPr="00D6292C" w:rsidTr="00E12E93">
        <w:tc>
          <w:tcPr>
            <w:tcW w:w="4785" w:type="dxa"/>
          </w:tcPr>
          <w:p w:rsidR="00E12E93" w:rsidRPr="00D6292C" w:rsidRDefault="00E12E93" w:rsidP="00D6292C">
            <w:pPr>
              <w:jc w:val="both"/>
              <w:rPr>
                <w:rFonts w:ascii="Times New Roman" w:hAnsi="Times New Roman" w:cs="Times New Roman"/>
                <w:sz w:val="24"/>
                <w:szCs w:val="24"/>
              </w:rPr>
            </w:pPr>
            <w:r w:rsidRPr="00D6292C">
              <w:rPr>
                <w:rFonts w:ascii="Times New Roman" w:hAnsi="Times New Roman" w:cs="Times New Roman"/>
                <w:sz w:val="24"/>
                <w:szCs w:val="24"/>
              </w:rPr>
              <w:t xml:space="preserve">4. Создает условия по координации и мониторингу реализации системы (целевой модели) наставничества. </w:t>
            </w:r>
          </w:p>
          <w:p w:rsidR="00E12E93" w:rsidRPr="00D6292C" w:rsidRDefault="00E12E93" w:rsidP="00D6292C">
            <w:pPr>
              <w:jc w:val="both"/>
              <w:rPr>
                <w:rFonts w:ascii="Times New Roman" w:hAnsi="Times New Roman" w:cs="Times New Roman"/>
                <w:sz w:val="24"/>
                <w:szCs w:val="24"/>
              </w:rPr>
            </w:pPr>
            <w:r w:rsidRPr="00D6292C">
              <w:rPr>
                <w:rFonts w:ascii="Times New Roman" w:hAnsi="Times New Roman" w:cs="Times New Roman"/>
                <w:sz w:val="24"/>
                <w:szCs w:val="24"/>
              </w:rPr>
              <w:t xml:space="preserve">Общие руководство и </w:t>
            </w:r>
            <w:proofErr w:type="gramStart"/>
            <w:r w:rsidRPr="00D6292C">
              <w:rPr>
                <w:rFonts w:ascii="Times New Roman" w:hAnsi="Times New Roman" w:cs="Times New Roman"/>
                <w:sz w:val="24"/>
                <w:szCs w:val="24"/>
              </w:rPr>
              <w:t>контроль за</w:t>
            </w:r>
            <w:proofErr w:type="gramEnd"/>
            <w:r w:rsidRPr="00D6292C">
              <w:rPr>
                <w:rFonts w:ascii="Times New Roman" w:hAnsi="Times New Roman" w:cs="Times New Roman"/>
                <w:sz w:val="24"/>
                <w:szCs w:val="24"/>
              </w:rPr>
              <w:t xml:space="preserve"> организацией и реализацией системы (целевой модели) наставничества осуществляет руководитель образовательной организации</w:t>
            </w:r>
          </w:p>
        </w:tc>
        <w:tc>
          <w:tcPr>
            <w:tcW w:w="4786" w:type="dxa"/>
          </w:tcPr>
          <w:p w:rsidR="00E12E93" w:rsidRPr="00D6292C" w:rsidRDefault="00B24E6E" w:rsidP="00D6292C">
            <w:pPr>
              <w:jc w:val="both"/>
              <w:rPr>
                <w:rFonts w:ascii="Times New Roman" w:hAnsi="Times New Roman" w:cs="Times New Roman"/>
                <w:sz w:val="24"/>
                <w:szCs w:val="24"/>
              </w:rPr>
            </w:pPr>
            <w:r w:rsidRPr="00D6292C">
              <w:rPr>
                <w:rFonts w:ascii="Times New Roman" w:hAnsi="Times New Roman" w:cs="Times New Roman"/>
                <w:sz w:val="24"/>
                <w:szCs w:val="24"/>
              </w:rPr>
              <w:t xml:space="preserve">4. Облегчать перенос приобретенных (усовершенствованных) профессиональных компетенций в ежедневную педагогическую практику, выявлять, систематизировать, отбирать и </w:t>
            </w:r>
            <w:proofErr w:type="spellStart"/>
            <w:r w:rsidRPr="00D6292C">
              <w:rPr>
                <w:rFonts w:ascii="Times New Roman" w:hAnsi="Times New Roman" w:cs="Times New Roman"/>
                <w:sz w:val="24"/>
                <w:szCs w:val="24"/>
              </w:rPr>
              <w:t>диссеминировать</w:t>
            </w:r>
            <w:proofErr w:type="spellEnd"/>
            <w:r w:rsidRPr="00D6292C">
              <w:rPr>
                <w:rFonts w:ascii="Times New Roman" w:hAnsi="Times New Roman" w:cs="Times New Roman"/>
                <w:sz w:val="24"/>
                <w:szCs w:val="24"/>
              </w:rPr>
              <w:t xml:space="preserve"> новые рациональные и эффективные практики наставничества.</w:t>
            </w:r>
          </w:p>
        </w:tc>
      </w:tr>
    </w:tbl>
    <w:p w:rsidR="00BE06E3" w:rsidRDefault="00BE06E3" w:rsidP="00FA302C">
      <w:pPr>
        <w:spacing w:line="360" w:lineRule="auto"/>
        <w:jc w:val="both"/>
      </w:pPr>
    </w:p>
    <w:p w:rsidR="00A6236E" w:rsidRPr="00A6236E" w:rsidRDefault="00A6236E" w:rsidP="00A6236E">
      <w:pPr>
        <w:spacing w:line="360" w:lineRule="auto"/>
        <w:jc w:val="both"/>
        <w:rPr>
          <w:rFonts w:ascii="Times New Roman" w:hAnsi="Times New Roman" w:cs="Times New Roman"/>
          <w:b/>
          <w:sz w:val="28"/>
          <w:szCs w:val="28"/>
        </w:rPr>
      </w:pPr>
      <w:r w:rsidRPr="00A6236E">
        <w:rPr>
          <w:rFonts w:ascii="Times New Roman" w:hAnsi="Times New Roman" w:cs="Times New Roman"/>
          <w:b/>
          <w:i/>
          <w:sz w:val="28"/>
          <w:szCs w:val="28"/>
        </w:rPr>
        <w:t>Кто может быть наставником?</w:t>
      </w:r>
      <w:r w:rsidRPr="00A6236E">
        <w:rPr>
          <w:rFonts w:ascii="Times New Roman" w:hAnsi="Times New Roman" w:cs="Times New Roman"/>
          <w:b/>
          <w:sz w:val="28"/>
          <w:szCs w:val="28"/>
        </w:rPr>
        <w:t xml:space="preserve"> </w:t>
      </w:r>
    </w:p>
    <w:p w:rsidR="00731363" w:rsidRPr="009E4F7D" w:rsidRDefault="00731363" w:rsidP="009E4F7D">
      <w:pPr>
        <w:pStyle w:val="a4"/>
        <w:numPr>
          <w:ilvl w:val="0"/>
          <w:numId w:val="2"/>
        </w:numPr>
        <w:spacing w:line="360" w:lineRule="auto"/>
        <w:jc w:val="both"/>
        <w:rPr>
          <w:rFonts w:ascii="Times New Roman" w:hAnsi="Times New Roman" w:cs="Times New Roman"/>
          <w:sz w:val="28"/>
          <w:szCs w:val="28"/>
        </w:rPr>
      </w:pPr>
      <w:r w:rsidRPr="009E4F7D">
        <w:rPr>
          <w:rFonts w:ascii="Times New Roman" w:hAnsi="Times New Roman" w:cs="Times New Roman"/>
          <w:sz w:val="28"/>
          <w:szCs w:val="28"/>
        </w:rPr>
        <w:t>Опытный педагог, имеющий устойчивые профессиональные достижения и успехи, а также педагог, стабильно показывающий высокое качество образования обучающихся по своему предмету вне зависимости от контингента детей;</w:t>
      </w:r>
    </w:p>
    <w:p w:rsidR="00731363" w:rsidRPr="002A5FCD" w:rsidRDefault="00731363" w:rsidP="00FA302C">
      <w:pPr>
        <w:pStyle w:val="a4"/>
        <w:numPr>
          <w:ilvl w:val="0"/>
          <w:numId w:val="2"/>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lastRenderedPageBreak/>
        <w:t>Педагог, заинтересованный в тиражировании личного педагогического опыта и создании продуктивной педагогической атмосферы, склонный к  активной общественной работе, заинтересованный в успехе и повышении престижа школы;</w:t>
      </w:r>
    </w:p>
    <w:p w:rsidR="00731363" w:rsidRPr="002A5FCD" w:rsidRDefault="00731363" w:rsidP="00FA302C">
      <w:pPr>
        <w:pStyle w:val="a4"/>
        <w:numPr>
          <w:ilvl w:val="0"/>
          <w:numId w:val="2"/>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Педагог-профессионал, пользующийся авторитетом среди педагогов</w:t>
      </w:r>
      <w:proofErr w:type="gramStart"/>
      <w:r w:rsidRPr="002A5FCD">
        <w:rPr>
          <w:rFonts w:ascii="Times New Roman" w:hAnsi="Times New Roman" w:cs="Times New Roman"/>
          <w:sz w:val="28"/>
          <w:szCs w:val="28"/>
        </w:rPr>
        <w:t xml:space="preserve"> ,</w:t>
      </w:r>
      <w:proofErr w:type="gramEnd"/>
      <w:r w:rsidRPr="002A5FCD">
        <w:rPr>
          <w:rFonts w:ascii="Times New Roman" w:hAnsi="Times New Roman" w:cs="Times New Roman"/>
          <w:sz w:val="28"/>
          <w:szCs w:val="28"/>
        </w:rPr>
        <w:t xml:space="preserve"> обладающий лидерскими качествами, организационными и коммуникативными навыками, хорошо развитой </w:t>
      </w:r>
      <w:proofErr w:type="spellStart"/>
      <w:r w:rsidRPr="002A5FCD">
        <w:rPr>
          <w:rFonts w:ascii="Times New Roman" w:hAnsi="Times New Roman" w:cs="Times New Roman"/>
          <w:sz w:val="28"/>
          <w:szCs w:val="28"/>
        </w:rPr>
        <w:t>эмпатией</w:t>
      </w:r>
      <w:proofErr w:type="spellEnd"/>
      <w:r w:rsidRPr="002A5FCD">
        <w:rPr>
          <w:rFonts w:ascii="Times New Roman" w:hAnsi="Times New Roman" w:cs="Times New Roman"/>
          <w:sz w:val="28"/>
          <w:szCs w:val="28"/>
        </w:rPr>
        <w:t>, имеющий опыт наставнической деятельности;</w:t>
      </w:r>
    </w:p>
    <w:p w:rsidR="00731363" w:rsidRPr="002A5FCD" w:rsidRDefault="00731363" w:rsidP="00FA302C">
      <w:pPr>
        <w:pStyle w:val="a4"/>
        <w:numPr>
          <w:ilvl w:val="0"/>
          <w:numId w:val="2"/>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Методически ориентированный педагог или методист, обладающий аналитическими навыками, способный провести диагностические и мониторинговые процедуры, готовый к трансляции собственного профессионального опыта, создавать рефлексивную среду для освоения коллегами педагогических технологий и методик;</w:t>
      </w:r>
    </w:p>
    <w:p w:rsidR="00731363" w:rsidRPr="002A5FCD" w:rsidRDefault="00731363" w:rsidP="00FA302C">
      <w:pPr>
        <w:pStyle w:val="a4"/>
        <w:numPr>
          <w:ilvl w:val="0"/>
          <w:numId w:val="2"/>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 xml:space="preserve">Педагог, готовый к самосовершенствованию, инновационному профессиональному развитию в </w:t>
      </w:r>
      <w:r w:rsidR="002A5FCD" w:rsidRPr="002A5FCD">
        <w:rPr>
          <w:rFonts w:ascii="Times New Roman" w:hAnsi="Times New Roman" w:cs="Times New Roman"/>
          <w:sz w:val="28"/>
          <w:szCs w:val="28"/>
        </w:rPr>
        <w:t>плане</w:t>
      </w:r>
      <w:r w:rsidRPr="002A5FCD">
        <w:rPr>
          <w:rFonts w:ascii="Times New Roman" w:hAnsi="Times New Roman" w:cs="Times New Roman"/>
          <w:sz w:val="28"/>
          <w:szCs w:val="28"/>
        </w:rPr>
        <w:t xml:space="preserve"> приобретения</w:t>
      </w:r>
      <w:r w:rsidR="002A5FCD" w:rsidRPr="002A5FCD">
        <w:rPr>
          <w:rFonts w:ascii="Times New Roman" w:hAnsi="Times New Roman" w:cs="Times New Roman"/>
          <w:sz w:val="28"/>
          <w:szCs w:val="28"/>
        </w:rPr>
        <w:t xml:space="preserve"> новых компетенций и опыта, моб</w:t>
      </w:r>
      <w:r w:rsidRPr="002A5FCD">
        <w:rPr>
          <w:rFonts w:ascii="Times New Roman" w:hAnsi="Times New Roman" w:cs="Times New Roman"/>
          <w:sz w:val="28"/>
          <w:szCs w:val="28"/>
        </w:rPr>
        <w:t xml:space="preserve">ильный, способный к обучению, дальнейшей самореализации, но при этом заинтересованный в успехах </w:t>
      </w:r>
      <w:r w:rsidR="002A5FCD" w:rsidRPr="002A5FCD">
        <w:rPr>
          <w:rFonts w:ascii="Times New Roman" w:hAnsi="Times New Roman" w:cs="Times New Roman"/>
          <w:sz w:val="28"/>
          <w:szCs w:val="28"/>
        </w:rPr>
        <w:t>наставляемого</w:t>
      </w:r>
      <w:r w:rsidRPr="002A5FCD">
        <w:rPr>
          <w:rFonts w:ascii="Times New Roman" w:hAnsi="Times New Roman" w:cs="Times New Roman"/>
          <w:sz w:val="28"/>
          <w:szCs w:val="28"/>
        </w:rPr>
        <w:t xml:space="preserve"> коллеги и готовый нести личную ответственность за его результаты работы.</w:t>
      </w:r>
    </w:p>
    <w:p w:rsidR="00A6236E" w:rsidRPr="00A6236E" w:rsidRDefault="00A6236E" w:rsidP="00A6236E">
      <w:pPr>
        <w:pStyle w:val="a4"/>
        <w:spacing w:line="360" w:lineRule="auto"/>
        <w:jc w:val="both"/>
        <w:rPr>
          <w:rFonts w:ascii="Times New Roman" w:hAnsi="Times New Roman" w:cs="Times New Roman"/>
          <w:b/>
          <w:i/>
          <w:sz w:val="28"/>
          <w:szCs w:val="28"/>
        </w:rPr>
      </w:pPr>
      <w:r w:rsidRPr="00A6236E">
        <w:rPr>
          <w:rFonts w:ascii="Times New Roman" w:hAnsi="Times New Roman" w:cs="Times New Roman"/>
          <w:b/>
          <w:i/>
          <w:sz w:val="28"/>
          <w:szCs w:val="28"/>
        </w:rPr>
        <w:t>Кто может быть наставляемым?</w:t>
      </w:r>
    </w:p>
    <w:p w:rsidR="002A5FCD" w:rsidRPr="002A5FCD" w:rsidRDefault="002A5FCD" w:rsidP="00FA302C">
      <w:pPr>
        <w:pStyle w:val="a4"/>
        <w:numPr>
          <w:ilvl w:val="0"/>
          <w:numId w:val="3"/>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Молодой педагог;</w:t>
      </w:r>
    </w:p>
    <w:p w:rsidR="002A5FCD" w:rsidRPr="002A5FCD" w:rsidRDefault="002A5FCD" w:rsidP="00FA302C">
      <w:pPr>
        <w:pStyle w:val="a4"/>
        <w:numPr>
          <w:ilvl w:val="0"/>
          <w:numId w:val="3"/>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Педагог, приступивший к работе после длительного перерыва;</w:t>
      </w:r>
    </w:p>
    <w:p w:rsidR="002A5FCD" w:rsidRPr="002A5FCD" w:rsidRDefault="002A5FCD" w:rsidP="00FA302C">
      <w:pPr>
        <w:pStyle w:val="a4"/>
        <w:numPr>
          <w:ilvl w:val="0"/>
          <w:numId w:val="3"/>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Педагог, желающий повысить свой профессиональный уровень (предметная область, воспитательная и внеурочная деятельность, дополнительное образование, работа с родителями и т.д.);</w:t>
      </w:r>
    </w:p>
    <w:p w:rsidR="002A5FCD" w:rsidRPr="002A5FCD" w:rsidRDefault="002A5FCD" w:rsidP="00FA302C">
      <w:pPr>
        <w:pStyle w:val="a4"/>
        <w:numPr>
          <w:ilvl w:val="0"/>
          <w:numId w:val="3"/>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 xml:space="preserve">Педагог, желающий овладеть современными </w:t>
      </w:r>
      <w:r w:rsidRPr="002A5FCD">
        <w:rPr>
          <w:rFonts w:ascii="Times New Roman" w:hAnsi="Times New Roman" w:cs="Times New Roman"/>
          <w:sz w:val="28"/>
          <w:szCs w:val="28"/>
          <w:lang w:val="en-US"/>
        </w:rPr>
        <w:t>IT</w:t>
      </w:r>
      <w:r w:rsidRPr="002A5FCD">
        <w:rPr>
          <w:rFonts w:ascii="Times New Roman" w:hAnsi="Times New Roman" w:cs="Times New Roman"/>
          <w:sz w:val="28"/>
          <w:szCs w:val="28"/>
        </w:rPr>
        <w:t xml:space="preserve">- программами, цифровыми навыками, </w:t>
      </w:r>
      <w:proofErr w:type="gramStart"/>
      <w:r w:rsidRPr="002A5FCD">
        <w:rPr>
          <w:rFonts w:ascii="Times New Roman" w:hAnsi="Times New Roman" w:cs="Times New Roman"/>
          <w:sz w:val="28"/>
          <w:szCs w:val="28"/>
        </w:rPr>
        <w:t>ИКТ-компетенциями</w:t>
      </w:r>
      <w:proofErr w:type="gramEnd"/>
      <w:r w:rsidRPr="002A5FCD">
        <w:rPr>
          <w:rFonts w:ascii="Times New Roman" w:hAnsi="Times New Roman" w:cs="Times New Roman"/>
          <w:sz w:val="28"/>
          <w:szCs w:val="28"/>
        </w:rPr>
        <w:t>;</w:t>
      </w:r>
    </w:p>
    <w:p w:rsidR="002A5FCD" w:rsidRPr="002A5FCD" w:rsidRDefault="002A5FCD" w:rsidP="00FA302C">
      <w:pPr>
        <w:pStyle w:val="a4"/>
        <w:numPr>
          <w:ilvl w:val="0"/>
          <w:numId w:val="3"/>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Педагог, находящийся в состоянии профессионального  или эмоционального выгорания;</w:t>
      </w:r>
    </w:p>
    <w:p w:rsidR="002A5FCD" w:rsidRPr="002A5FCD" w:rsidRDefault="002A5FCD" w:rsidP="00FA302C">
      <w:pPr>
        <w:pStyle w:val="a4"/>
        <w:numPr>
          <w:ilvl w:val="0"/>
          <w:numId w:val="3"/>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lastRenderedPageBreak/>
        <w:t>Педагог, испытывающий профессиональные затруднения и осознающий потребность в наставнике;</w:t>
      </w:r>
    </w:p>
    <w:p w:rsidR="00E06C61" w:rsidRPr="002A5FCD" w:rsidRDefault="002A5FCD" w:rsidP="00FA302C">
      <w:pPr>
        <w:pStyle w:val="a4"/>
        <w:numPr>
          <w:ilvl w:val="0"/>
          <w:numId w:val="3"/>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Студент, проходящий практику в школе.</w:t>
      </w:r>
    </w:p>
    <w:p w:rsidR="006E0E28" w:rsidRPr="002A5FCD" w:rsidRDefault="006E0E28" w:rsidP="00FA302C">
      <w:pPr>
        <w:spacing w:line="360" w:lineRule="auto"/>
        <w:jc w:val="both"/>
        <w:rPr>
          <w:rFonts w:ascii="Times New Roman" w:hAnsi="Times New Roman" w:cs="Times New Roman"/>
          <w:b/>
          <w:i/>
          <w:sz w:val="28"/>
          <w:szCs w:val="28"/>
        </w:rPr>
      </w:pPr>
      <w:r w:rsidRPr="002A5FCD">
        <w:rPr>
          <w:rFonts w:ascii="Times New Roman" w:hAnsi="Times New Roman" w:cs="Times New Roman"/>
          <w:b/>
          <w:i/>
          <w:sz w:val="28"/>
          <w:szCs w:val="28"/>
        </w:rPr>
        <w:t>Роли участников</w:t>
      </w:r>
    </w:p>
    <w:p w:rsidR="006E0E28" w:rsidRPr="002A5FCD" w:rsidRDefault="006E0E28" w:rsidP="00FA302C">
      <w:pPr>
        <w:spacing w:line="360" w:lineRule="auto"/>
        <w:jc w:val="both"/>
        <w:rPr>
          <w:rFonts w:ascii="Times New Roman" w:hAnsi="Times New Roman" w:cs="Times New Roman"/>
          <w:sz w:val="28"/>
          <w:szCs w:val="28"/>
          <w:u w:val="single"/>
        </w:rPr>
      </w:pPr>
      <w:r w:rsidRPr="002A5FCD">
        <w:rPr>
          <w:rFonts w:ascii="Times New Roman" w:hAnsi="Times New Roman" w:cs="Times New Roman"/>
          <w:sz w:val="28"/>
          <w:szCs w:val="28"/>
          <w:u w:val="single"/>
        </w:rPr>
        <w:t>Наставник</w:t>
      </w:r>
    </w:p>
    <w:p w:rsidR="006E0E28" w:rsidRPr="002A5FCD" w:rsidRDefault="006E0E28" w:rsidP="00FA302C">
      <w:pPr>
        <w:pStyle w:val="a4"/>
        <w:numPr>
          <w:ilvl w:val="0"/>
          <w:numId w:val="4"/>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Участвует на добровольной основе</w:t>
      </w:r>
    </w:p>
    <w:p w:rsidR="006E0E28" w:rsidRPr="002A5FCD" w:rsidRDefault="00DD31F4" w:rsidP="00FA302C">
      <w:pPr>
        <w:pStyle w:val="a4"/>
        <w:numPr>
          <w:ilvl w:val="0"/>
          <w:numId w:val="4"/>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Выбирает наставляемых, определяет количество сотрудников, которых он готов развивать</w:t>
      </w:r>
    </w:p>
    <w:p w:rsidR="00DD31F4" w:rsidRPr="002A5FCD" w:rsidRDefault="00A32D56" w:rsidP="00FA302C">
      <w:pPr>
        <w:pStyle w:val="a4"/>
        <w:numPr>
          <w:ilvl w:val="0"/>
          <w:numId w:val="4"/>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В</w:t>
      </w:r>
      <w:r w:rsidR="00DD31F4" w:rsidRPr="002A5FCD">
        <w:rPr>
          <w:rFonts w:ascii="Times New Roman" w:hAnsi="Times New Roman" w:cs="Times New Roman"/>
          <w:sz w:val="28"/>
          <w:szCs w:val="28"/>
        </w:rPr>
        <w:t xml:space="preserve">ыделяет время на регулярные встречи с </w:t>
      </w:r>
      <w:proofErr w:type="gramStart"/>
      <w:r w:rsidR="00DD31F4" w:rsidRPr="002A5FCD">
        <w:rPr>
          <w:rFonts w:ascii="Times New Roman" w:hAnsi="Times New Roman" w:cs="Times New Roman"/>
          <w:sz w:val="28"/>
          <w:szCs w:val="28"/>
        </w:rPr>
        <w:t>наставляемым</w:t>
      </w:r>
      <w:proofErr w:type="gramEnd"/>
    </w:p>
    <w:p w:rsidR="00DD31F4" w:rsidRPr="002A5FCD" w:rsidRDefault="00A32D56" w:rsidP="00FA302C">
      <w:pPr>
        <w:pStyle w:val="a4"/>
        <w:numPr>
          <w:ilvl w:val="0"/>
          <w:numId w:val="4"/>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К</w:t>
      </w:r>
      <w:r w:rsidR="00DD31F4" w:rsidRPr="002A5FCD">
        <w:rPr>
          <w:rFonts w:ascii="Times New Roman" w:hAnsi="Times New Roman" w:cs="Times New Roman"/>
          <w:sz w:val="28"/>
          <w:szCs w:val="28"/>
        </w:rPr>
        <w:t xml:space="preserve">онсультирует </w:t>
      </w:r>
      <w:proofErr w:type="gramStart"/>
      <w:r w:rsidR="00DD31F4" w:rsidRPr="002A5FCD">
        <w:rPr>
          <w:rFonts w:ascii="Times New Roman" w:hAnsi="Times New Roman" w:cs="Times New Roman"/>
          <w:sz w:val="28"/>
          <w:szCs w:val="28"/>
        </w:rPr>
        <w:t>наставляемого</w:t>
      </w:r>
      <w:proofErr w:type="gramEnd"/>
      <w:r w:rsidR="00DD31F4" w:rsidRPr="002A5FCD">
        <w:rPr>
          <w:rFonts w:ascii="Times New Roman" w:hAnsi="Times New Roman" w:cs="Times New Roman"/>
          <w:sz w:val="28"/>
          <w:szCs w:val="28"/>
        </w:rPr>
        <w:t xml:space="preserve"> в сложных ситуациях</w:t>
      </w:r>
    </w:p>
    <w:p w:rsidR="00FA4FC1" w:rsidRPr="002A5FCD" w:rsidRDefault="00A32D56" w:rsidP="00FA302C">
      <w:pPr>
        <w:pStyle w:val="a4"/>
        <w:numPr>
          <w:ilvl w:val="0"/>
          <w:numId w:val="4"/>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П</w:t>
      </w:r>
      <w:r w:rsidR="00FA4FC1" w:rsidRPr="002A5FCD">
        <w:rPr>
          <w:rFonts w:ascii="Times New Roman" w:hAnsi="Times New Roman" w:cs="Times New Roman"/>
          <w:sz w:val="28"/>
          <w:szCs w:val="28"/>
        </w:rPr>
        <w:t>роводит разбор кейсов</w:t>
      </w:r>
    </w:p>
    <w:p w:rsidR="00FA4FC1" w:rsidRPr="002A5FCD" w:rsidRDefault="00A32D56" w:rsidP="00FA302C">
      <w:pPr>
        <w:pStyle w:val="a4"/>
        <w:numPr>
          <w:ilvl w:val="0"/>
          <w:numId w:val="4"/>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Д</w:t>
      </w:r>
      <w:r w:rsidR="00FA4FC1" w:rsidRPr="002A5FCD">
        <w:rPr>
          <w:rFonts w:ascii="Times New Roman" w:hAnsi="Times New Roman" w:cs="Times New Roman"/>
          <w:sz w:val="28"/>
          <w:szCs w:val="28"/>
        </w:rPr>
        <w:t>ает обратную связь</w:t>
      </w:r>
    </w:p>
    <w:p w:rsidR="00FA4FC1" w:rsidRPr="002A5FCD" w:rsidRDefault="00FA4FC1" w:rsidP="00FA302C">
      <w:pPr>
        <w:spacing w:line="360" w:lineRule="auto"/>
        <w:jc w:val="both"/>
        <w:rPr>
          <w:rFonts w:ascii="Times New Roman" w:hAnsi="Times New Roman" w:cs="Times New Roman"/>
          <w:sz w:val="28"/>
          <w:szCs w:val="28"/>
          <w:u w:val="single"/>
        </w:rPr>
      </w:pPr>
      <w:r w:rsidRPr="002A5FCD">
        <w:rPr>
          <w:rFonts w:ascii="Times New Roman" w:hAnsi="Times New Roman" w:cs="Times New Roman"/>
          <w:sz w:val="28"/>
          <w:szCs w:val="28"/>
          <w:u w:val="single"/>
        </w:rPr>
        <w:t xml:space="preserve"> Наставляемый</w:t>
      </w:r>
    </w:p>
    <w:p w:rsidR="00FA4FC1" w:rsidRPr="002A5FCD" w:rsidRDefault="00A32D56" w:rsidP="00FA302C">
      <w:pPr>
        <w:pStyle w:val="a4"/>
        <w:numPr>
          <w:ilvl w:val="0"/>
          <w:numId w:val="5"/>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Ф</w:t>
      </w:r>
      <w:r w:rsidR="00FA4FC1" w:rsidRPr="002A5FCD">
        <w:rPr>
          <w:rFonts w:ascii="Times New Roman" w:hAnsi="Times New Roman" w:cs="Times New Roman"/>
          <w:sz w:val="28"/>
          <w:szCs w:val="28"/>
        </w:rPr>
        <w:t>ормирует запрос на наставничество: цели, темы и вопросы для проработки</w:t>
      </w:r>
    </w:p>
    <w:p w:rsidR="00FA4FC1" w:rsidRPr="002A5FCD" w:rsidRDefault="00FA4FC1" w:rsidP="00FA302C">
      <w:pPr>
        <w:pStyle w:val="a4"/>
        <w:numPr>
          <w:ilvl w:val="0"/>
          <w:numId w:val="5"/>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Активно задает вопросы, разбирает кейсы</w:t>
      </w:r>
    </w:p>
    <w:p w:rsidR="00FA4FC1" w:rsidRPr="002A5FCD" w:rsidRDefault="00A32D56" w:rsidP="00FA302C">
      <w:pPr>
        <w:pStyle w:val="a4"/>
        <w:numPr>
          <w:ilvl w:val="0"/>
          <w:numId w:val="5"/>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С</w:t>
      </w:r>
      <w:r w:rsidR="00FA4FC1" w:rsidRPr="002A5FCD">
        <w:rPr>
          <w:rFonts w:ascii="Times New Roman" w:hAnsi="Times New Roman" w:cs="Times New Roman"/>
          <w:sz w:val="28"/>
          <w:szCs w:val="28"/>
        </w:rPr>
        <w:t>истематически оценивает свои умения, навыки и прогресс в развитии, запрашивает обратную связь о своем прогрессе</w:t>
      </w:r>
    </w:p>
    <w:p w:rsidR="00FA4FC1" w:rsidRPr="002A5FCD" w:rsidRDefault="00FA4FC1" w:rsidP="00FA302C">
      <w:pPr>
        <w:pStyle w:val="a4"/>
        <w:numPr>
          <w:ilvl w:val="0"/>
          <w:numId w:val="5"/>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Участвует в развивающих мероприятиях и проектах, рекомендованных наставником для достижения поставленной цели в рамках программы</w:t>
      </w:r>
    </w:p>
    <w:p w:rsidR="00FA4FC1" w:rsidRPr="002A5FCD" w:rsidRDefault="00A32D56" w:rsidP="00FA302C">
      <w:pPr>
        <w:pStyle w:val="a4"/>
        <w:numPr>
          <w:ilvl w:val="0"/>
          <w:numId w:val="5"/>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П</w:t>
      </w:r>
      <w:r w:rsidR="00FA4FC1" w:rsidRPr="002A5FCD">
        <w:rPr>
          <w:rFonts w:ascii="Times New Roman" w:hAnsi="Times New Roman" w:cs="Times New Roman"/>
          <w:sz w:val="28"/>
          <w:szCs w:val="28"/>
        </w:rPr>
        <w:t>роявляет инициативу при первом контакте с наставником, при назначении регулярных встреч в рамках программы наставничества</w:t>
      </w:r>
    </w:p>
    <w:p w:rsidR="00DE3198" w:rsidRDefault="00A32D56" w:rsidP="00FA302C">
      <w:pPr>
        <w:pStyle w:val="a4"/>
        <w:numPr>
          <w:ilvl w:val="0"/>
          <w:numId w:val="5"/>
        </w:numPr>
        <w:spacing w:line="360" w:lineRule="auto"/>
        <w:jc w:val="both"/>
        <w:rPr>
          <w:rFonts w:ascii="Times New Roman" w:hAnsi="Times New Roman" w:cs="Times New Roman"/>
          <w:sz w:val="28"/>
          <w:szCs w:val="28"/>
        </w:rPr>
      </w:pPr>
      <w:r w:rsidRPr="002A5FCD">
        <w:rPr>
          <w:rFonts w:ascii="Times New Roman" w:hAnsi="Times New Roman" w:cs="Times New Roman"/>
          <w:sz w:val="28"/>
          <w:szCs w:val="28"/>
        </w:rPr>
        <w:t>П</w:t>
      </w:r>
      <w:r w:rsidR="00FA4FC1" w:rsidRPr="002A5FCD">
        <w:rPr>
          <w:rFonts w:ascii="Times New Roman" w:hAnsi="Times New Roman" w:cs="Times New Roman"/>
          <w:sz w:val="28"/>
          <w:szCs w:val="28"/>
        </w:rPr>
        <w:t>рилагает усилия, чтобы наладить эффективный диалог с наставником</w:t>
      </w:r>
    </w:p>
    <w:p w:rsidR="00DE3198" w:rsidRDefault="00DE3198" w:rsidP="00FA302C">
      <w:pPr>
        <w:pStyle w:val="a4"/>
        <w:spacing w:line="360" w:lineRule="auto"/>
        <w:jc w:val="both"/>
        <w:rPr>
          <w:rFonts w:ascii="Times New Roman" w:hAnsi="Times New Roman" w:cs="Times New Roman"/>
          <w:sz w:val="28"/>
          <w:szCs w:val="28"/>
        </w:rPr>
      </w:pPr>
    </w:p>
    <w:p w:rsidR="00DE3198" w:rsidRPr="00DE3198" w:rsidRDefault="00DE3198" w:rsidP="00FA302C">
      <w:pPr>
        <w:pStyle w:val="a4"/>
        <w:spacing w:line="360" w:lineRule="auto"/>
        <w:jc w:val="both"/>
        <w:rPr>
          <w:rFonts w:ascii="Times New Roman" w:hAnsi="Times New Roman" w:cs="Times New Roman"/>
          <w:b/>
          <w:i/>
          <w:sz w:val="28"/>
          <w:szCs w:val="28"/>
        </w:rPr>
      </w:pPr>
      <w:r w:rsidRPr="00DE3198">
        <w:rPr>
          <w:rFonts w:ascii="Times New Roman" w:hAnsi="Times New Roman" w:cs="Times New Roman"/>
          <w:b/>
          <w:i/>
          <w:sz w:val="28"/>
          <w:szCs w:val="28"/>
        </w:rPr>
        <w:t>С чего начать наставничество?</w:t>
      </w:r>
    </w:p>
    <w:tbl>
      <w:tblPr>
        <w:tblStyle w:val="a3"/>
        <w:tblW w:w="0" w:type="auto"/>
        <w:tblInd w:w="108" w:type="dxa"/>
        <w:tblLook w:val="04A0"/>
      </w:tblPr>
      <w:tblGrid>
        <w:gridCol w:w="1800"/>
        <w:gridCol w:w="7663"/>
      </w:tblGrid>
      <w:tr w:rsidR="00DE3198" w:rsidTr="00DE3198">
        <w:tc>
          <w:tcPr>
            <w:tcW w:w="1800" w:type="dxa"/>
            <w:shd w:val="clear" w:color="auto" w:fill="F2DBDB" w:themeFill="accent2" w:themeFillTint="33"/>
          </w:tcPr>
          <w:p w:rsidR="00DE3198" w:rsidRPr="00A6236E" w:rsidRDefault="00DE3198" w:rsidP="00D6292C">
            <w:pPr>
              <w:pStyle w:val="a4"/>
              <w:ind w:left="0"/>
              <w:jc w:val="both"/>
              <w:rPr>
                <w:rFonts w:ascii="Times New Roman" w:hAnsi="Times New Roman" w:cs="Times New Roman"/>
                <w:b/>
                <w:sz w:val="24"/>
                <w:szCs w:val="24"/>
              </w:rPr>
            </w:pPr>
            <w:r w:rsidRPr="00A6236E">
              <w:rPr>
                <w:rFonts w:ascii="Times New Roman" w:hAnsi="Times New Roman" w:cs="Times New Roman"/>
                <w:b/>
                <w:sz w:val="24"/>
                <w:szCs w:val="24"/>
              </w:rPr>
              <w:t>1 шаг</w:t>
            </w:r>
          </w:p>
        </w:tc>
        <w:tc>
          <w:tcPr>
            <w:tcW w:w="7663" w:type="dxa"/>
          </w:tcPr>
          <w:p w:rsidR="00DE3198" w:rsidRPr="00A6236E" w:rsidRDefault="00DE3198" w:rsidP="00D6292C">
            <w:pPr>
              <w:pStyle w:val="a4"/>
              <w:ind w:left="0"/>
              <w:jc w:val="both"/>
              <w:rPr>
                <w:rFonts w:ascii="Times New Roman" w:hAnsi="Times New Roman" w:cs="Times New Roman"/>
                <w:sz w:val="24"/>
                <w:szCs w:val="24"/>
              </w:rPr>
            </w:pPr>
            <w:r w:rsidRPr="00A6236E">
              <w:rPr>
                <w:rFonts w:ascii="Times New Roman" w:hAnsi="Times New Roman" w:cs="Times New Roman"/>
                <w:sz w:val="24"/>
                <w:szCs w:val="24"/>
              </w:rPr>
              <w:t>Знакомство с локальными актами ГБОУ школы № 603 в сфере наставничества</w:t>
            </w:r>
          </w:p>
        </w:tc>
      </w:tr>
      <w:tr w:rsidR="00DE3198" w:rsidTr="00DE3198">
        <w:tc>
          <w:tcPr>
            <w:tcW w:w="1800" w:type="dxa"/>
            <w:shd w:val="clear" w:color="auto" w:fill="F2DBDB" w:themeFill="accent2" w:themeFillTint="33"/>
          </w:tcPr>
          <w:p w:rsidR="00DE3198" w:rsidRPr="00A6236E" w:rsidRDefault="00DE3198" w:rsidP="00D6292C">
            <w:pPr>
              <w:pStyle w:val="a4"/>
              <w:ind w:left="0"/>
              <w:jc w:val="both"/>
              <w:rPr>
                <w:rFonts w:ascii="Times New Roman" w:hAnsi="Times New Roman" w:cs="Times New Roman"/>
                <w:b/>
                <w:sz w:val="24"/>
                <w:szCs w:val="24"/>
              </w:rPr>
            </w:pPr>
            <w:r w:rsidRPr="00A6236E">
              <w:rPr>
                <w:rFonts w:ascii="Times New Roman" w:hAnsi="Times New Roman" w:cs="Times New Roman"/>
                <w:b/>
                <w:sz w:val="24"/>
                <w:szCs w:val="24"/>
              </w:rPr>
              <w:t>2 шаг</w:t>
            </w:r>
          </w:p>
        </w:tc>
        <w:tc>
          <w:tcPr>
            <w:tcW w:w="7663" w:type="dxa"/>
          </w:tcPr>
          <w:p w:rsidR="00DE3198" w:rsidRPr="00A6236E" w:rsidRDefault="00DE3198" w:rsidP="00D6292C">
            <w:pPr>
              <w:pStyle w:val="a4"/>
              <w:ind w:left="0"/>
              <w:jc w:val="both"/>
              <w:rPr>
                <w:rFonts w:ascii="Times New Roman" w:hAnsi="Times New Roman" w:cs="Times New Roman"/>
                <w:sz w:val="24"/>
                <w:szCs w:val="24"/>
              </w:rPr>
            </w:pPr>
            <w:r w:rsidRPr="00A6236E">
              <w:rPr>
                <w:rFonts w:ascii="Times New Roman" w:hAnsi="Times New Roman" w:cs="Times New Roman"/>
                <w:sz w:val="24"/>
                <w:szCs w:val="24"/>
              </w:rPr>
              <w:t>Узнать имеющиеся формы мотивирования и стимулирования наставнической деятельности</w:t>
            </w:r>
          </w:p>
        </w:tc>
      </w:tr>
      <w:tr w:rsidR="00DE3198" w:rsidTr="00DE3198">
        <w:tc>
          <w:tcPr>
            <w:tcW w:w="1800" w:type="dxa"/>
            <w:shd w:val="clear" w:color="auto" w:fill="F2DBDB" w:themeFill="accent2" w:themeFillTint="33"/>
          </w:tcPr>
          <w:p w:rsidR="00DE3198" w:rsidRPr="00A6236E" w:rsidRDefault="00DE3198" w:rsidP="00D6292C">
            <w:pPr>
              <w:pStyle w:val="a4"/>
              <w:ind w:left="0"/>
              <w:jc w:val="both"/>
              <w:rPr>
                <w:rFonts w:ascii="Times New Roman" w:hAnsi="Times New Roman" w:cs="Times New Roman"/>
                <w:b/>
                <w:sz w:val="24"/>
                <w:szCs w:val="24"/>
              </w:rPr>
            </w:pPr>
            <w:r w:rsidRPr="00A6236E">
              <w:rPr>
                <w:rFonts w:ascii="Times New Roman" w:hAnsi="Times New Roman" w:cs="Times New Roman"/>
                <w:b/>
                <w:sz w:val="24"/>
                <w:szCs w:val="24"/>
              </w:rPr>
              <w:t>3 шаг</w:t>
            </w:r>
          </w:p>
        </w:tc>
        <w:tc>
          <w:tcPr>
            <w:tcW w:w="7663" w:type="dxa"/>
          </w:tcPr>
          <w:p w:rsidR="00DE3198" w:rsidRPr="00A6236E" w:rsidRDefault="00DE3198" w:rsidP="00D6292C">
            <w:pPr>
              <w:pStyle w:val="a4"/>
              <w:ind w:left="0"/>
              <w:jc w:val="both"/>
              <w:rPr>
                <w:rFonts w:ascii="Times New Roman" w:hAnsi="Times New Roman" w:cs="Times New Roman"/>
                <w:sz w:val="24"/>
                <w:szCs w:val="24"/>
              </w:rPr>
            </w:pPr>
            <w:r w:rsidRPr="00A6236E">
              <w:rPr>
                <w:rFonts w:ascii="Times New Roman" w:hAnsi="Times New Roman" w:cs="Times New Roman"/>
                <w:sz w:val="24"/>
                <w:szCs w:val="24"/>
              </w:rPr>
              <w:t xml:space="preserve">Обращение к администрации ГБОУ школы № 603 с инициативой, </w:t>
            </w:r>
            <w:r w:rsidRPr="00A6236E">
              <w:rPr>
                <w:rFonts w:ascii="Times New Roman" w:hAnsi="Times New Roman" w:cs="Times New Roman"/>
                <w:sz w:val="24"/>
                <w:szCs w:val="24"/>
              </w:rPr>
              <w:lastRenderedPageBreak/>
              <w:t>оформление письменного согласия на выполнение наставнических обязанностей.</w:t>
            </w:r>
          </w:p>
          <w:p w:rsidR="00DE3198" w:rsidRPr="00A6236E" w:rsidRDefault="00DE3198" w:rsidP="00D6292C">
            <w:pPr>
              <w:pStyle w:val="a4"/>
              <w:ind w:left="0"/>
              <w:jc w:val="both"/>
              <w:rPr>
                <w:rFonts w:ascii="Times New Roman" w:hAnsi="Times New Roman" w:cs="Times New Roman"/>
                <w:sz w:val="24"/>
                <w:szCs w:val="24"/>
              </w:rPr>
            </w:pPr>
            <w:proofErr w:type="gramStart"/>
            <w:r w:rsidRPr="00A6236E">
              <w:rPr>
                <w:rFonts w:ascii="Times New Roman" w:hAnsi="Times New Roman" w:cs="Times New Roman"/>
                <w:sz w:val="24"/>
                <w:szCs w:val="24"/>
              </w:rPr>
              <w:t>Наставляемый</w:t>
            </w:r>
            <w:proofErr w:type="gramEnd"/>
            <w:r w:rsidRPr="00A6236E">
              <w:rPr>
                <w:rFonts w:ascii="Times New Roman" w:hAnsi="Times New Roman" w:cs="Times New Roman"/>
                <w:sz w:val="24"/>
                <w:szCs w:val="24"/>
              </w:rPr>
              <w:t xml:space="preserve"> также оформляет письменное согласие на закрепление за ним наставника.</w:t>
            </w:r>
          </w:p>
        </w:tc>
      </w:tr>
      <w:tr w:rsidR="00DE3198" w:rsidTr="00DE3198">
        <w:tc>
          <w:tcPr>
            <w:tcW w:w="1800" w:type="dxa"/>
            <w:shd w:val="clear" w:color="auto" w:fill="F2DBDB" w:themeFill="accent2" w:themeFillTint="33"/>
          </w:tcPr>
          <w:p w:rsidR="00DE3198" w:rsidRPr="00A6236E" w:rsidRDefault="00DE3198" w:rsidP="00D6292C">
            <w:pPr>
              <w:pStyle w:val="a4"/>
              <w:ind w:left="0"/>
              <w:jc w:val="both"/>
              <w:rPr>
                <w:rFonts w:ascii="Times New Roman" w:hAnsi="Times New Roman" w:cs="Times New Roman"/>
                <w:b/>
                <w:sz w:val="24"/>
                <w:szCs w:val="24"/>
              </w:rPr>
            </w:pPr>
            <w:r w:rsidRPr="00A6236E">
              <w:rPr>
                <w:rFonts w:ascii="Times New Roman" w:hAnsi="Times New Roman" w:cs="Times New Roman"/>
                <w:b/>
                <w:sz w:val="24"/>
                <w:szCs w:val="24"/>
              </w:rPr>
              <w:lastRenderedPageBreak/>
              <w:t>4 шаг</w:t>
            </w:r>
          </w:p>
        </w:tc>
        <w:tc>
          <w:tcPr>
            <w:tcW w:w="7663" w:type="dxa"/>
          </w:tcPr>
          <w:p w:rsidR="00DE3198" w:rsidRPr="00A6236E" w:rsidRDefault="00DE3198" w:rsidP="00D6292C">
            <w:pPr>
              <w:pStyle w:val="a4"/>
              <w:ind w:left="0"/>
              <w:jc w:val="both"/>
              <w:rPr>
                <w:rFonts w:ascii="Times New Roman" w:hAnsi="Times New Roman" w:cs="Times New Roman"/>
                <w:sz w:val="24"/>
                <w:szCs w:val="24"/>
              </w:rPr>
            </w:pPr>
            <w:r w:rsidRPr="00A6236E">
              <w:rPr>
                <w:rFonts w:ascii="Times New Roman" w:hAnsi="Times New Roman" w:cs="Times New Roman"/>
                <w:sz w:val="24"/>
                <w:szCs w:val="24"/>
              </w:rPr>
              <w:t>Оформление приказа о сформированной наставнической паре.</w:t>
            </w:r>
          </w:p>
        </w:tc>
      </w:tr>
    </w:tbl>
    <w:p w:rsidR="00DE3198" w:rsidRDefault="00DE3198" w:rsidP="00FA302C">
      <w:pPr>
        <w:pStyle w:val="a4"/>
        <w:spacing w:line="360" w:lineRule="auto"/>
        <w:jc w:val="both"/>
        <w:rPr>
          <w:rFonts w:ascii="Times New Roman" w:hAnsi="Times New Roman" w:cs="Times New Roman"/>
          <w:sz w:val="28"/>
          <w:szCs w:val="28"/>
        </w:rPr>
      </w:pPr>
    </w:p>
    <w:p w:rsidR="00F3443A" w:rsidRPr="00DE3198" w:rsidRDefault="00F3443A" w:rsidP="00FA302C">
      <w:pPr>
        <w:pStyle w:val="a4"/>
        <w:spacing w:line="360" w:lineRule="auto"/>
        <w:jc w:val="both"/>
        <w:rPr>
          <w:rFonts w:ascii="Times New Roman" w:hAnsi="Times New Roman" w:cs="Times New Roman"/>
          <w:b/>
          <w:i/>
          <w:sz w:val="28"/>
          <w:szCs w:val="28"/>
        </w:rPr>
      </w:pPr>
      <w:r w:rsidRPr="00DE3198">
        <w:rPr>
          <w:rFonts w:ascii="Times New Roman" w:hAnsi="Times New Roman" w:cs="Times New Roman"/>
          <w:b/>
          <w:i/>
          <w:sz w:val="28"/>
          <w:szCs w:val="28"/>
        </w:rPr>
        <w:t xml:space="preserve"> </w:t>
      </w:r>
      <w:r w:rsidR="00DE3198" w:rsidRPr="00DE3198">
        <w:rPr>
          <w:rFonts w:ascii="Times New Roman" w:hAnsi="Times New Roman" w:cs="Times New Roman"/>
          <w:b/>
          <w:i/>
          <w:sz w:val="28"/>
          <w:szCs w:val="28"/>
        </w:rPr>
        <w:t>Этапы наставничества</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7663"/>
      </w:tblGrid>
      <w:tr w:rsidR="00DE3198" w:rsidTr="00BE06E3">
        <w:tc>
          <w:tcPr>
            <w:tcW w:w="1800" w:type="dxa"/>
          </w:tcPr>
          <w:p w:rsidR="00591A71" w:rsidRPr="00A6236E" w:rsidRDefault="0057068B" w:rsidP="00D6292C">
            <w:pPr>
              <w:pStyle w:val="a4"/>
              <w:ind w:left="0"/>
              <w:jc w:val="both"/>
              <w:rPr>
                <w:rFonts w:ascii="Times New Roman" w:hAnsi="Times New Roman" w:cs="Times New Roman"/>
                <w:sz w:val="24"/>
                <w:szCs w:val="24"/>
              </w:rPr>
            </w:pPr>
            <w:r>
              <w:rPr>
                <w:rFonts w:ascii="Times New Roman" w:hAnsi="Times New Roman" w:cs="Times New Roman"/>
                <w:noProof/>
                <w:sz w:val="24"/>
                <w:szCs w:val="24"/>
              </w:rPr>
              <w:pict>
                <v:oval id="_x0000_s1026" style="position:absolute;left:0;text-align:left;margin-left:12.6pt;margin-top:4.7pt;width:36pt;height:36pt;z-index:251658240" fillcolor="#e5dfec [663]">
                  <v:textbox>
                    <w:txbxContent>
                      <w:p w:rsidR="00DE3198" w:rsidRPr="00FA302C" w:rsidRDefault="00DE3198">
                        <w:pPr>
                          <w:rPr>
                            <w:rFonts w:ascii="Times New Roman" w:hAnsi="Times New Roman" w:cs="Times New Roman"/>
                            <w:b/>
                            <w:sz w:val="28"/>
                            <w:szCs w:val="28"/>
                          </w:rPr>
                        </w:pPr>
                        <w:r w:rsidRPr="00FA302C">
                          <w:rPr>
                            <w:rFonts w:ascii="Times New Roman" w:hAnsi="Times New Roman" w:cs="Times New Roman"/>
                            <w:b/>
                            <w:sz w:val="28"/>
                            <w:szCs w:val="28"/>
                          </w:rPr>
                          <w:t xml:space="preserve"> 1</w:t>
                        </w:r>
                      </w:p>
                    </w:txbxContent>
                  </v:textbox>
                </v:oval>
              </w:pict>
            </w:r>
          </w:p>
          <w:p w:rsidR="00DE3198" w:rsidRPr="00A6236E" w:rsidRDefault="00DE3198" w:rsidP="00D6292C">
            <w:pPr>
              <w:pStyle w:val="a4"/>
              <w:ind w:left="0"/>
              <w:jc w:val="both"/>
              <w:rPr>
                <w:rFonts w:ascii="Times New Roman" w:hAnsi="Times New Roman" w:cs="Times New Roman"/>
                <w:sz w:val="24"/>
                <w:szCs w:val="24"/>
              </w:rPr>
            </w:pPr>
          </w:p>
          <w:p w:rsidR="00DE3198" w:rsidRPr="00A6236E" w:rsidRDefault="00DE3198" w:rsidP="00D6292C">
            <w:pPr>
              <w:pStyle w:val="a4"/>
              <w:ind w:left="0"/>
              <w:jc w:val="both"/>
              <w:rPr>
                <w:rFonts w:ascii="Times New Roman" w:hAnsi="Times New Roman" w:cs="Times New Roman"/>
                <w:sz w:val="24"/>
                <w:szCs w:val="24"/>
              </w:rPr>
            </w:pPr>
          </w:p>
          <w:p w:rsidR="00DE3198" w:rsidRPr="00A6236E" w:rsidRDefault="00DE3198" w:rsidP="00D6292C">
            <w:pPr>
              <w:pStyle w:val="a4"/>
              <w:ind w:left="0"/>
              <w:jc w:val="both"/>
              <w:rPr>
                <w:rFonts w:ascii="Times New Roman" w:hAnsi="Times New Roman" w:cs="Times New Roman"/>
                <w:sz w:val="24"/>
                <w:szCs w:val="24"/>
              </w:rPr>
            </w:pPr>
          </w:p>
        </w:tc>
        <w:tc>
          <w:tcPr>
            <w:tcW w:w="7663" w:type="dxa"/>
          </w:tcPr>
          <w:p w:rsidR="00DE3198" w:rsidRPr="00A6236E" w:rsidRDefault="00FA302C" w:rsidP="00D6292C">
            <w:pPr>
              <w:pStyle w:val="a4"/>
              <w:ind w:left="0"/>
              <w:jc w:val="both"/>
              <w:rPr>
                <w:rFonts w:ascii="Times New Roman" w:hAnsi="Times New Roman" w:cs="Times New Roman"/>
                <w:b/>
                <w:sz w:val="24"/>
                <w:szCs w:val="24"/>
              </w:rPr>
            </w:pPr>
            <w:r w:rsidRPr="00A6236E">
              <w:rPr>
                <w:rFonts w:ascii="Times New Roman" w:hAnsi="Times New Roman" w:cs="Times New Roman"/>
                <w:b/>
                <w:sz w:val="24"/>
                <w:szCs w:val="24"/>
              </w:rPr>
              <w:t>Подготовительный</w:t>
            </w:r>
          </w:p>
          <w:p w:rsidR="00FA302C" w:rsidRPr="00A6236E" w:rsidRDefault="00FA302C" w:rsidP="00D6292C">
            <w:pPr>
              <w:pStyle w:val="a4"/>
              <w:ind w:left="0"/>
              <w:jc w:val="both"/>
              <w:rPr>
                <w:rFonts w:ascii="Times New Roman" w:hAnsi="Times New Roman" w:cs="Times New Roman"/>
                <w:sz w:val="24"/>
                <w:szCs w:val="24"/>
              </w:rPr>
            </w:pPr>
            <w:r w:rsidRPr="00A6236E">
              <w:rPr>
                <w:rFonts w:ascii="Times New Roman" w:hAnsi="Times New Roman" w:cs="Times New Roman"/>
                <w:sz w:val="24"/>
                <w:szCs w:val="24"/>
              </w:rPr>
              <w:t>Определяется вид и форма наставничества, оформляются необходимые нормативно- правовые документы;</w:t>
            </w:r>
          </w:p>
        </w:tc>
      </w:tr>
      <w:tr w:rsidR="00DE3198" w:rsidTr="00BE06E3">
        <w:tc>
          <w:tcPr>
            <w:tcW w:w="1800" w:type="dxa"/>
          </w:tcPr>
          <w:p w:rsidR="00DE3198" w:rsidRPr="00A6236E" w:rsidRDefault="0057068B" w:rsidP="00D6292C">
            <w:pPr>
              <w:pStyle w:val="a4"/>
              <w:ind w:left="0"/>
              <w:jc w:val="both"/>
              <w:rPr>
                <w:rFonts w:ascii="Times New Roman" w:hAnsi="Times New Roman" w:cs="Times New Roman"/>
                <w:sz w:val="24"/>
                <w:szCs w:val="24"/>
              </w:rPr>
            </w:pPr>
            <w:r>
              <w:rPr>
                <w:rFonts w:ascii="Times New Roman" w:hAnsi="Times New Roman" w:cs="Times New Roman"/>
                <w:noProof/>
                <w:sz w:val="24"/>
                <w:szCs w:val="24"/>
              </w:rPr>
              <w:pict>
                <v:oval id="_x0000_s1027" style="position:absolute;left:0;text-align:left;margin-left:12.6pt;margin-top:10.35pt;width:36pt;height:36pt;z-index:251659264;mso-position-horizontal-relative:text;mso-position-vertical-relative:text" fillcolor="#e5dfec [663]">
                  <v:textbox>
                    <w:txbxContent>
                      <w:p w:rsidR="00FA302C" w:rsidRPr="00FA302C" w:rsidRDefault="00FA302C" w:rsidP="00FA302C">
                        <w:pPr>
                          <w:rPr>
                            <w:rFonts w:ascii="Times New Roman" w:hAnsi="Times New Roman" w:cs="Times New Roman"/>
                            <w:b/>
                            <w:sz w:val="28"/>
                            <w:szCs w:val="28"/>
                          </w:rPr>
                        </w:pPr>
                        <w:r w:rsidRPr="00FA302C">
                          <w:rPr>
                            <w:b/>
                            <w:sz w:val="28"/>
                            <w:szCs w:val="28"/>
                          </w:rPr>
                          <w:t xml:space="preserve"> </w:t>
                        </w:r>
                        <w:r w:rsidRPr="00FA302C">
                          <w:rPr>
                            <w:rFonts w:ascii="Times New Roman" w:hAnsi="Times New Roman" w:cs="Times New Roman"/>
                            <w:b/>
                            <w:sz w:val="28"/>
                            <w:szCs w:val="28"/>
                          </w:rPr>
                          <w:t>2</w:t>
                        </w:r>
                      </w:p>
                    </w:txbxContent>
                  </v:textbox>
                </v:oval>
              </w:pict>
            </w:r>
          </w:p>
          <w:p w:rsidR="00FA302C" w:rsidRPr="00A6236E" w:rsidRDefault="00FA302C" w:rsidP="00D6292C">
            <w:pPr>
              <w:pStyle w:val="a4"/>
              <w:ind w:left="0"/>
              <w:jc w:val="both"/>
              <w:rPr>
                <w:rFonts w:ascii="Times New Roman" w:hAnsi="Times New Roman" w:cs="Times New Roman"/>
                <w:sz w:val="24"/>
                <w:szCs w:val="24"/>
              </w:rPr>
            </w:pPr>
          </w:p>
          <w:p w:rsidR="00FA302C" w:rsidRPr="00A6236E" w:rsidRDefault="00FA302C" w:rsidP="00D6292C">
            <w:pPr>
              <w:pStyle w:val="a4"/>
              <w:ind w:left="0"/>
              <w:jc w:val="both"/>
              <w:rPr>
                <w:rFonts w:ascii="Times New Roman" w:hAnsi="Times New Roman" w:cs="Times New Roman"/>
                <w:sz w:val="24"/>
                <w:szCs w:val="24"/>
              </w:rPr>
            </w:pPr>
          </w:p>
        </w:tc>
        <w:tc>
          <w:tcPr>
            <w:tcW w:w="7663" w:type="dxa"/>
          </w:tcPr>
          <w:p w:rsidR="00DE3198" w:rsidRPr="00A6236E" w:rsidRDefault="00FA302C" w:rsidP="00D6292C">
            <w:pPr>
              <w:pStyle w:val="a4"/>
              <w:ind w:left="0"/>
              <w:jc w:val="both"/>
              <w:rPr>
                <w:rFonts w:ascii="Times New Roman" w:hAnsi="Times New Roman" w:cs="Times New Roman"/>
                <w:b/>
                <w:sz w:val="24"/>
                <w:szCs w:val="24"/>
              </w:rPr>
            </w:pPr>
            <w:r w:rsidRPr="00A6236E">
              <w:rPr>
                <w:rFonts w:ascii="Times New Roman" w:hAnsi="Times New Roman" w:cs="Times New Roman"/>
                <w:b/>
                <w:sz w:val="24"/>
                <w:szCs w:val="24"/>
              </w:rPr>
              <w:t>Информационно-аналитический</w:t>
            </w:r>
          </w:p>
          <w:p w:rsidR="00FA302C" w:rsidRPr="00A6236E" w:rsidRDefault="00FA302C" w:rsidP="00D6292C">
            <w:pPr>
              <w:pStyle w:val="a4"/>
              <w:ind w:left="0"/>
              <w:jc w:val="both"/>
              <w:rPr>
                <w:rFonts w:ascii="Times New Roman" w:hAnsi="Times New Roman" w:cs="Times New Roman"/>
                <w:sz w:val="24"/>
                <w:szCs w:val="24"/>
              </w:rPr>
            </w:pPr>
            <w:r w:rsidRPr="00A6236E">
              <w:rPr>
                <w:rFonts w:ascii="Times New Roman" w:hAnsi="Times New Roman" w:cs="Times New Roman"/>
                <w:sz w:val="24"/>
                <w:szCs w:val="24"/>
              </w:rPr>
              <w:t xml:space="preserve">Выявляются и фиксируются профессиональные дефициты наставляемого, определяются «точки роста», ставится цель, проводится </w:t>
            </w:r>
            <w:proofErr w:type="spellStart"/>
            <w:r w:rsidRPr="00A6236E">
              <w:rPr>
                <w:rFonts w:ascii="Times New Roman" w:hAnsi="Times New Roman" w:cs="Times New Roman"/>
                <w:sz w:val="24"/>
                <w:szCs w:val="24"/>
                <w:lang w:val="en-US"/>
              </w:rPr>
              <w:t>swot</w:t>
            </w:r>
            <w:proofErr w:type="spellEnd"/>
            <w:r w:rsidRPr="00A6236E">
              <w:rPr>
                <w:rFonts w:ascii="Times New Roman" w:hAnsi="Times New Roman" w:cs="Times New Roman"/>
                <w:sz w:val="24"/>
                <w:szCs w:val="24"/>
              </w:rPr>
              <w:t xml:space="preserve"> анализ, составляется персонализированная программа наставничества;</w:t>
            </w:r>
          </w:p>
        </w:tc>
      </w:tr>
      <w:tr w:rsidR="00DE3198" w:rsidTr="00BE06E3">
        <w:tc>
          <w:tcPr>
            <w:tcW w:w="1800" w:type="dxa"/>
          </w:tcPr>
          <w:p w:rsidR="00DE3198" w:rsidRPr="00A6236E" w:rsidRDefault="0057068B" w:rsidP="00D6292C">
            <w:pPr>
              <w:pStyle w:val="a4"/>
              <w:ind w:left="0"/>
              <w:jc w:val="both"/>
              <w:rPr>
                <w:rFonts w:ascii="Times New Roman" w:hAnsi="Times New Roman" w:cs="Times New Roman"/>
                <w:sz w:val="24"/>
                <w:szCs w:val="24"/>
              </w:rPr>
            </w:pPr>
            <w:r>
              <w:rPr>
                <w:rFonts w:ascii="Times New Roman" w:hAnsi="Times New Roman" w:cs="Times New Roman"/>
                <w:noProof/>
                <w:sz w:val="24"/>
                <w:szCs w:val="24"/>
              </w:rPr>
              <w:pict>
                <v:oval id="_x0000_s1028" style="position:absolute;left:0;text-align:left;margin-left:12.6pt;margin-top:8.5pt;width:36pt;height:36pt;z-index:251660288;mso-position-horizontal-relative:text;mso-position-vertical-relative:text" fillcolor="#e5dfec [663]">
                  <v:textbox>
                    <w:txbxContent>
                      <w:p w:rsidR="00FA302C" w:rsidRPr="00FA302C" w:rsidRDefault="00FA302C" w:rsidP="00FA302C">
                        <w:pPr>
                          <w:rPr>
                            <w:rFonts w:ascii="Times New Roman" w:hAnsi="Times New Roman" w:cs="Times New Roman"/>
                            <w:b/>
                            <w:sz w:val="28"/>
                            <w:szCs w:val="28"/>
                          </w:rPr>
                        </w:pPr>
                        <w:r w:rsidRPr="00FA302C">
                          <w:rPr>
                            <w:b/>
                            <w:sz w:val="28"/>
                            <w:szCs w:val="28"/>
                          </w:rPr>
                          <w:t xml:space="preserve"> </w:t>
                        </w:r>
                        <w:r>
                          <w:rPr>
                            <w:rFonts w:ascii="Times New Roman" w:hAnsi="Times New Roman" w:cs="Times New Roman"/>
                            <w:b/>
                            <w:sz w:val="28"/>
                            <w:szCs w:val="28"/>
                          </w:rPr>
                          <w:t>3</w:t>
                        </w:r>
                      </w:p>
                    </w:txbxContent>
                  </v:textbox>
                </v:oval>
              </w:pict>
            </w:r>
          </w:p>
        </w:tc>
        <w:tc>
          <w:tcPr>
            <w:tcW w:w="7663" w:type="dxa"/>
          </w:tcPr>
          <w:p w:rsidR="00DE3198" w:rsidRPr="00A6236E" w:rsidRDefault="00FA302C" w:rsidP="00D6292C">
            <w:pPr>
              <w:pStyle w:val="a4"/>
              <w:ind w:left="0"/>
              <w:jc w:val="both"/>
              <w:rPr>
                <w:rFonts w:ascii="Times New Roman" w:hAnsi="Times New Roman" w:cs="Times New Roman"/>
                <w:b/>
                <w:sz w:val="24"/>
                <w:szCs w:val="24"/>
              </w:rPr>
            </w:pPr>
            <w:r w:rsidRPr="00A6236E">
              <w:rPr>
                <w:rFonts w:ascii="Times New Roman" w:hAnsi="Times New Roman" w:cs="Times New Roman"/>
                <w:b/>
                <w:sz w:val="24"/>
                <w:szCs w:val="24"/>
              </w:rPr>
              <w:t>Интегративный</w:t>
            </w:r>
          </w:p>
          <w:p w:rsidR="00FA302C" w:rsidRPr="00A6236E" w:rsidRDefault="00FA302C" w:rsidP="00D6292C">
            <w:pPr>
              <w:pStyle w:val="a4"/>
              <w:ind w:left="0"/>
              <w:jc w:val="both"/>
              <w:rPr>
                <w:rFonts w:ascii="Times New Roman" w:hAnsi="Times New Roman" w:cs="Times New Roman"/>
                <w:sz w:val="24"/>
                <w:szCs w:val="24"/>
              </w:rPr>
            </w:pPr>
            <w:r w:rsidRPr="00A6236E">
              <w:rPr>
                <w:rFonts w:ascii="Times New Roman" w:hAnsi="Times New Roman" w:cs="Times New Roman"/>
                <w:sz w:val="24"/>
                <w:szCs w:val="24"/>
              </w:rPr>
              <w:t>Непосредственное взаимодействие наставника и наставляемого в рамках реализации персонализированной программы, взаимное обогащений профессиональным опытом, наращивание компетенций;</w:t>
            </w:r>
          </w:p>
          <w:p w:rsidR="00FA302C" w:rsidRPr="00A6236E" w:rsidRDefault="00FA302C" w:rsidP="00D6292C">
            <w:pPr>
              <w:pStyle w:val="a4"/>
              <w:ind w:left="0"/>
              <w:jc w:val="both"/>
              <w:rPr>
                <w:rFonts w:ascii="Times New Roman" w:hAnsi="Times New Roman" w:cs="Times New Roman"/>
                <w:sz w:val="24"/>
                <w:szCs w:val="24"/>
              </w:rPr>
            </w:pPr>
          </w:p>
        </w:tc>
      </w:tr>
      <w:tr w:rsidR="00DE3198" w:rsidTr="00BE06E3">
        <w:tc>
          <w:tcPr>
            <w:tcW w:w="1800" w:type="dxa"/>
          </w:tcPr>
          <w:p w:rsidR="00DE3198" w:rsidRPr="00A6236E" w:rsidRDefault="0057068B" w:rsidP="00D6292C">
            <w:pPr>
              <w:pStyle w:val="a4"/>
              <w:ind w:left="0"/>
              <w:jc w:val="both"/>
              <w:rPr>
                <w:rFonts w:ascii="Times New Roman" w:hAnsi="Times New Roman" w:cs="Times New Roman"/>
                <w:sz w:val="24"/>
                <w:szCs w:val="24"/>
              </w:rPr>
            </w:pPr>
            <w:r>
              <w:rPr>
                <w:rFonts w:ascii="Times New Roman" w:hAnsi="Times New Roman" w:cs="Times New Roman"/>
                <w:noProof/>
                <w:sz w:val="24"/>
                <w:szCs w:val="24"/>
              </w:rPr>
              <w:pict>
                <v:oval id="_x0000_s1029" style="position:absolute;left:0;text-align:left;margin-left:12.6pt;margin-top:10.4pt;width:36pt;height:36pt;z-index:251661312;mso-position-horizontal-relative:text;mso-position-vertical-relative:text" fillcolor="#e5dfec [663]">
                  <v:textbox>
                    <w:txbxContent>
                      <w:p w:rsidR="00FA302C" w:rsidRPr="00FA302C" w:rsidRDefault="00FA302C" w:rsidP="00FA302C">
                        <w:pPr>
                          <w:rPr>
                            <w:rFonts w:ascii="Times New Roman" w:hAnsi="Times New Roman" w:cs="Times New Roman"/>
                            <w:b/>
                            <w:sz w:val="28"/>
                            <w:szCs w:val="28"/>
                          </w:rPr>
                        </w:pPr>
                        <w:r w:rsidRPr="00FA302C">
                          <w:rPr>
                            <w:b/>
                            <w:sz w:val="28"/>
                            <w:szCs w:val="28"/>
                          </w:rPr>
                          <w:t xml:space="preserve"> </w:t>
                        </w:r>
                        <w:r>
                          <w:rPr>
                            <w:rFonts w:ascii="Times New Roman" w:hAnsi="Times New Roman" w:cs="Times New Roman"/>
                            <w:b/>
                            <w:sz w:val="28"/>
                            <w:szCs w:val="28"/>
                          </w:rPr>
                          <w:t>4</w:t>
                        </w:r>
                      </w:p>
                    </w:txbxContent>
                  </v:textbox>
                </v:oval>
              </w:pict>
            </w:r>
          </w:p>
          <w:p w:rsidR="00FA302C" w:rsidRPr="00A6236E" w:rsidRDefault="00FA302C" w:rsidP="00D6292C">
            <w:pPr>
              <w:pStyle w:val="a4"/>
              <w:ind w:left="0"/>
              <w:jc w:val="both"/>
              <w:rPr>
                <w:rFonts w:ascii="Times New Roman" w:hAnsi="Times New Roman" w:cs="Times New Roman"/>
                <w:sz w:val="24"/>
                <w:szCs w:val="24"/>
              </w:rPr>
            </w:pPr>
          </w:p>
          <w:p w:rsidR="00FA302C" w:rsidRPr="00A6236E" w:rsidRDefault="00FA302C" w:rsidP="00D6292C">
            <w:pPr>
              <w:pStyle w:val="a4"/>
              <w:ind w:left="0"/>
              <w:jc w:val="both"/>
              <w:rPr>
                <w:rFonts w:ascii="Times New Roman" w:hAnsi="Times New Roman" w:cs="Times New Roman"/>
                <w:sz w:val="24"/>
                <w:szCs w:val="24"/>
              </w:rPr>
            </w:pPr>
          </w:p>
        </w:tc>
        <w:tc>
          <w:tcPr>
            <w:tcW w:w="7663" w:type="dxa"/>
          </w:tcPr>
          <w:p w:rsidR="00DE3198" w:rsidRPr="00A6236E" w:rsidRDefault="00FA302C" w:rsidP="00D6292C">
            <w:pPr>
              <w:pStyle w:val="a4"/>
              <w:ind w:left="0"/>
              <w:jc w:val="both"/>
              <w:rPr>
                <w:rFonts w:ascii="Times New Roman" w:hAnsi="Times New Roman" w:cs="Times New Roman"/>
                <w:b/>
                <w:sz w:val="24"/>
                <w:szCs w:val="24"/>
              </w:rPr>
            </w:pPr>
            <w:r w:rsidRPr="00A6236E">
              <w:rPr>
                <w:rFonts w:ascii="Times New Roman" w:hAnsi="Times New Roman" w:cs="Times New Roman"/>
                <w:b/>
                <w:sz w:val="24"/>
                <w:szCs w:val="24"/>
              </w:rPr>
              <w:t>Заключительный</w:t>
            </w:r>
          </w:p>
          <w:p w:rsidR="00FA302C" w:rsidRPr="00A6236E" w:rsidRDefault="00FA302C" w:rsidP="00D6292C">
            <w:pPr>
              <w:pStyle w:val="a4"/>
              <w:ind w:left="0"/>
              <w:jc w:val="both"/>
              <w:rPr>
                <w:rFonts w:ascii="Times New Roman" w:hAnsi="Times New Roman" w:cs="Times New Roman"/>
                <w:sz w:val="24"/>
                <w:szCs w:val="24"/>
              </w:rPr>
            </w:pPr>
            <w:r w:rsidRPr="00A6236E">
              <w:rPr>
                <w:rFonts w:ascii="Times New Roman" w:hAnsi="Times New Roman" w:cs="Times New Roman"/>
                <w:sz w:val="24"/>
                <w:szCs w:val="24"/>
              </w:rPr>
              <w:t xml:space="preserve">Проводится анализ результатов реализации персонализированной программы наставничества, в том числе рефлексии, повторно проводится </w:t>
            </w:r>
            <w:proofErr w:type="spellStart"/>
            <w:r w:rsidRPr="00A6236E">
              <w:rPr>
                <w:rFonts w:ascii="Times New Roman" w:hAnsi="Times New Roman" w:cs="Times New Roman"/>
                <w:sz w:val="24"/>
                <w:szCs w:val="24"/>
                <w:lang w:val="en-US"/>
              </w:rPr>
              <w:t>swot</w:t>
            </w:r>
            <w:proofErr w:type="spellEnd"/>
            <w:r w:rsidRPr="00A6236E">
              <w:rPr>
                <w:rFonts w:ascii="Times New Roman" w:hAnsi="Times New Roman" w:cs="Times New Roman"/>
                <w:sz w:val="24"/>
                <w:szCs w:val="24"/>
              </w:rPr>
              <w:t xml:space="preserve"> анализ.</w:t>
            </w:r>
          </w:p>
        </w:tc>
      </w:tr>
    </w:tbl>
    <w:p w:rsidR="00DE3198" w:rsidRPr="00FA302C" w:rsidRDefault="00DE3198" w:rsidP="00FA302C">
      <w:pPr>
        <w:tabs>
          <w:tab w:val="left" w:pos="1140"/>
        </w:tabs>
        <w:jc w:val="both"/>
        <w:rPr>
          <w:rFonts w:ascii="Times New Roman" w:hAnsi="Times New Roman" w:cs="Times New Roman"/>
          <w:sz w:val="28"/>
          <w:szCs w:val="28"/>
        </w:rPr>
      </w:pPr>
    </w:p>
    <w:p w:rsidR="00F3443A" w:rsidRPr="00A6236E" w:rsidRDefault="00F3443A" w:rsidP="00A32D56">
      <w:pPr>
        <w:jc w:val="center"/>
        <w:rPr>
          <w:rFonts w:ascii="Times New Roman" w:hAnsi="Times New Roman" w:cs="Times New Roman"/>
          <w:b/>
          <w:i/>
          <w:sz w:val="28"/>
          <w:szCs w:val="28"/>
        </w:rPr>
      </w:pPr>
      <w:r w:rsidRPr="00A6236E">
        <w:rPr>
          <w:rFonts w:ascii="Times New Roman" w:hAnsi="Times New Roman" w:cs="Times New Roman"/>
          <w:b/>
          <w:i/>
          <w:sz w:val="28"/>
          <w:szCs w:val="28"/>
        </w:rPr>
        <w:t>Годовой цикл наставничества в ГБОУ школе № 603</w:t>
      </w:r>
    </w:p>
    <w:tbl>
      <w:tblPr>
        <w:tblStyle w:val="a3"/>
        <w:tblW w:w="0" w:type="auto"/>
        <w:tblLook w:val="04A0"/>
      </w:tblPr>
      <w:tblGrid>
        <w:gridCol w:w="1948"/>
        <w:gridCol w:w="1970"/>
        <w:gridCol w:w="1852"/>
        <w:gridCol w:w="2214"/>
        <w:gridCol w:w="1798"/>
      </w:tblGrid>
      <w:tr w:rsidR="00A32D56" w:rsidRPr="00F3443A" w:rsidTr="00A32D56">
        <w:tc>
          <w:tcPr>
            <w:tcW w:w="1906" w:type="dxa"/>
            <w:shd w:val="clear" w:color="auto" w:fill="CCC0D9" w:themeFill="accent4" w:themeFillTint="66"/>
          </w:tcPr>
          <w:p w:rsidR="00F3443A" w:rsidRPr="00A32D56" w:rsidRDefault="00F3443A" w:rsidP="00D6292C">
            <w:pPr>
              <w:jc w:val="both"/>
              <w:rPr>
                <w:rFonts w:ascii="Times New Roman" w:hAnsi="Times New Roman" w:cs="Times New Roman"/>
                <w:b/>
                <w:sz w:val="24"/>
                <w:szCs w:val="24"/>
              </w:rPr>
            </w:pPr>
            <w:r w:rsidRPr="00A32D56">
              <w:rPr>
                <w:rFonts w:ascii="Times New Roman" w:hAnsi="Times New Roman" w:cs="Times New Roman"/>
                <w:b/>
                <w:sz w:val="24"/>
                <w:szCs w:val="24"/>
              </w:rPr>
              <w:t>1</w:t>
            </w:r>
          </w:p>
          <w:p w:rsidR="00F3443A" w:rsidRPr="00A32D56" w:rsidRDefault="00F3443A" w:rsidP="00D6292C">
            <w:pPr>
              <w:jc w:val="both"/>
              <w:rPr>
                <w:rFonts w:ascii="Times New Roman" w:hAnsi="Times New Roman" w:cs="Times New Roman"/>
                <w:b/>
                <w:sz w:val="24"/>
                <w:szCs w:val="24"/>
              </w:rPr>
            </w:pPr>
            <w:r w:rsidRPr="00A32D56">
              <w:rPr>
                <w:rFonts w:ascii="Times New Roman" w:hAnsi="Times New Roman" w:cs="Times New Roman"/>
                <w:b/>
                <w:sz w:val="24"/>
                <w:szCs w:val="24"/>
              </w:rPr>
              <w:t>Определение участников программы наставничества</w:t>
            </w:r>
          </w:p>
        </w:tc>
        <w:tc>
          <w:tcPr>
            <w:tcW w:w="1927" w:type="dxa"/>
            <w:shd w:val="clear" w:color="auto" w:fill="CCC0D9" w:themeFill="accent4" w:themeFillTint="66"/>
          </w:tcPr>
          <w:p w:rsidR="00F3443A" w:rsidRPr="00A32D56" w:rsidRDefault="00F3443A" w:rsidP="00D6292C">
            <w:pPr>
              <w:jc w:val="both"/>
              <w:rPr>
                <w:rFonts w:ascii="Times New Roman" w:hAnsi="Times New Roman" w:cs="Times New Roman"/>
                <w:b/>
                <w:sz w:val="24"/>
                <w:szCs w:val="24"/>
              </w:rPr>
            </w:pPr>
            <w:r w:rsidRPr="00A32D56">
              <w:rPr>
                <w:rFonts w:ascii="Times New Roman" w:hAnsi="Times New Roman" w:cs="Times New Roman"/>
                <w:b/>
                <w:sz w:val="24"/>
                <w:szCs w:val="24"/>
              </w:rPr>
              <w:t>2</w:t>
            </w:r>
          </w:p>
          <w:p w:rsidR="00F3443A" w:rsidRPr="00A32D56" w:rsidRDefault="00F3443A" w:rsidP="00D6292C">
            <w:pPr>
              <w:jc w:val="both"/>
              <w:rPr>
                <w:rFonts w:ascii="Times New Roman" w:hAnsi="Times New Roman" w:cs="Times New Roman"/>
                <w:b/>
                <w:sz w:val="24"/>
                <w:szCs w:val="24"/>
              </w:rPr>
            </w:pPr>
            <w:r w:rsidRPr="00A32D56">
              <w:rPr>
                <w:rFonts w:ascii="Times New Roman" w:hAnsi="Times New Roman" w:cs="Times New Roman"/>
                <w:b/>
                <w:sz w:val="24"/>
                <w:szCs w:val="24"/>
              </w:rPr>
              <w:t>Формирование наставнических пар</w:t>
            </w:r>
          </w:p>
        </w:tc>
        <w:tc>
          <w:tcPr>
            <w:tcW w:w="1812" w:type="dxa"/>
            <w:shd w:val="clear" w:color="auto" w:fill="CCC0D9" w:themeFill="accent4" w:themeFillTint="66"/>
          </w:tcPr>
          <w:p w:rsidR="00F3443A" w:rsidRPr="00A32D56" w:rsidRDefault="00F3443A" w:rsidP="00D6292C">
            <w:pPr>
              <w:jc w:val="both"/>
              <w:rPr>
                <w:rFonts w:ascii="Times New Roman" w:hAnsi="Times New Roman" w:cs="Times New Roman"/>
                <w:b/>
                <w:sz w:val="24"/>
                <w:szCs w:val="24"/>
              </w:rPr>
            </w:pPr>
            <w:r w:rsidRPr="00A32D56">
              <w:rPr>
                <w:rFonts w:ascii="Times New Roman" w:hAnsi="Times New Roman" w:cs="Times New Roman"/>
                <w:b/>
                <w:sz w:val="24"/>
                <w:szCs w:val="24"/>
              </w:rPr>
              <w:t>3</w:t>
            </w:r>
          </w:p>
          <w:p w:rsidR="00F3443A" w:rsidRPr="00A32D56" w:rsidRDefault="00F3443A" w:rsidP="00D6292C">
            <w:pPr>
              <w:jc w:val="both"/>
              <w:rPr>
                <w:rFonts w:ascii="Times New Roman" w:hAnsi="Times New Roman" w:cs="Times New Roman"/>
                <w:b/>
                <w:sz w:val="24"/>
                <w:szCs w:val="24"/>
              </w:rPr>
            </w:pPr>
            <w:r w:rsidRPr="00A32D56">
              <w:rPr>
                <w:rFonts w:ascii="Times New Roman" w:hAnsi="Times New Roman" w:cs="Times New Roman"/>
                <w:b/>
                <w:sz w:val="24"/>
                <w:szCs w:val="24"/>
              </w:rPr>
              <w:t>Установочная встреча</w:t>
            </w:r>
          </w:p>
        </w:tc>
        <w:tc>
          <w:tcPr>
            <w:tcW w:w="2166" w:type="dxa"/>
            <w:shd w:val="clear" w:color="auto" w:fill="CCC0D9" w:themeFill="accent4" w:themeFillTint="66"/>
          </w:tcPr>
          <w:p w:rsidR="00F3443A" w:rsidRPr="00A32D56" w:rsidRDefault="00F3443A" w:rsidP="00D6292C">
            <w:pPr>
              <w:jc w:val="both"/>
              <w:rPr>
                <w:rFonts w:ascii="Times New Roman" w:hAnsi="Times New Roman" w:cs="Times New Roman"/>
                <w:b/>
                <w:sz w:val="24"/>
                <w:szCs w:val="24"/>
              </w:rPr>
            </w:pPr>
            <w:r w:rsidRPr="00A32D56">
              <w:rPr>
                <w:rFonts w:ascii="Times New Roman" w:hAnsi="Times New Roman" w:cs="Times New Roman"/>
                <w:b/>
                <w:sz w:val="24"/>
                <w:szCs w:val="24"/>
              </w:rPr>
              <w:t>4</w:t>
            </w:r>
          </w:p>
          <w:p w:rsidR="00F3443A" w:rsidRPr="00A32D56" w:rsidRDefault="00F3443A" w:rsidP="00D6292C">
            <w:pPr>
              <w:jc w:val="both"/>
              <w:rPr>
                <w:rFonts w:ascii="Times New Roman" w:hAnsi="Times New Roman" w:cs="Times New Roman"/>
                <w:b/>
                <w:sz w:val="24"/>
                <w:szCs w:val="24"/>
              </w:rPr>
            </w:pPr>
            <w:r w:rsidRPr="00A32D56">
              <w:rPr>
                <w:rFonts w:ascii="Times New Roman" w:hAnsi="Times New Roman" w:cs="Times New Roman"/>
                <w:b/>
                <w:sz w:val="24"/>
                <w:szCs w:val="24"/>
              </w:rPr>
              <w:t>Работа с наставником</w:t>
            </w:r>
          </w:p>
        </w:tc>
        <w:tc>
          <w:tcPr>
            <w:tcW w:w="1760" w:type="dxa"/>
            <w:shd w:val="clear" w:color="auto" w:fill="CCC0D9" w:themeFill="accent4" w:themeFillTint="66"/>
          </w:tcPr>
          <w:p w:rsidR="00F3443A" w:rsidRPr="00A32D56" w:rsidRDefault="00F3443A" w:rsidP="00D6292C">
            <w:pPr>
              <w:jc w:val="both"/>
              <w:rPr>
                <w:rFonts w:ascii="Times New Roman" w:hAnsi="Times New Roman" w:cs="Times New Roman"/>
                <w:b/>
                <w:sz w:val="24"/>
                <w:szCs w:val="24"/>
              </w:rPr>
            </w:pPr>
            <w:r w:rsidRPr="00A32D56">
              <w:rPr>
                <w:rFonts w:ascii="Times New Roman" w:hAnsi="Times New Roman" w:cs="Times New Roman"/>
                <w:b/>
                <w:sz w:val="24"/>
                <w:szCs w:val="24"/>
              </w:rPr>
              <w:t>5</w:t>
            </w:r>
          </w:p>
          <w:p w:rsidR="00F3443A" w:rsidRPr="00A32D56" w:rsidRDefault="00F3443A" w:rsidP="00D6292C">
            <w:pPr>
              <w:jc w:val="both"/>
              <w:rPr>
                <w:rFonts w:ascii="Times New Roman" w:hAnsi="Times New Roman" w:cs="Times New Roman"/>
                <w:b/>
                <w:sz w:val="24"/>
                <w:szCs w:val="24"/>
              </w:rPr>
            </w:pPr>
            <w:r w:rsidRPr="00A32D56">
              <w:rPr>
                <w:rFonts w:ascii="Times New Roman" w:hAnsi="Times New Roman" w:cs="Times New Roman"/>
                <w:b/>
                <w:sz w:val="24"/>
                <w:szCs w:val="24"/>
              </w:rPr>
              <w:t>Встреча по подведению итогов</w:t>
            </w:r>
          </w:p>
        </w:tc>
      </w:tr>
      <w:tr w:rsidR="00F3443A" w:rsidRPr="00F3443A" w:rsidTr="00A32D56">
        <w:tc>
          <w:tcPr>
            <w:tcW w:w="1906" w:type="dxa"/>
          </w:tcPr>
          <w:p w:rsidR="00F3443A" w:rsidRPr="00F3443A" w:rsidRDefault="00F3443A" w:rsidP="00D6292C">
            <w:pPr>
              <w:jc w:val="both"/>
              <w:rPr>
                <w:rFonts w:ascii="Times New Roman" w:hAnsi="Times New Roman" w:cs="Times New Roman"/>
                <w:sz w:val="24"/>
                <w:szCs w:val="24"/>
              </w:rPr>
            </w:pPr>
            <w:r w:rsidRPr="00F3443A">
              <w:rPr>
                <w:rFonts w:ascii="Times New Roman" w:hAnsi="Times New Roman" w:cs="Times New Roman"/>
                <w:sz w:val="24"/>
                <w:szCs w:val="24"/>
              </w:rPr>
              <w:t xml:space="preserve">Определение наставников и наставляемых, желающих принять участие в программе </w:t>
            </w:r>
          </w:p>
        </w:tc>
        <w:tc>
          <w:tcPr>
            <w:tcW w:w="1927" w:type="dxa"/>
          </w:tcPr>
          <w:p w:rsidR="00F3443A" w:rsidRPr="00F3443A" w:rsidRDefault="00F3443A" w:rsidP="00D6292C">
            <w:pPr>
              <w:jc w:val="both"/>
              <w:rPr>
                <w:rFonts w:ascii="Times New Roman" w:hAnsi="Times New Roman" w:cs="Times New Roman"/>
                <w:sz w:val="24"/>
                <w:szCs w:val="24"/>
              </w:rPr>
            </w:pPr>
            <w:r w:rsidRPr="00F3443A">
              <w:rPr>
                <w:rFonts w:ascii="Times New Roman" w:hAnsi="Times New Roman" w:cs="Times New Roman"/>
                <w:sz w:val="24"/>
                <w:szCs w:val="24"/>
              </w:rPr>
              <w:t>Формирование пар</w:t>
            </w:r>
          </w:p>
        </w:tc>
        <w:tc>
          <w:tcPr>
            <w:tcW w:w="1812" w:type="dxa"/>
          </w:tcPr>
          <w:p w:rsidR="00F3443A" w:rsidRPr="00F3443A" w:rsidRDefault="00F3443A" w:rsidP="00D6292C">
            <w:pPr>
              <w:jc w:val="both"/>
              <w:rPr>
                <w:rFonts w:ascii="Times New Roman" w:hAnsi="Times New Roman" w:cs="Times New Roman"/>
                <w:sz w:val="24"/>
                <w:szCs w:val="24"/>
              </w:rPr>
            </w:pPr>
            <w:r w:rsidRPr="00F3443A">
              <w:rPr>
                <w:rFonts w:ascii="Times New Roman" w:hAnsi="Times New Roman" w:cs="Times New Roman"/>
                <w:sz w:val="24"/>
                <w:szCs w:val="24"/>
              </w:rPr>
              <w:t>Знакомство участников</w:t>
            </w:r>
          </w:p>
          <w:p w:rsidR="00F3443A" w:rsidRPr="00F3443A" w:rsidRDefault="00F3443A" w:rsidP="00D6292C">
            <w:pPr>
              <w:jc w:val="both"/>
              <w:rPr>
                <w:rFonts w:ascii="Times New Roman" w:hAnsi="Times New Roman" w:cs="Times New Roman"/>
                <w:sz w:val="24"/>
                <w:szCs w:val="24"/>
              </w:rPr>
            </w:pPr>
            <w:r w:rsidRPr="00F3443A">
              <w:rPr>
                <w:rFonts w:ascii="Times New Roman" w:hAnsi="Times New Roman" w:cs="Times New Roman"/>
                <w:sz w:val="24"/>
                <w:szCs w:val="24"/>
              </w:rPr>
              <w:t>Обсуждение ключевых вопросов о формате взаимодействия</w:t>
            </w:r>
          </w:p>
        </w:tc>
        <w:tc>
          <w:tcPr>
            <w:tcW w:w="2166" w:type="dxa"/>
          </w:tcPr>
          <w:p w:rsidR="00F3443A" w:rsidRPr="00F3443A" w:rsidRDefault="00F3443A" w:rsidP="00D6292C">
            <w:pPr>
              <w:jc w:val="both"/>
              <w:rPr>
                <w:rFonts w:ascii="Times New Roman" w:hAnsi="Times New Roman" w:cs="Times New Roman"/>
                <w:sz w:val="24"/>
                <w:szCs w:val="24"/>
              </w:rPr>
            </w:pPr>
            <w:r w:rsidRPr="00F3443A">
              <w:rPr>
                <w:rFonts w:ascii="Times New Roman" w:hAnsi="Times New Roman" w:cs="Times New Roman"/>
                <w:sz w:val="24"/>
                <w:szCs w:val="24"/>
              </w:rPr>
              <w:t>Обсуждение прогресса в достижении целей</w:t>
            </w:r>
          </w:p>
          <w:p w:rsidR="00F3443A" w:rsidRPr="00F3443A" w:rsidRDefault="00F3443A" w:rsidP="00D6292C">
            <w:pPr>
              <w:jc w:val="both"/>
              <w:rPr>
                <w:rFonts w:ascii="Times New Roman" w:hAnsi="Times New Roman" w:cs="Times New Roman"/>
                <w:sz w:val="24"/>
                <w:szCs w:val="24"/>
              </w:rPr>
            </w:pPr>
            <w:r w:rsidRPr="00F3443A">
              <w:rPr>
                <w:rFonts w:ascii="Times New Roman" w:hAnsi="Times New Roman" w:cs="Times New Roman"/>
                <w:sz w:val="24"/>
                <w:szCs w:val="24"/>
              </w:rPr>
              <w:t>Разбор ситуаций</w:t>
            </w:r>
          </w:p>
        </w:tc>
        <w:tc>
          <w:tcPr>
            <w:tcW w:w="1760" w:type="dxa"/>
          </w:tcPr>
          <w:p w:rsidR="00F3443A" w:rsidRPr="00F3443A" w:rsidRDefault="00F3443A" w:rsidP="00D6292C">
            <w:pPr>
              <w:jc w:val="both"/>
              <w:rPr>
                <w:rFonts w:ascii="Times New Roman" w:hAnsi="Times New Roman" w:cs="Times New Roman"/>
                <w:sz w:val="24"/>
                <w:szCs w:val="24"/>
              </w:rPr>
            </w:pPr>
            <w:r w:rsidRPr="00F3443A">
              <w:rPr>
                <w:rFonts w:ascii="Times New Roman" w:hAnsi="Times New Roman" w:cs="Times New Roman"/>
                <w:sz w:val="24"/>
                <w:szCs w:val="24"/>
              </w:rPr>
              <w:t>Обсуждение результатов, дальнейших перспектив</w:t>
            </w:r>
          </w:p>
        </w:tc>
      </w:tr>
      <w:tr w:rsidR="00F3443A" w:rsidRPr="00F3443A" w:rsidTr="00A32D56">
        <w:tc>
          <w:tcPr>
            <w:tcW w:w="1906" w:type="dxa"/>
          </w:tcPr>
          <w:p w:rsidR="00F3443A" w:rsidRPr="00F3443A" w:rsidRDefault="00F3443A" w:rsidP="00D6292C">
            <w:pPr>
              <w:jc w:val="both"/>
              <w:rPr>
                <w:rFonts w:ascii="Times New Roman" w:hAnsi="Times New Roman" w:cs="Times New Roman"/>
                <w:sz w:val="24"/>
                <w:szCs w:val="24"/>
              </w:rPr>
            </w:pPr>
            <w:r w:rsidRPr="00F3443A">
              <w:rPr>
                <w:rFonts w:ascii="Times New Roman" w:hAnsi="Times New Roman" w:cs="Times New Roman"/>
                <w:sz w:val="24"/>
                <w:szCs w:val="24"/>
              </w:rPr>
              <w:t>Ответственность наставника</w:t>
            </w:r>
          </w:p>
        </w:tc>
        <w:tc>
          <w:tcPr>
            <w:tcW w:w="1927" w:type="dxa"/>
          </w:tcPr>
          <w:p w:rsidR="00F3443A" w:rsidRPr="00F3443A" w:rsidRDefault="00F3443A" w:rsidP="00D6292C">
            <w:pPr>
              <w:jc w:val="both"/>
              <w:rPr>
                <w:rFonts w:ascii="Times New Roman" w:hAnsi="Times New Roman" w:cs="Times New Roman"/>
                <w:sz w:val="24"/>
                <w:szCs w:val="24"/>
              </w:rPr>
            </w:pPr>
          </w:p>
        </w:tc>
        <w:tc>
          <w:tcPr>
            <w:tcW w:w="1812" w:type="dxa"/>
          </w:tcPr>
          <w:p w:rsidR="00F3443A" w:rsidRPr="00F3443A" w:rsidRDefault="00F3443A" w:rsidP="00D6292C">
            <w:pPr>
              <w:jc w:val="both"/>
              <w:rPr>
                <w:rFonts w:ascii="Times New Roman" w:hAnsi="Times New Roman" w:cs="Times New Roman"/>
                <w:sz w:val="24"/>
                <w:szCs w:val="24"/>
              </w:rPr>
            </w:pPr>
            <w:r w:rsidRPr="00F3443A">
              <w:rPr>
                <w:rFonts w:ascii="Times New Roman" w:hAnsi="Times New Roman" w:cs="Times New Roman"/>
                <w:sz w:val="24"/>
                <w:szCs w:val="24"/>
              </w:rPr>
              <w:t>Подготовиться к встрече</w:t>
            </w:r>
          </w:p>
        </w:tc>
        <w:tc>
          <w:tcPr>
            <w:tcW w:w="2166" w:type="dxa"/>
          </w:tcPr>
          <w:p w:rsidR="00F3443A" w:rsidRPr="00F3443A" w:rsidRDefault="00F3443A" w:rsidP="00D6292C">
            <w:pPr>
              <w:jc w:val="both"/>
              <w:rPr>
                <w:rFonts w:ascii="Times New Roman" w:hAnsi="Times New Roman" w:cs="Times New Roman"/>
                <w:sz w:val="24"/>
                <w:szCs w:val="24"/>
              </w:rPr>
            </w:pPr>
            <w:r w:rsidRPr="00F3443A">
              <w:rPr>
                <w:rFonts w:ascii="Times New Roman" w:hAnsi="Times New Roman" w:cs="Times New Roman"/>
                <w:sz w:val="24"/>
                <w:szCs w:val="24"/>
              </w:rPr>
              <w:t xml:space="preserve">Взаимодействовать с </w:t>
            </w:r>
            <w:proofErr w:type="gramStart"/>
            <w:r w:rsidRPr="00F3443A">
              <w:rPr>
                <w:rFonts w:ascii="Times New Roman" w:hAnsi="Times New Roman" w:cs="Times New Roman"/>
                <w:sz w:val="24"/>
                <w:szCs w:val="24"/>
              </w:rPr>
              <w:t>наставляемым</w:t>
            </w:r>
            <w:proofErr w:type="gramEnd"/>
            <w:r w:rsidRPr="00F3443A">
              <w:rPr>
                <w:rFonts w:ascii="Times New Roman" w:hAnsi="Times New Roman" w:cs="Times New Roman"/>
                <w:sz w:val="24"/>
                <w:szCs w:val="24"/>
              </w:rPr>
              <w:t xml:space="preserve"> в выбранном формате, периодичность встреч 1 раз в 2-3 месяца или более</w:t>
            </w:r>
          </w:p>
        </w:tc>
        <w:tc>
          <w:tcPr>
            <w:tcW w:w="1760" w:type="dxa"/>
          </w:tcPr>
          <w:p w:rsidR="00F3443A" w:rsidRPr="00F3443A" w:rsidRDefault="00F3443A" w:rsidP="00D6292C">
            <w:pPr>
              <w:jc w:val="both"/>
              <w:rPr>
                <w:rFonts w:ascii="Times New Roman" w:hAnsi="Times New Roman" w:cs="Times New Roman"/>
                <w:sz w:val="24"/>
                <w:szCs w:val="24"/>
              </w:rPr>
            </w:pPr>
            <w:r w:rsidRPr="00F3443A">
              <w:rPr>
                <w:rFonts w:ascii="Times New Roman" w:hAnsi="Times New Roman" w:cs="Times New Roman"/>
                <w:sz w:val="24"/>
                <w:szCs w:val="24"/>
              </w:rPr>
              <w:t>Подвести итоги</w:t>
            </w:r>
          </w:p>
          <w:p w:rsidR="00F3443A" w:rsidRPr="00F3443A" w:rsidRDefault="00F3443A" w:rsidP="00D6292C">
            <w:pPr>
              <w:jc w:val="both"/>
              <w:rPr>
                <w:rFonts w:ascii="Times New Roman" w:hAnsi="Times New Roman" w:cs="Times New Roman"/>
                <w:sz w:val="24"/>
                <w:szCs w:val="24"/>
              </w:rPr>
            </w:pPr>
            <w:r w:rsidRPr="00F3443A">
              <w:rPr>
                <w:rFonts w:ascii="Times New Roman" w:hAnsi="Times New Roman" w:cs="Times New Roman"/>
                <w:sz w:val="24"/>
                <w:szCs w:val="24"/>
              </w:rPr>
              <w:t>Обсудить достижение целей</w:t>
            </w:r>
            <w:r>
              <w:rPr>
                <w:rFonts w:ascii="Times New Roman" w:hAnsi="Times New Roman" w:cs="Times New Roman"/>
                <w:sz w:val="24"/>
                <w:szCs w:val="24"/>
              </w:rPr>
              <w:t xml:space="preserve"> </w:t>
            </w:r>
            <w:r w:rsidRPr="00F3443A">
              <w:rPr>
                <w:rFonts w:ascii="Times New Roman" w:hAnsi="Times New Roman" w:cs="Times New Roman"/>
                <w:sz w:val="24"/>
                <w:szCs w:val="24"/>
              </w:rPr>
              <w:t>наставничества</w:t>
            </w:r>
          </w:p>
        </w:tc>
      </w:tr>
      <w:tr w:rsidR="00A32D56" w:rsidRPr="00F3443A" w:rsidTr="00A32D56">
        <w:tc>
          <w:tcPr>
            <w:tcW w:w="1906" w:type="dxa"/>
          </w:tcPr>
          <w:p w:rsidR="00A32D56" w:rsidRPr="00F3443A" w:rsidRDefault="00A32D56" w:rsidP="00D6292C">
            <w:pPr>
              <w:jc w:val="both"/>
              <w:rPr>
                <w:rFonts w:ascii="Times New Roman" w:hAnsi="Times New Roman" w:cs="Times New Roman"/>
                <w:sz w:val="24"/>
                <w:szCs w:val="24"/>
              </w:rPr>
            </w:pPr>
            <w:r>
              <w:rPr>
                <w:rFonts w:ascii="Times New Roman" w:hAnsi="Times New Roman" w:cs="Times New Roman"/>
                <w:sz w:val="24"/>
                <w:szCs w:val="24"/>
              </w:rPr>
              <w:t xml:space="preserve">Сопровождение участников </w:t>
            </w:r>
            <w:r>
              <w:rPr>
                <w:rFonts w:ascii="Times New Roman" w:hAnsi="Times New Roman" w:cs="Times New Roman"/>
                <w:sz w:val="24"/>
                <w:szCs w:val="24"/>
              </w:rPr>
              <w:lastRenderedPageBreak/>
              <w:t>программы</w:t>
            </w:r>
          </w:p>
        </w:tc>
        <w:tc>
          <w:tcPr>
            <w:tcW w:w="5905" w:type="dxa"/>
            <w:gridSpan w:val="3"/>
          </w:tcPr>
          <w:p w:rsidR="00A32D56" w:rsidRDefault="00A32D56" w:rsidP="00D6292C">
            <w:pPr>
              <w:jc w:val="both"/>
              <w:rPr>
                <w:rFonts w:ascii="Times New Roman" w:hAnsi="Times New Roman" w:cs="Times New Roman"/>
                <w:sz w:val="24"/>
                <w:szCs w:val="24"/>
              </w:rPr>
            </w:pPr>
            <w:r>
              <w:rPr>
                <w:rFonts w:ascii="Times New Roman" w:hAnsi="Times New Roman" w:cs="Times New Roman"/>
                <w:sz w:val="24"/>
                <w:szCs w:val="24"/>
              </w:rPr>
              <w:lastRenderedPageBreak/>
              <w:t>Проведение обучения наставников</w:t>
            </w:r>
          </w:p>
          <w:p w:rsidR="00A32D56" w:rsidRDefault="00A32D56" w:rsidP="00D6292C">
            <w:pPr>
              <w:jc w:val="both"/>
              <w:rPr>
                <w:rFonts w:ascii="Times New Roman" w:hAnsi="Times New Roman" w:cs="Times New Roman"/>
                <w:sz w:val="24"/>
                <w:szCs w:val="24"/>
              </w:rPr>
            </w:pPr>
            <w:r>
              <w:rPr>
                <w:rFonts w:ascii="Times New Roman" w:hAnsi="Times New Roman" w:cs="Times New Roman"/>
                <w:sz w:val="24"/>
                <w:szCs w:val="24"/>
              </w:rPr>
              <w:t xml:space="preserve">Тематические статьи, </w:t>
            </w:r>
            <w:proofErr w:type="spellStart"/>
            <w:proofErr w:type="gramStart"/>
            <w:r>
              <w:rPr>
                <w:rFonts w:ascii="Times New Roman" w:hAnsi="Times New Roman" w:cs="Times New Roman"/>
                <w:sz w:val="24"/>
                <w:szCs w:val="24"/>
              </w:rPr>
              <w:t>чек-листы</w:t>
            </w:r>
            <w:proofErr w:type="spellEnd"/>
            <w:proofErr w:type="gramEnd"/>
          </w:p>
          <w:p w:rsidR="00A32D56" w:rsidRPr="00F3443A" w:rsidRDefault="00A32D56" w:rsidP="00D6292C">
            <w:pPr>
              <w:jc w:val="both"/>
              <w:rPr>
                <w:rFonts w:ascii="Times New Roman" w:hAnsi="Times New Roman" w:cs="Times New Roman"/>
                <w:sz w:val="24"/>
                <w:szCs w:val="24"/>
              </w:rPr>
            </w:pPr>
            <w:r>
              <w:rPr>
                <w:rFonts w:ascii="Times New Roman" w:hAnsi="Times New Roman" w:cs="Times New Roman"/>
                <w:sz w:val="24"/>
                <w:szCs w:val="24"/>
              </w:rPr>
              <w:lastRenderedPageBreak/>
              <w:t>Проведение сессий по обмену лучшими практиками</w:t>
            </w:r>
          </w:p>
        </w:tc>
        <w:tc>
          <w:tcPr>
            <w:tcW w:w="1760" w:type="dxa"/>
          </w:tcPr>
          <w:p w:rsidR="00A32D56" w:rsidRPr="00F3443A" w:rsidRDefault="00A32D56" w:rsidP="00D6292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Сбор обратной связи, </w:t>
            </w:r>
            <w:r>
              <w:rPr>
                <w:rFonts w:ascii="Times New Roman" w:hAnsi="Times New Roman" w:cs="Times New Roman"/>
                <w:sz w:val="24"/>
                <w:szCs w:val="24"/>
              </w:rPr>
              <w:lastRenderedPageBreak/>
              <w:t>корректировка направлений работы</w:t>
            </w:r>
          </w:p>
        </w:tc>
      </w:tr>
    </w:tbl>
    <w:p w:rsidR="00F3443A" w:rsidRPr="00EA5517" w:rsidRDefault="006F7AE2" w:rsidP="00A6236E">
      <w:pPr>
        <w:ind w:firstLine="708"/>
        <w:jc w:val="both"/>
        <w:rPr>
          <w:rFonts w:ascii="Times New Roman" w:hAnsi="Times New Roman" w:cs="Times New Roman"/>
          <w:sz w:val="28"/>
          <w:szCs w:val="28"/>
        </w:rPr>
      </w:pPr>
      <w:r w:rsidRPr="00EA5517">
        <w:rPr>
          <w:rFonts w:ascii="Times New Roman" w:hAnsi="Times New Roman" w:cs="Times New Roman"/>
          <w:sz w:val="28"/>
          <w:szCs w:val="28"/>
        </w:rPr>
        <w:lastRenderedPageBreak/>
        <w:t xml:space="preserve">Для начала взаимодействия необходимо определить цель совместно с </w:t>
      </w:r>
      <w:proofErr w:type="gramStart"/>
      <w:r w:rsidRPr="00EA5517">
        <w:rPr>
          <w:rFonts w:ascii="Times New Roman" w:hAnsi="Times New Roman" w:cs="Times New Roman"/>
          <w:sz w:val="28"/>
          <w:szCs w:val="28"/>
        </w:rPr>
        <w:t>наставляемым</w:t>
      </w:r>
      <w:proofErr w:type="gramEnd"/>
      <w:r w:rsidR="00EA5517" w:rsidRPr="00EA5517">
        <w:rPr>
          <w:rFonts w:ascii="Times New Roman" w:hAnsi="Times New Roman" w:cs="Times New Roman"/>
          <w:sz w:val="28"/>
          <w:szCs w:val="28"/>
        </w:rPr>
        <w:t xml:space="preserve"> </w:t>
      </w:r>
      <w:r w:rsidR="00EA5517">
        <w:rPr>
          <w:rFonts w:ascii="Times New Roman" w:hAnsi="Times New Roman" w:cs="Times New Roman"/>
          <w:sz w:val="28"/>
          <w:szCs w:val="28"/>
        </w:rPr>
        <w:t xml:space="preserve"> и провести ситуационный анализ с помощью </w:t>
      </w:r>
      <w:r w:rsidR="00EA5517" w:rsidRPr="00EA5517">
        <w:rPr>
          <w:rFonts w:ascii="Times New Roman" w:hAnsi="Times New Roman" w:cs="Times New Roman"/>
          <w:sz w:val="28"/>
          <w:szCs w:val="28"/>
          <w:lang w:val="en-US"/>
        </w:rPr>
        <w:t>SWOT</w:t>
      </w:r>
      <w:r w:rsidR="00EA5517">
        <w:rPr>
          <w:rFonts w:ascii="Times New Roman" w:hAnsi="Times New Roman" w:cs="Times New Roman"/>
          <w:sz w:val="28"/>
          <w:szCs w:val="28"/>
        </w:rPr>
        <w:t>- анализа</w:t>
      </w:r>
      <w:r w:rsidRPr="00EA5517">
        <w:rPr>
          <w:rFonts w:ascii="Times New Roman" w:hAnsi="Times New Roman" w:cs="Times New Roman"/>
          <w:sz w:val="28"/>
          <w:szCs w:val="28"/>
        </w:rPr>
        <w:t>.</w:t>
      </w:r>
    </w:p>
    <w:p w:rsidR="00FA4FC1" w:rsidRPr="0075721A" w:rsidRDefault="00BE06E3" w:rsidP="00F3443A">
      <w:pPr>
        <w:jc w:val="both"/>
        <w:rPr>
          <w:rFonts w:ascii="Times New Roman" w:hAnsi="Times New Roman" w:cs="Times New Roman"/>
          <w:b/>
          <w:sz w:val="28"/>
          <w:szCs w:val="28"/>
        </w:rPr>
      </w:pPr>
      <w:r w:rsidRPr="0075721A">
        <w:rPr>
          <w:rFonts w:ascii="Times New Roman" w:hAnsi="Times New Roman" w:cs="Times New Roman"/>
          <w:b/>
          <w:sz w:val="28"/>
          <w:szCs w:val="28"/>
        </w:rPr>
        <w:t xml:space="preserve">Постановка </w:t>
      </w:r>
      <w:proofErr w:type="spellStart"/>
      <w:r w:rsidRPr="0075721A">
        <w:rPr>
          <w:rFonts w:ascii="Times New Roman" w:hAnsi="Times New Roman" w:cs="Times New Roman"/>
          <w:b/>
          <w:sz w:val="28"/>
          <w:szCs w:val="28"/>
        </w:rPr>
        <w:t>смарт</w:t>
      </w:r>
      <w:proofErr w:type="spellEnd"/>
      <w:r w:rsidRPr="0075721A">
        <w:rPr>
          <w:rFonts w:ascii="Times New Roman" w:hAnsi="Times New Roman" w:cs="Times New Roman"/>
          <w:b/>
          <w:sz w:val="28"/>
          <w:szCs w:val="28"/>
        </w:rPr>
        <w:t xml:space="preserve"> целей</w:t>
      </w:r>
    </w:p>
    <w:tbl>
      <w:tblPr>
        <w:tblStyle w:val="a3"/>
        <w:tblW w:w="0" w:type="auto"/>
        <w:tblLook w:val="04A0"/>
      </w:tblPr>
      <w:tblGrid>
        <w:gridCol w:w="1910"/>
        <w:gridCol w:w="7661"/>
      </w:tblGrid>
      <w:tr w:rsidR="00BE06E3" w:rsidTr="0075721A">
        <w:tc>
          <w:tcPr>
            <w:tcW w:w="1910" w:type="dxa"/>
            <w:shd w:val="clear" w:color="auto" w:fill="F2DBDB" w:themeFill="accent2" w:themeFillTint="33"/>
          </w:tcPr>
          <w:p w:rsidR="00BE06E3" w:rsidRPr="009D1A69" w:rsidRDefault="00BE06E3" w:rsidP="00D6292C">
            <w:pPr>
              <w:jc w:val="both"/>
              <w:rPr>
                <w:rFonts w:ascii="Times New Roman" w:hAnsi="Times New Roman" w:cs="Times New Roman"/>
                <w:b/>
                <w:sz w:val="24"/>
                <w:szCs w:val="24"/>
                <w:lang w:val="en-US"/>
              </w:rPr>
            </w:pPr>
            <w:r w:rsidRPr="009D1A69">
              <w:rPr>
                <w:rFonts w:ascii="Times New Roman" w:hAnsi="Times New Roman" w:cs="Times New Roman"/>
                <w:b/>
                <w:sz w:val="24"/>
                <w:szCs w:val="24"/>
                <w:lang w:val="en-US"/>
              </w:rPr>
              <w:t>S - SPECIFIC</w:t>
            </w:r>
          </w:p>
        </w:tc>
        <w:tc>
          <w:tcPr>
            <w:tcW w:w="7661" w:type="dxa"/>
          </w:tcPr>
          <w:p w:rsidR="00BE06E3" w:rsidRPr="009D1A69" w:rsidRDefault="00BE06E3" w:rsidP="00D6292C">
            <w:pPr>
              <w:jc w:val="both"/>
              <w:rPr>
                <w:rFonts w:ascii="Times New Roman" w:hAnsi="Times New Roman" w:cs="Times New Roman"/>
                <w:i/>
                <w:sz w:val="24"/>
                <w:szCs w:val="24"/>
              </w:rPr>
            </w:pPr>
            <w:r w:rsidRPr="009D1A69">
              <w:rPr>
                <w:rFonts w:ascii="Times New Roman" w:hAnsi="Times New Roman" w:cs="Times New Roman"/>
                <w:i/>
                <w:sz w:val="24"/>
                <w:szCs w:val="24"/>
              </w:rPr>
              <w:t>Конкретная:</w:t>
            </w:r>
          </w:p>
          <w:p w:rsidR="00BE06E3" w:rsidRDefault="00BE06E3" w:rsidP="00D6292C">
            <w:pPr>
              <w:jc w:val="both"/>
              <w:rPr>
                <w:rFonts w:ascii="Times New Roman" w:hAnsi="Times New Roman" w:cs="Times New Roman"/>
                <w:sz w:val="24"/>
                <w:szCs w:val="24"/>
              </w:rPr>
            </w:pPr>
            <w:r>
              <w:rPr>
                <w:rFonts w:ascii="Times New Roman" w:hAnsi="Times New Roman" w:cs="Times New Roman"/>
                <w:sz w:val="24"/>
                <w:szCs w:val="24"/>
              </w:rPr>
              <w:t xml:space="preserve">Точно определен результат, который наставляемый хочет достичь (например, повысить </w:t>
            </w:r>
            <w:r w:rsidR="00B01882">
              <w:rPr>
                <w:rFonts w:ascii="Times New Roman" w:hAnsi="Times New Roman" w:cs="Times New Roman"/>
                <w:sz w:val="24"/>
                <w:szCs w:val="24"/>
              </w:rPr>
              <w:t xml:space="preserve">качество знаний </w:t>
            </w:r>
            <w:r>
              <w:rPr>
                <w:rFonts w:ascii="Times New Roman" w:hAnsi="Times New Roman" w:cs="Times New Roman"/>
                <w:sz w:val="24"/>
                <w:szCs w:val="24"/>
              </w:rPr>
              <w:t>по учебному предмету «</w:t>
            </w:r>
            <w:r w:rsidR="009D1A69">
              <w:rPr>
                <w:rFonts w:ascii="Times New Roman" w:hAnsi="Times New Roman" w:cs="Times New Roman"/>
                <w:sz w:val="24"/>
                <w:szCs w:val="24"/>
              </w:rPr>
              <w:t>Математика</w:t>
            </w:r>
            <w:r>
              <w:rPr>
                <w:rFonts w:ascii="Times New Roman" w:hAnsi="Times New Roman" w:cs="Times New Roman"/>
                <w:sz w:val="24"/>
                <w:szCs w:val="24"/>
              </w:rPr>
              <w:t>»</w:t>
            </w:r>
            <w:r w:rsidR="009D1A69">
              <w:rPr>
                <w:rFonts w:ascii="Times New Roman" w:hAnsi="Times New Roman" w:cs="Times New Roman"/>
                <w:sz w:val="24"/>
                <w:szCs w:val="24"/>
              </w:rPr>
              <w:t xml:space="preserve"> в 6</w:t>
            </w:r>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 xml:space="preserve"> классе)</w:t>
            </w:r>
          </w:p>
        </w:tc>
      </w:tr>
      <w:tr w:rsidR="00BE06E3" w:rsidTr="0075721A">
        <w:tc>
          <w:tcPr>
            <w:tcW w:w="1910" w:type="dxa"/>
            <w:shd w:val="clear" w:color="auto" w:fill="F2DBDB" w:themeFill="accent2" w:themeFillTint="33"/>
          </w:tcPr>
          <w:p w:rsidR="00BE06E3" w:rsidRPr="009D1A69" w:rsidRDefault="00BE06E3" w:rsidP="00D6292C">
            <w:pPr>
              <w:jc w:val="both"/>
              <w:rPr>
                <w:rFonts w:ascii="Times New Roman" w:hAnsi="Times New Roman" w:cs="Times New Roman"/>
                <w:b/>
                <w:sz w:val="24"/>
                <w:szCs w:val="24"/>
                <w:lang w:val="en-US"/>
              </w:rPr>
            </w:pPr>
            <w:r w:rsidRPr="009D1A69">
              <w:rPr>
                <w:rFonts w:ascii="Times New Roman" w:hAnsi="Times New Roman" w:cs="Times New Roman"/>
                <w:b/>
                <w:sz w:val="24"/>
                <w:szCs w:val="24"/>
                <w:lang w:val="en-US"/>
              </w:rPr>
              <w:t>M</w:t>
            </w:r>
            <w:r w:rsidRPr="009D1A69">
              <w:rPr>
                <w:rFonts w:ascii="Times New Roman" w:hAnsi="Times New Roman" w:cs="Times New Roman"/>
                <w:b/>
                <w:sz w:val="24"/>
                <w:szCs w:val="24"/>
              </w:rPr>
              <w:t xml:space="preserve">- </w:t>
            </w:r>
            <w:r w:rsidRPr="009D1A69">
              <w:rPr>
                <w:rFonts w:ascii="Times New Roman" w:hAnsi="Times New Roman" w:cs="Times New Roman"/>
                <w:b/>
                <w:sz w:val="24"/>
                <w:szCs w:val="24"/>
                <w:lang w:val="en-US"/>
              </w:rPr>
              <w:t>MEASURABLE</w:t>
            </w:r>
          </w:p>
        </w:tc>
        <w:tc>
          <w:tcPr>
            <w:tcW w:w="7661" w:type="dxa"/>
          </w:tcPr>
          <w:p w:rsidR="00BE06E3" w:rsidRPr="009D1A69" w:rsidRDefault="00BE06E3" w:rsidP="00D6292C">
            <w:pPr>
              <w:jc w:val="both"/>
              <w:rPr>
                <w:rFonts w:ascii="Times New Roman" w:hAnsi="Times New Roman" w:cs="Times New Roman"/>
                <w:i/>
                <w:sz w:val="24"/>
                <w:szCs w:val="24"/>
              </w:rPr>
            </w:pPr>
            <w:r w:rsidRPr="009D1A69">
              <w:rPr>
                <w:rFonts w:ascii="Times New Roman" w:hAnsi="Times New Roman" w:cs="Times New Roman"/>
                <w:i/>
                <w:sz w:val="24"/>
                <w:szCs w:val="24"/>
              </w:rPr>
              <w:t>Измеримая:</w:t>
            </w:r>
          </w:p>
          <w:p w:rsidR="00BE06E3" w:rsidRDefault="00BE06E3" w:rsidP="00D6292C">
            <w:pPr>
              <w:jc w:val="both"/>
              <w:rPr>
                <w:rFonts w:ascii="Times New Roman" w:hAnsi="Times New Roman" w:cs="Times New Roman"/>
                <w:sz w:val="24"/>
                <w:szCs w:val="24"/>
              </w:rPr>
            </w:pPr>
            <w:r>
              <w:rPr>
                <w:rFonts w:ascii="Times New Roman" w:hAnsi="Times New Roman" w:cs="Times New Roman"/>
                <w:sz w:val="24"/>
                <w:szCs w:val="24"/>
              </w:rPr>
              <w:t xml:space="preserve">Установить критерии для измерения процесса выполнения цели (например, повысить качество знаний по </w:t>
            </w:r>
            <w:r w:rsidR="009D1A69">
              <w:rPr>
                <w:rFonts w:ascii="Times New Roman" w:hAnsi="Times New Roman" w:cs="Times New Roman"/>
                <w:sz w:val="24"/>
                <w:szCs w:val="24"/>
              </w:rPr>
              <w:t xml:space="preserve">учебному </w:t>
            </w:r>
            <w:r>
              <w:rPr>
                <w:rFonts w:ascii="Times New Roman" w:hAnsi="Times New Roman" w:cs="Times New Roman"/>
                <w:sz w:val="24"/>
                <w:szCs w:val="24"/>
              </w:rPr>
              <w:t>предмету «Математика»</w:t>
            </w:r>
            <w:r w:rsidR="009D1A69">
              <w:rPr>
                <w:rFonts w:ascii="Times New Roman" w:hAnsi="Times New Roman" w:cs="Times New Roman"/>
                <w:sz w:val="24"/>
                <w:szCs w:val="24"/>
              </w:rPr>
              <w:t xml:space="preserve"> в 6</w:t>
            </w:r>
            <w:r>
              <w:rPr>
                <w:rFonts w:ascii="Times New Roman" w:hAnsi="Times New Roman" w:cs="Times New Roman"/>
                <w:sz w:val="24"/>
                <w:szCs w:val="24"/>
              </w:rPr>
              <w:t>А</w:t>
            </w:r>
            <w:r w:rsidR="009D1A69">
              <w:rPr>
                <w:rFonts w:ascii="Times New Roman" w:hAnsi="Times New Roman" w:cs="Times New Roman"/>
                <w:sz w:val="24"/>
                <w:szCs w:val="24"/>
              </w:rPr>
              <w:t xml:space="preserve"> на 25%)</w:t>
            </w:r>
          </w:p>
        </w:tc>
      </w:tr>
      <w:tr w:rsidR="00BE06E3" w:rsidTr="0075721A">
        <w:tc>
          <w:tcPr>
            <w:tcW w:w="1910" w:type="dxa"/>
            <w:shd w:val="clear" w:color="auto" w:fill="F2DBDB" w:themeFill="accent2" w:themeFillTint="33"/>
          </w:tcPr>
          <w:p w:rsidR="00BE06E3" w:rsidRPr="00B01882" w:rsidRDefault="00BE06E3" w:rsidP="00D6292C">
            <w:pPr>
              <w:jc w:val="both"/>
              <w:rPr>
                <w:rFonts w:ascii="Times New Roman" w:hAnsi="Times New Roman" w:cs="Times New Roman"/>
                <w:b/>
                <w:sz w:val="24"/>
                <w:szCs w:val="24"/>
                <w:lang w:val="en-US"/>
              </w:rPr>
            </w:pPr>
            <w:r w:rsidRPr="00B01882">
              <w:rPr>
                <w:rFonts w:ascii="Times New Roman" w:hAnsi="Times New Roman" w:cs="Times New Roman"/>
                <w:b/>
                <w:sz w:val="24"/>
                <w:szCs w:val="24"/>
                <w:lang w:val="en-US"/>
              </w:rPr>
              <w:t>A</w:t>
            </w:r>
            <w:r w:rsidR="00B01882" w:rsidRPr="00B01882">
              <w:rPr>
                <w:rFonts w:ascii="Times New Roman" w:hAnsi="Times New Roman" w:cs="Times New Roman"/>
                <w:b/>
                <w:sz w:val="24"/>
                <w:szCs w:val="24"/>
              </w:rPr>
              <w:t>-</w:t>
            </w:r>
            <w:r w:rsidR="00B01882" w:rsidRPr="00B01882">
              <w:rPr>
                <w:rFonts w:ascii="Times New Roman" w:hAnsi="Times New Roman" w:cs="Times New Roman"/>
                <w:b/>
                <w:sz w:val="24"/>
                <w:szCs w:val="24"/>
                <w:lang w:val="en-US"/>
              </w:rPr>
              <w:t>ACHIEVABLE</w:t>
            </w:r>
          </w:p>
        </w:tc>
        <w:tc>
          <w:tcPr>
            <w:tcW w:w="7661" w:type="dxa"/>
          </w:tcPr>
          <w:p w:rsidR="00BE06E3" w:rsidRPr="0075721A" w:rsidRDefault="00B01882" w:rsidP="00D6292C">
            <w:pPr>
              <w:jc w:val="both"/>
              <w:rPr>
                <w:rFonts w:ascii="Times New Roman" w:hAnsi="Times New Roman" w:cs="Times New Roman"/>
                <w:i/>
                <w:sz w:val="24"/>
                <w:szCs w:val="24"/>
              </w:rPr>
            </w:pPr>
            <w:r w:rsidRPr="0075721A">
              <w:rPr>
                <w:rFonts w:ascii="Times New Roman" w:hAnsi="Times New Roman" w:cs="Times New Roman"/>
                <w:i/>
                <w:sz w:val="24"/>
                <w:szCs w:val="24"/>
              </w:rPr>
              <w:t>Достижимая:</w:t>
            </w:r>
          </w:p>
          <w:p w:rsidR="00B01882" w:rsidRDefault="00B01882" w:rsidP="00D6292C">
            <w:pPr>
              <w:jc w:val="both"/>
              <w:rPr>
                <w:rFonts w:ascii="Times New Roman" w:hAnsi="Times New Roman" w:cs="Times New Roman"/>
                <w:sz w:val="24"/>
                <w:szCs w:val="24"/>
              </w:rPr>
            </w:pPr>
            <w:r>
              <w:rPr>
                <w:rFonts w:ascii="Times New Roman" w:hAnsi="Times New Roman" w:cs="Times New Roman"/>
                <w:sz w:val="24"/>
                <w:szCs w:val="24"/>
              </w:rPr>
              <w:t>Достижимость определяется на основе собственного опыта с учетом всех имеющихся ресурсов и ограничений (например, цель повысить качество знаний по учебному предмету «Математика» в 6А классе к концу года на 90% за месяц является недостижимой)</w:t>
            </w:r>
          </w:p>
        </w:tc>
      </w:tr>
      <w:tr w:rsidR="00BE06E3" w:rsidTr="0075721A">
        <w:tc>
          <w:tcPr>
            <w:tcW w:w="1910" w:type="dxa"/>
            <w:shd w:val="clear" w:color="auto" w:fill="F2DBDB" w:themeFill="accent2" w:themeFillTint="33"/>
          </w:tcPr>
          <w:p w:rsidR="00BE06E3" w:rsidRPr="0075721A" w:rsidRDefault="00BE06E3" w:rsidP="00D6292C">
            <w:pPr>
              <w:jc w:val="both"/>
              <w:rPr>
                <w:rFonts w:ascii="Times New Roman" w:hAnsi="Times New Roman" w:cs="Times New Roman"/>
                <w:b/>
                <w:sz w:val="24"/>
                <w:szCs w:val="24"/>
                <w:lang w:val="en-US"/>
              </w:rPr>
            </w:pPr>
            <w:r w:rsidRPr="0075721A">
              <w:rPr>
                <w:rFonts w:ascii="Times New Roman" w:hAnsi="Times New Roman" w:cs="Times New Roman"/>
                <w:b/>
                <w:sz w:val="24"/>
                <w:szCs w:val="24"/>
                <w:lang w:val="en-US"/>
              </w:rPr>
              <w:t>R</w:t>
            </w:r>
            <w:r w:rsidR="00B01882" w:rsidRPr="0075721A">
              <w:rPr>
                <w:rFonts w:ascii="Times New Roman" w:hAnsi="Times New Roman" w:cs="Times New Roman"/>
                <w:b/>
                <w:sz w:val="24"/>
                <w:szCs w:val="24"/>
              </w:rPr>
              <w:t>-</w:t>
            </w:r>
            <w:r w:rsidR="00B01882" w:rsidRPr="0075721A">
              <w:rPr>
                <w:rFonts w:ascii="Times New Roman" w:hAnsi="Times New Roman" w:cs="Times New Roman"/>
                <w:b/>
                <w:sz w:val="24"/>
                <w:szCs w:val="24"/>
                <w:lang w:val="en-US"/>
              </w:rPr>
              <w:t xml:space="preserve"> RELEVANT</w:t>
            </w:r>
          </w:p>
        </w:tc>
        <w:tc>
          <w:tcPr>
            <w:tcW w:w="7661" w:type="dxa"/>
          </w:tcPr>
          <w:p w:rsidR="00BE06E3" w:rsidRPr="0075721A" w:rsidRDefault="00B01882" w:rsidP="00D6292C">
            <w:pPr>
              <w:jc w:val="both"/>
              <w:rPr>
                <w:rFonts w:ascii="Times New Roman" w:hAnsi="Times New Roman" w:cs="Times New Roman"/>
                <w:i/>
                <w:sz w:val="24"/>
                <w:szCs w:val="24"/>
              </w:rPr>
            </w:pPr>
            <w:r w:rsidRPr="0075721A">
              <w:rPr>
                <w:rFonts w:ascii="Times New Roman" w:hAnsi="Times New Roman" w:cs="Times New Roman"/>
                <w:i/>
                <w:sz w:val="24"/>
                <w:szCs w:val="24"/>
              </w:rPr>
              <w:t>Важная:</w:t>
            </w:r>
          </w:p>
          <w:p w:rsidR="00B01882" w:rsidRDefault="00B01882" w:rsidP="00D6292C">
            <w:pPr>
              <w:jc w:val="both"/>
              <w:rPr>
                <w:rFonts w:ascii="Times New Roman" w:hAnsi="Times New Roman" w:cs="Times New Roman"/>
                <w:sz w:val="24"/>
                <w:szCs w:val="24"/>
              </w:rPr>
            </w:pPr>
            <w:r>
              <w:rPr>
                <w:rFonts w:ascii="Times New Roman" w:hAnsi="Times New Roman" w:cs="Times New Roman"/>
                <w:sz w:val="24"/>
                <w:szCs w:val="24"/>
              </w:rPr>
              <w:t>Важно понимать, какой вклад  достижение поставленной цели внесет в становление обучающихся, педагога и школы в целом (например, повышение качества знаний по учебному предмету «Математика» в 6</w:t>
            </w:r>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 xml:space="preserve"> классе позволит лучше разбираться в предмете, применять полученные знания на практике, учитель получит удовлетворение от проделанной работы, общая успеваемость класса повысится)</w:t>
            </w:r>
          </w:p>
        </w:tc>
      </w:tr>
      <w:tr w:rsidR="00BE06E3" w:rsidTr="0075721A">
        <w:tc>
          <w:tcPr>
            <w:tcW w:w="1910" w:type="dxa"/>
            <w:shd w:val="clear" w:color="auto" w:fill="F2DBDB" w:themeFill="accent2" w:themeFillTint="33"/>
          </w:tcPr>
          <w:p w:rsidR="00BE06E3" w:rsidRPr="0075721A" w:rsidRDefault="00BE06E3" w:rsidP="00D6292C">
            <w:pPr>
              <w:rPr>
                <w:rFonts w:ascii="Times New Roman" w:hAnsi="Times New Roman" w:cs="Times New Roman"/>
                <w:b/>
                <w:sz w:val="24"/>
                <w:szCs w:val="24"/>
                <w:lang w:val="en-US"/>
              </w:rPr>
            </w:pPr>
            <w:r w:rsidRPr="0075721A">
              <w:rPr>
                <w:rFonts w:ascii="Times New Roman" w:hAnsi="Times New Roman" w:cs="Times New Roman"/>
                <w:b/>
                <w:sz w:val="24"/>
                <w:szCs w:val="24"/>
                <w:lang w:val="en-US"/>
              </w:rPr>
              <w:t>T</w:t>
            </w:r>
            <w:r w:rsidR="00B01882" w:rsidRPr="0075721A">
              <w:rPr>
                <w:rFonts w:ascii="Times New Roman" w:hAnsi="Times New Roman" w:cs="Times New Roman"/>
                <w:b/>
                <w:sz w:val="24"/>
                <w:szCs w:val="24"/>
              </w:rPr>
              <w:t xml:space="preserve">- </w:t>
            </w:r>
            <w:r w:rsidR="00B01882" w:rsidRPr="0075721A">
              <w:rPr>
                <w:rFonts w:ascii="Times New Roman" w:hAnsi="Times New Roman" w:cs="Times New Roman"/>
                <w:b/>
                <w:sz w:val="24"/>
                <w:szCs w:val="24"/>
                <w:lang w:val="en-US"/>
              </w:rPr>
              <w:t>TIMED BOUNDED</w:t>
            </w:r>
          </w:p>
        </w:tc>
        <w:tc>
          <w:tcPr>
            <w:tcW w:w="7661" w:type="dxa"/>
          </w:tcPr>
          <w:p w:rsidR="00BE06E3" w:rsidRPr="0075721A" w:rsidRDefault="00B01882" w:rsidP="00D6292C">
            <w:pPr>
              <w:jc w:val="both"/>
              <w:rPr>
                <w:rFonts w:ascii="Times New Roman" w:hAnsi="Times New Roman" w:cs="Times New Roman"/>
                <w:i/>
                <w:sz w:val="24"/>
                <w:szCs w:val="24"/>
              </w:rPr>
            </w:pPr>
            <w:proofErr w:type="gramStart"/>
            <w:r w:rsidRPr="0075721A">
              <w:rPr>
                <w:rFonts w:ascii="Times New Roman" w:hAnsi="Times New Roman" w:cs="Times New Roman"/>
                <w:i/>
                <w:sz w:val="24"/>
                <w:szCs w:val="24"/>
              </w:rPr>
              <w:t>Определенная</w:t>
            </w:r>
            <w:proofErr w:type="gramEnd"/>
            <w:r w:rsidRPr="0075721A">
              <w:rPr>
                <w:rFonts w:ascii="Times New Roman" w:hAnsi="Times New Roman" w:cs="Times New Roman"/>
                <w:i/>
                <w:sz w:val="24"/>
                <w:szCs w:val="24"/>
              </w:rPr>
              <w:t xml:space="preserve"> по времени:</w:t>
            </w:r>
          </w:p>
          <w:p w:rsidR="00B01882" w:rsidRPr="00B01882" w:rsidRDefault="00B01882" w:rsidP="00D6292C">
            <w:pPr>
              <w:jc w:val="both"/>
              <w:rPr>
                <w:rFonts w:ascii="Times New Roman" w:hAnsi="Times New Roman" w:cs="Times New Roman"/>
                <w:sz w:val="24"/>
                <w:szCs w:val="24"/>
              </w:rPr>
            </w:pPr>
            <w:r>
              <w:rPr>
                <w:rFonts w:ascii="Times New Roman" w:hAnsi="Times New Roman" w:cs="Times New Roman"/>
                <w:sz w:val="24"/>
                <w:szCs w:val="24"/>
              </w:rPr>
              <w:t>Должен быть определен финальный срок, превышение которого</w:t>
            </w:r>
            <w:r w:rsidR="0075721A">
              <w:rPr>
                <w:rFonts w:ascii="Times New Roman" w:hAnsi="Times New Roman" w:cs="Times New Roman"/>
                <w:sz w:val="24"/>
                <w:szCs w:val="24"/>
              </w:rPr>
              <w:t xml:space="preserve"> говорит о невыполнении цели (например, повысить качество знаний по учебному предмету «Математика» в 6</w:t>
            </w:r>
            <w:proofErr w:type="gramStart"/>
            <w:r w:rsidR="0075721A">
              <w:rPr>
                <w:rFonts w:ascii="Times New Roman" w:hAnsi="Times New Roman" w:cs="Times New Roman"/>
                <w:sz w:val="24"/>
                <w:szCs w:val="24"/>
              </w:rPr>
              <w:t xml:space="preserve"> А</w:t>
            </w:r>
            <w:proofErr w:type="gramEnd"/>
            <w:r w:rsidR="0075721A">
              <w:rPr>
                <w:rFonts w:ascii="Times New Roman" w:hAnsi="Times New Roman" w:cs="Times New Roman"/>
                <w:sz w:val="24"/>
                <w:szCs w:val="24"/>
              </w:rPr>
              <w:t xml:space="preserve"> классе на 25% к концу учебного года)</w:t>
            </w:r>
          </w:p>
        </w:tc>
      </w:tr>
    </w:tbl>
    <w:p w:rsidR="00A6236E" w:rsidRPr="009E4F7D" w:rsidRDefault="00A6236E" w:rsidP="00F3443A">
      <w:pPr>
        <w:jc w:val="both"/>
        <w:rPr>
          <w:rFonts w:ascii="Times New Roman" w:hAnsi="Times New Roman" w:cs="Times New Roman"/>
          <w:b/>
          <w:sz w:val="28"/>
          <w:szCs w:val="28"/>
        </w:rPr>
      </w:pPr>
      <w:r w:rsidRPr="009E4F7D">
        <w:rPr>
          <w:rFonts w:ascii="Times New Roman" w:hAnsi="Times New Roman" w:cs="Times New Roman"/>
          <w:b/>
          <w:sz w:val="28"/>
          <w:szCs w:val="28"/>
          <w:lang w:val="en-US"/>
        </w:rPr>
        <w:t>SWOT</w:t>
      </w:r>
      <w:r w:rsidRPr="009E4F7D">
        <w:rPr>
          <w:rFonts w:ascii="Times New Roman" w:hAnsi="Times New Roman" w:cs="Times New Roman"/>
          <w:b/>
          <w:sz w:val="28"/>
          <w:szCs w:val="28"/>
        </w:rPr>
        <w:t>- анализ</w:t>
      </w:r>
    </w:p>
    <w:tbl>
      <w:tblPr>
        <w:tblStyle w:val="a3"/>
        <w:tblW w:w="0" w:type="auto"/>
        <w:tblLook w:val="04A0"/>
      </w:tblPr>
      <w:tblGrid>
        <w:gridCol w:w="4785"/>
        <w:gridCol w:w="4786"/>
      </w:tblGrid>
      <w:tr w:rsidR="00804ECD" w:rsidRPr="00D6292C" w:rsidTr="00FA17D3">
        <w:trPr>
          <w:trHeight w:val="3764"/>
        </w:trPr>
        <w:tc>
          <w:tcPr>
            <w:tcW w:w="4785" w:type="dxa"/>
            <w:shd w:val="clear" w:color="auto" w:fill="D9D9D9" w:themeFill="background1" w:themeFillShade="D9"/>
          </w:tcPr>
          <w:p w:rsidR="00804ECD" w:rsidRPr="00D6292C" w:rsidRDefault="00804ECD" w:rsidP="00D6292C">
            <w:pPr>
              <w:shd w:val="clear" w:color="auto" w:fill="D9D9D9" w:themeFill="background1" w:themeFillShade="D9"/>
              <w:jc w:val="both"/>
              <w:rPr>
                <w:rFonts w:ascii="Times New Roman" w:hAnsi="Times New Roman" w:cs="Times New Roman"/>
                <w:sz w:val="24"/>
                <w:szCs w:val="24"/>
              </w:rPr>
            </w:pPr>
            <w:r w:rsidRPr="00D6292C">
              <w:rPr>
                <w:rFonts w:ascii="Times New Roman" w:hAnsi="Times New Roman" w:cs="Times New Roman"/>
                <w:sz w:val="24"/>
                <w:szCs w:val="24"/>
              </w:rPr>
              <w:t>С</w:t>
            </w:r>
          </w:p>
          <w:p w:rsidR="00804ECD" w:rsidRPr="00D6292C" w:rsidRDefault="00804ECD" w:rsidP="00D6292C">
            <w:pPr>
              <w:shd w:val="clear" w:color="auto" w:fill="D9D9D9" w:themeFill="background1" w:themeFillShade="D9"/>
              <w:jc w:val="both"/>
              <w:rPr>
                <w:rFonts w:ascii="Times New Roman" w:hAnsi="Times New Roman" w:cs="Times New Roman"/>
                <w:b/>
                <w:sz w:val="24"/>
                <w:szCs w:val="24"/>
              </w:rPr>
            </w:pPr>
            <w:r w:rsidRPr="00D6292C">
              <w:rPr>
                <w:rFonts w:ascii="Times New Roman" w:hAnsi="Times New Roman" w:cs="Times New Roman"/>
                <w:b/>
                <w:sz w:val="24"/>
                <w:szCs w:val="24"/>
              </w:rPr>
              <w:t>Сильные стороны</w:t>
            </w:r>
          </w:p>
          <w:p w:rsidR="00804ECD" w:rsidRPr="00D6292C" w:rsidRDefault="00924039" w:rsidP="00D6292C">
            <w:pPr>
              <w:shd w:val="clear" w:color="auto" w:fill="D9D9D9" w:themeFill="background1" w:themeFillShade="D9"/>
              <w:jc w:val="both"/>
              <w:rPr>
                <w:rFonts w:ascii="Times New Roman" w:hAnsi="Times New Roman" w:cs="Times New Roman"/>
                <w:sz w:val="24"/>
                <w:szCs w:val="24"/>
              </w:rPr>
            </w:pPr>
            <w:r w:rsidRPr="00D6292C">
              <w:rPr>
                <w:rFonts w:ascii="Times New Roman" w:hAnsi="Times New Roman" w:cs="Times New Roman"/>
                <w:sz w:val="24"/>
                <w:szCs w:val="24"/>
              </w:rPr>
              <w:t>Какие у Вас имеются преимущества перед другими?</w:t>
            </w:r>
          </w:p>
          <w:p w:rsidR="00924039" w:rsidRPr="00D6292C" w:rsidRDefault="00924039" w:rsidP="00D6292C">
            <w:pPr>
              <w:shd w:val="clear" w:color="auto" w:fill="D9D9D9" w:themeFill="background1" w:themeFillShade="D9"/>
              <w:jc w:val="both"/>
              <w:rPr>
                <w:rFonts w:ascii="Times New Roman" w:hAnsi="Times New Roman" w:cs="Times New Roman"/>
                <w:sz w:val="24"/>
                <w:szCs w:val="24"/>
              </w:rPr>
            </w:pPr>
            <w:r w:rsidRPr="00D6292C">
              <w:rPr>
                <w:rFonts w:ascii="Times New Roman" w:hAnsi="Times New Roman" w:cs="Times New Roman"/>
                <w:sz w:val="24"/>
                <w:szCs w:val="24"/>
              </w:rPr>
              <w:t>Что в работе Вам удается делать особенно хорошо?</w:t>
            </w:r>
          </w:p>
          <w:p w:rsidR="00924039" w:rsidRPr="00D6292C" w:rsidRDefault="00924039" w:rsidP="00D6292C">
            <w:pPr>
              <w:shd w:val="clear" w:color="auto" w:fill="D9D9D9" w:themeFill="background1" w:themeFillShade="D9"/>
              <w:jc w:val="both"/>
              <w:rPr>
                <w:rFonts w:ascii="Times New Roman" w:hAnsi="Times New Roman" w:cs="Times New Roman"/>
                <w:sz w:val="24"/>
                <w:szCs w:val="24"/>
              </w:rPr>
            </w:pPr>
            <w:r w:rsidRPr="00D6292C">
              <w:rPr>
                <w:rFonts w:ascii="Times New Roman" w:hAnsi="Times New Roman" w:cs="Times New Roman"/>
                <w:sz w:val="24"/>
                <w:szCs w:val="24"/>
              </w:rPr>
              <w:t>Какими профессиональными достижениями Вы гордитесь?</w:t>
            </w:r>
          </w:p>
          <w:p w:rsidR="00924039" w:rsidRPr="00D6292C" w:rsidRDefault="00924039" w:rsidP="00D6292C">
            <w:pPr>
              <w:shd w:val="clear" w:color="auto" w:fill="D9D9D9" w:themeFill="background1" w:themeFillShade="D9"/>
              <w:jc w:val="both"/>
              <w:rPr>
                <w:rFonts w:ascii="Times New Roman" w:hAnsi="Times New Roman" w:cs="Times New Roman"/>
                <w:sz w:val="24"/>
                <w:szCs w:val="24"/>
              </w:rPr>
            </w:pPr>
            <w:r w:rsidRPr="00D6292C">
              <w:rPr>
                <w:rFonts w:ascii="Times New Roman" w:hAnsi="Times New Roman" w:cs="Times New Roman"/>
                <w:sz w:val="24"/>
                <w:szCs w:val="24"/>
              </w:rPr>
              <w:t>Какие личные качества позволяют Вам хорошо выполнять свою работу?</w:t>
            </w:r>
          </w:p>
          <w:p w:rsidR="00924039" w:rsidRPr="00D6292C" w:rsidRDefault="00924039" w:rsidP="00D6292C">
            <w:pPr>
              <w:shd w:val="clear" w:color="auto" w:fill="D9D9D9" w:themeFill="background1" w:themeFillShade="D9"/>
              <w:jc w:val="both"/>
              <w:rPr>
                <w:rFonts w:ascii="Times New Roman" w:hAnsi="Times New Roman" w:cs="Times New Roman"/>
                <w:sz w:val="24"/>
                <w:szCs w:val="24"/>
              </w:rPr>
            </w:pPr>
            <w:r w:rsidRPr="00D6292C">
              <w:rPr>
                <w:rFonts w:ascii="Times New Roman" w:hAnsi="Times New Roman" w:cs="Times New Roman"/>
                <w:sz w:val="24"/>
                <w:szCs w:val="24"/>
              </w:rPr>
              <w:t>Какими личными ресурсами Вы располагаете?</w:t>
            </w:r>
          </w:p>
        </w:tc>
        <w:tc>
          <w:tcPr>
            <w:tcW w:w="4786" w:type="dxa"/>
            <w:shd w:val="clear" w:color="auto" w:fill="B8CCE4" w:themeFill="accent1" w:themeFillTint="66"/>
          </w:tcPr>
          <w:p w:rsidR="00804ECD" w:rsidRPr="00D6292C" w:rsidRDefault="00804ECD" w:rsidP="00D6292C">
            <w:pPr>
              <w:jc w:val="both"/>
              <w:rPr>
                <w:rFonts w:ascii="Times New Roman" w:hAnsi="Times New Roman" w:cs="Times New Roman"/>
                <w:sz w:val="24"/>
                <w:szCs w:val="24"/>
              </w:rPr>
            </w:pPr>
            <w:r w:rsidRPr="00D6292C">
              <w:rPr>
                <w:rFonts w:ascii="Times New Roman" w:hAnsi="Times New Roman" w:cs="Times New Roman"/>
                <w:sz w:val="24"/>
                <w:szCs w:val="24"/>
              </w:rPr>
              <w:t>В</w:t>
            </w:r>
          </w:p>
          <w:p w:rsidR="006F7AE2" w:rsidRPr="00D6292C" w:rsidRDefault="006F7AE2" w:rsidP="00D6292C">
            <w:pPr>
              <w:jc w:val="both"/>
              <w:rPr>
                <w:rFonts w:ascii="Times New Roman" w:hAnsi="Times New Roman" w:cs="Times New Roman"/>
                <w:b/>
                <w:sz w:val="24"/>
                <w:szCs w:val="24"/>
              </w:rPr>
            </w:pPr>
            <w:r w:rsidRPr="00D6292C">
              <w:rPr>
                <w:rFonts w:ascii="Times New Roman" w:hAnsi="Times New Roman" w:cs="Times New Roman"/>
                <w:b/>
                <w:sz w:val="24"/>
                <w:szCs w:val="24"/>
              </w:rPr>
              <w:t>Слабые стороны</w:t>
            </w:r>
          </w:p>
          <w:p w:rsidR="00924039" w:rsidRPr="00D6292C" w:rsidRDefault="00924039" w:rsidP="00D6292C">
            <w:pPr>
              <w:jc w:val="both"/>
              <w:rPr>
                <w:rFonts w:ascii="Times New Roman" w:hAnsi="Times New Roman" w:cs="Times New Roman"/>
                <w:sz w:val="24"/>
                <w:szCs w:val="24"/>
              </w:rPr>
            </w:pPr>
            <w:r w:rsidRPr="00D6292C">
              <w:rPr>
                <w:rFonts w:ascii="Times New Roman" w:hAnsi="Times New Roman" w:cs="Times New Roman"/>
                <w:sz w:val="24"/>
                <w:szCs w:val="24"/>
              </w:rPr>
              <w:t>Что у вас получается не так хорошо, как Вам бы хотелось?</w:t>
            </w:r>
          </w:p>
          <w:p w:rsidR="00924039" w:rsidRPr="00D6292C" w:rsidRDefault="00924039" w:rsidP="00D6292C">
            <w:pPr>
              <w:jc w:val="both"/>
              <w:rPr>
                <w:rFonts w:ascii="Times New Roman" w:hAnsi="Times New Roman" w:cs="Times New Roman"/>
                <w:sz w:val="24"/>
                <w:szCs w:val="24"/>
              </w:rPr>
            </w:pPr>
            <w:r w:rsidRPr="00D6292C">
              <w:rPr>
                <w:rFonts w:ascii="Times New Roman" w:hAnsi="Times New Roman" w:cs="Times New Roman"/>
                <w:sz w:val="24"/>
                <w:szCs w:val="24"/>
              </w:rPr>
              <w:t>В чем Вы видите причину неудовлетворительных для Вас результатов?</w:t>
            </w:r>
          </w:p>
          <w:p w:rsidR="00924039" w:rsidRPr="00D6292C" w:rsidRDefault="00924039" w:rsidP="00D6292C">
            <w:pPr>
              <w:jc w:val="both"/>
              <w:rPr>
                <w:rFonts w:ascii="Times New Roman" w:hAnsi="Times New Roman" w:cs="Times New Roman"/>
                <w:sz w:val="24"/>
                <w:szCs w:val="24"/>
              </w:rPr>
            </w:pPr>
            <w:r w:rsidRPr="00D6292C">
              <w:rPr>
                <w:rFonts w:ascii="Times New Roman" w:hAnsi="Times New Roman" w:cs="Times New Roman"/>
                <w:sz w:val="24"/>
                <w:szCs w:val="24"/>
              </w:rPr>
              <w:t>Каких задач Вы избегаете в работе?</w:t>
            </w:r>
          </w:p>
          <w:p w:rsidR="00924039" w:rsidRPr="00D6292C" w:rsidRDefault="00924039" w:rsidP="00D6292C">
            <w:pPr>
              <w:jc w:val="both"/>
              <w:rPr>
                <w:rFonts w:ascii="Times New Roman" w:hAnsi="Times New Roman" w:cs="Times New Roman"/>
                <w:sz w:val="24"/>
                <w:szCs w:val="24"/>
              </w:rPr>
            </w:pPr>
            <w:r w:rsidRPr="00D6292C">
              <w:rPr>
                <w:rFonts w:ascii="Times New Roman" w:hAnsi="Times New Roman" w:cs="Times New Roman"/>
                <w:sz w:val="24"/>
                <w:szCs w:val="24"/>
              </w:rPr>
              <w:t>Каких навыков вам не хватает, чтобы показывать лучшие результаты?</w:t>
            </w:r>
          </w:p>
          <w:p w:rsidR="00924039" w:rsidRPr="00D6292C" w:rsidRDefault="00924039" w:rsidP="00D6292C">
            <w:pPr>
              <w:jc w:val="both"/>
              <w:rPr>
                <w:rFonts w:ascii="Times New Roman" w:hAnsi="Times New Roman" w:cs="Times New Roman"/>
                <w:sz w:val="24"/>
                <w:szCs w:val="24"/>
              </w:rPr>
            </w:pPr>
            <w:r w:rsidRPr="00D6292C">
              <w:rPr>
                <w:rFonts w:ascii="Times New Roman" w:hAnsi="Times New Roman" w:cs="Times New Roman"/>
                <w:sz w:val="24"/>
                <w:szCs w:val="24"/>
              </w:rPr>
              <w:t>Какие у Вас отрицательные качества, мешающие Вам достигать лучших результатов?</w:t>
            </w:r>
          </w:p>
          <w:p w:rsidR="006F7AE2" w:rsidRPr="00D6292C" w:rsidRDefault="006F7AE2" w:rsidP="00D6292C">
            <w:pPr>
              <w:jc w:val="both"/>
              <w:rPr>
                <w:rFonts w:ascii="Times New Roman" w:hAnsi="Times New Roman" w:cs="Times New Roman"/>
                <w:sz w:val="24"/>
                <w:szCs w:val="24"/>
              </w:rPr>
            </w:pPr>
            <w:r w:rsidRPr="00D6292C">
              <w:rPr>
                <w:rFonts w:ascii="Times New Roman" w:hAnsi="Times New Roman" w:cs="Times New Roman"/>
                <w:sz w:val="24"/>
                <w:szCs w:val="24"/>
              </w:rPr>
              <w:t>Что вам нужно улучшить в себе?</w:t>
            </w:r>
          </w:p>
        </w:tc>
      </w:tr>
      <w:tr w:rsidR="00804ECD" w:rsidRPr="00D6292C" w:rsidTr="006F7AE2">
        <w:tc>
          <w:tcPr>
            <w:tcW w:w="4785" w:type="dxa"/>
            <w:shd w:val="clear" w:color="auto" w:fill="FBD4B4" w:themeFill="accent6" w:themeFillTint="66"/>
          </w:tcPr>
          <w:p w:rsidR="00804ECD" w:rsidRPr="00D6292C" w:rsidRDefault="00804ECD" w:rsidP="00D6292C">
            <w:pPr>
              <w:jc w:val="both"/>
              <w:rPr>
                <w:rFonts w:ascii="Times New Roman" w:hAnsi="Times New Roman" w:cs="Times New Roman"/>
                <w:sz w:val="24"/>
                <w:szCs w:val="24"/>
              </w:rPr>
            </w:pPr>
            <w:r w:rsidRPr="00D6292C">
              <w:rPr>
                <w:rFonts w:ascii="Times New Roman" w:hAnsi="Times New Roman" w:cs="Times New Roman"/>
                <w:sz w:val="24"/>
                <w:szCs w:val="24"/>
              </w:rPr>
              <w:t>О</w:t>
            </w:r>
          </w:p>
          <w:p w:rsidR="006F7AE2" w:rsidRPr="00D6292C" w:rsidRDefault="006F7AE2" w:rsidP="00D6292C">
            <w:pPr>
              <w:jc w:val="both"/>
              <w:rPr>
                <w:rFonts w:ascii="Times New Roman" w:hAnsi="Times New Roman" w:cs="Times New Roman"/>
                <w:b/>
                <w:sz w:val="24"/>
                <w:szCs w:val="24"/>
              </w:rPr>
            </w:pPr>
            <w:r w:rsidRPr="00D6292C">
              <w:rPr>
                <w:rFonts w:ascii="Times New Roman" w:hAnsi="Times New Roman" w:cs="Times New Roman"/>
                <w:b/>
                <w:sz w:val="24"/>
                <w:szCs w:val="24"/>
              </w:rPr>
              <w:t>Возможности</w:t>
            </w:r>
          </w:p>
          <w:p w:rsidR="006F7AE2" w:rsidRPr="00D6292C" w:rsidRDefault="006F7AE2" w:rsidP="00D6292C">
            <w:pPr>
              <w:jc w:val="both"/>
              <w:rPr>
                <w:rFonts w:ascii="Times New Roman" w:hAnsi="Times New Roman" w:cs="Times New Roman"/>
                <w:sz w:val="24"/>
                <w:szCs w:val="24"/>
              </w:rPr>
            </w:pPr>
            <w:r w:rsidRPr="00D6292C">
              <w:rPr>
                <w:rFonts w:ascii="Times New Roman" w:hAnsi="Times New Roman" w:cs="Times New Roman"/>
                <w:sz w:val="24"/>
                <w:szCs w:val="24"/>
              </w:rPr>
              <w:lastRenderedPageBreak/>
              <w:t>Каковы ваши задачи?</w:t>
            </w:r>
          </w:p>
          <w:p w:rsidR="006F7AE2" w:rsidRPr="00D6292C" w:rsidRDefault="006F7AE2" w:rsidP="00D6292C">
            <w:pPr>
              <w:jc w:val="both"/>
              <w:rPr>
                <w:rFonts w:ascii="Times New Roman" w:hAnsi="Times New Roman" w:cs="Times New Roman"/>
                <w:sz w:val="24"/>
                <w:szCs w:val="24"/>
              </w:rPr>
            </w:pPr>
            <w:r w:rsidRPr="00D6292C">
              <w:rPr>
                <w:rFonts w:ascii="Times New Roman" w:hAnsi="Times New Roman" w:cs="Times New Roman"/>
                <w:sz w:val="24"/>
                <w:szCs w:val="24"/>
              </w:rPr>
              <w:t>Меняются ли запросы?</w:t>
            </w:r>
          </w:p>
          <w:p w:rsidR="006F7AE2" w:rsidRPr="00D6292C" w:rsidRDefault="006F7AE2" w:rsidP="00D6292C">
            <w:pPr>
              <w:jc w:val="both"/>
              <w:rPr>
                <w:rFonts w:ascii="Times New Roman" w:hAnsi="Times New Roman" w:cs="Times New Roman"/>
                <w:sz w:val="24"/>
                <w:szCs w:val="24"/>
              </w:rPr>
            </w:pPr>
            <w:r w:rsidRPr="00D6292C">
              <w:rPr>
                <w:rFonts w:ascii="Times New Roman" w:hAnsi="Times New Roman" w:cs="Times New Roman"/>
                <w:sz w:val="24"/>
                <w:szCs w:val="24"/>
              </w:rPr>
              <w:t>Как это можно улучшить?</w:t>
            </w:r>
          </w:p>
          <w:p w:rsidR="00924039" w:rsidRPr="00D6292C" w:rsidRDefault="00924039" w:rsidP="00D6292C">
            <w:pPr>
              <w:jc w:val="both"/>
              <w:rPr>
                <w:rFonts w:ascii="Times New Roman" w:hAnsi="Times New Roman" w:cs="Times New Roman"/>
                <w:sz w:val="24"/>
                <w:szCs w:val="24"/>
              </w:rPr>
            </w:pPr>
            <w:r w:rsidRPr="00D6292C">
              <w:rPr>
                <w:rFonts w:ascii="Times New Roman" w:hAnsi="Times New Roman" w:cs="Times New Roman"/>
                <w:sz w:val="24"/>
                <w:szCs w:val="24"/>
              </w:rPr>
              <w:t xml:space="preserve">Есть ли какие-либо курсы, </w:t>
            </w:r>
            <w:proofErr w:type="spellStart"/>
            <w:r w:rsidRPr="00D6292C">
              <w:rPr>
                <w:rFonts w:ascii="Times New Roman" w:hAnsi="Times New Roman" w:cs="Times New Roman"/>
                <w:sz w:val="24"/>
                <w:szCs w:val="24"/>
              </w:rPr>
              <w:t>вебинары</w:t>
            </w:r>
            <w:proofErr w:type="spellEnd"/>
            <w:r w:rsidRPr="00D6292C">
              <w:rPr>
                <w:rFonts w:ascii="Times New Roman" w:hAnsi="Times New Roman" w:cs="Times New Roman"/>
                <w:sz w:val="24"/>
                <w:szCs w:val="24"/>
              </w:rPr>
              <w:t>, обучения по интересующим вас направлениям профессионального роста?</w:t>
            </w:r>
          </w:p>
          <w:p w:rsidR="006F7AE2" w:rsidRPr="00D6292C" w:rsidRDefault="00924039" w:rsidP="00D6292C">
            <w:pPr>
              <w:jc w:val="both"/>
              <w:rPr>
                <w:rFonts w:ascii="Times New Roman" w:hAnsi="Times New Roman" w:cs="Times New Roman"/>
                <w:sz w:val="24"/>
                <w:szCs w:val="24"/>
              </w:rPr>
            </w:pPr>
            <w:r w:rsidRPr="00D6292C">
              <w:rPr>
                <w:rFonts w:ascii="Times New Roman" w:hAnsi="Times New Roman" w:cs="Times New Roman"/>
                <w:sz w:val="24"/>
                <w:szCs w:val="24"/>
              </w:rPr>
              <w:t>Какие возможности присутствуют во внешней среде для Вашего развития?</w:t>
            </w:r>
          </w:p>
        </w:tc>
        <w:tc>
          <w:tcPr>
            <w:tcW w:w="4786" w:type="dxa"/>
            <w:shd w:val="clear" w:color="auto" w:fill="E5B8B7" w:themeFill="accent2" w:themeFillTint="66"/>
          </w:tcPr>
          <w:p w:rsidR="00804ECD" w:rsidRPr="00D6292C" w:rsidRDefault="00804ECD" w:rsidP="00D6292C">
            <w:pPr>
              <w:jc w:val="both"/>
              <w:rPr>
                <w:rFonts w:ascii="Times New Roman" w:hAnsi="Times New Roman" w:cs="Times New Roman"/>
                <w:sz w:val="24"/>
                <w:szCs w:val="24"/>
              </w:rPr>
            </w:pPr>
            <w:r w:rsidRPr="00D6292C">
              <w:rPr>
                <w:rFonts w:ascii="Times New Roman" w:hAnsi="Times New Roman" w:cs="Times New Roman"/>
                <w:sz w:val="24"/>
                <w:szCs w:val="24"/>
              </w:rPr>
              <w:lastRenderedPageBreak/>
              <w:t>Т</w:t>
            </w:r>
          </w:p>
          <w:p w:rsidR="006F7AE2" w:rsidRPr="00D6292C" w:rsidRDefault="006F7AE2" w:rsidP="00D6292C">
            <w:pPr>
              <w:jc w:val="both"/>
              <w:rPr>
                <w:rFonts w:ascii="Times New Roman" w:hAnsi="Times New Roman" w:cs="Times New Roman"/>
                <w:b/>
                <w:sz w:val="24"/>
                <w:szCs w:val="24"/>
              </w:rPr>
            </w:pPr>
            <w:r w:rsidRPr="00D6292C">
              <w:rPr>
                <w:rFonts w:ascii="Times New Roman" w:hAnsi="Times New Roman" w:cs="Times New Roman"/>
                <w:b/>
                <w:sz w:val="24"/>
                <w:szCs w:val="24"/>
              </w:rPr>
              <w:t>Угрозы</w:t>
            </w:r>
          </w:p>
          <w:p w:rsidR="006F7AE2" w:rsidRPr="00D6292C" w:rsidRDefault="006F7AE2" w:rsidP="00D6292C">
            <w:pPr>
              <w:jc w:val="both"/>
              <w:rPr>
                <w:rFonts w:ascii="Times New Roman" w:hAnsi="Times New Roman" w:cs="Times New Roman"/>
                <w:sz w:val="24"/>
                <w:szCs w:val="24"/>
              </w:rPr>
            </w:pPr>
            <w:r w:rsidRPr="00D6292C">
              <w:rPr>
                <w:rFonts w:ascii="Times New Roman" w:hAnsi="Times New Roman" w:cs="Times New Roman"/>
                <w:sz w:val="24"/>
                <w:szCs w:val="24"/>
              </w:rPr>
              <w:lastRenderedPageBreak/>
              <w:t>Какие препятствия встают перед вами?</w:t>
            </w:r>
          </w:p>
          <w:p w:rsidR="006F7AE2" w:rsidRPr="00D6292C" w:rsidRDefault="006F7AE2" w:rsidP="00D6292C">
            <w:pPr>
              <w:jc w:val="both"/>
              <w:rPr>
                <w:rFonts w:ascii="Times New Roman" w:hAnsi="Times New Roman" w:cs="Times New Roman"/>
                <w:sz w:val="24"/>
                <w:szCs w:val="24"/>
              </w:rPr>
            </w:pPr>
            <w:r w:rsidRPr="00D6292C">
              <w:rPr>
                <w:rFonts w:ascii="Times New Roman" w:hAnsi="Times New Roman" w:cs="Times New Roman"/>
                <w:sz w:val="24"/>
                <w:szCs w:val="24"/>
              </w:rPr>
              <w:t>Какие факторы не зависят от вашего контроля?</w:t>
            </w:r>
          </w:p>
          <w:p w:rsidR="00924039" w:rsidRPr="00D6292C" w:rsidRDefault="00924039" w:rsidP="00D6292C">
            <w:pPr>
              <w:jc w:val="both"/>
              <w:rPr>
                <w:rFonts w:ascii="Times New Roman" w:hAnsi="Times New Roman" w:cs="Times New Roman"/>
                <w:sz w:val="24"/>
                <w:szCs w:val="24"/>
              </w:rPr>
            </w:pPr>
            <w:r w:rsidRPr="00D6292C">
              <w:rPr>
                <w:rFonts w:ascii="Times New Roman" w:hAnsi="Times New Roman" w:cs="Times New Roman"/>
                <w:sz w:val="24"/>
                <w:szCs w:val="24"/>
              </w:rPr>
              <w:t>С какими препятствиями извне Вы сталкиваетесь в Вашей профессиональной деятельности?</w:t>
            </w:r>
          </w:p>
          <w:p w:rsidR="00924039" w:rsidRPr="00D6292C" w:rsidRDefault="00924039" w:rsidP="00D6292C">
            <w:pPr>
              <w:jc w:val="both"/>
              <w:rPr>
                <w:rFonts w:ascii="Times New Roman" w:hAnsi="Times New Roman" w:cs="Times New Roman"/>
                <w:sz w:val="24"/>
                <w:szCs w:val="24"/>
              </w:rPr>
            </w:pPr>
            <w:r w:rsidRPr="00D6292C">
              <w:rPr>
                <w:rFonts w:ascii="Times New Roman" w:hAnsi="Times New Roman" w:cs="Times New Roman"/>
                <w:sz w:val="24"/>
                <w:szCs w:val="24"/>
              </w:rPr>
              <w:t>Мешают ли Ваши слабые стороны достижению лучших результатов?</w:t>
            </w:r>
          </w:p>
        </w:tc>
      </w:tr>
    </w:tbl>
    <w:p w:rsidR="00804ECD" w:rsidRPr="00D6292C" w:rsidRDefault="00804ECD" w:rsidP="00D6292C">
      <w:pPr>
        <w:spacing w:line="360" w:lineRule="auto"/>
        <w:jc w:val="both"/>
        <w:rPr>
          <w:rFonts w:ascii="Times New Roman" w:hAnsi="Times New Roman" w:cs="Times New Roman"/>
          <w:sz w:val="24"/>
          <w:szCs w:val="24"/>
        </w:rPr>
      </w:pPr>
    </w:p>
    <w:p w:rsidR="00DC24D8" w:rsidRPr="00EE76E9" w:rsidRDefault="00DC24D8" w:rsidP="00D6292C">
      <w:pPr>
        <w:spacing w:line="360" w:lineRule="auto"/>
        <w:jc w:val="both"/>
        <w:rPr>
          <w:rFonts w:ascii="Times New Roman" w:hAnsi="Times New Roman" w:cs="Times New Roman"/>
          <w:b/>
          <w:i/>
          <w:sz w:val="28"/>
          <w:szCs w:val="28"/>
        </w:rPr>
      </w:pPr>
      <w:r w:rsidRPr="00EE76E9">
        <w:rPr>
          <w:rFonts w:ascii="Times New Roman" w:hAnsi="Times New Roman" w:cs="Times New Roman"/>
          <w:b/>
          <w:i/>
          <w:sz w:val="28"/>
          <w:szCs w:val="28"/>
        </w:rPr>
        <w:t>Ключевые навыки наставника</w:t>
      </w:r>
    </w:p>
    <w:p w:rsidR="00DC24D8" w:rsidRPr="00EE76E9" w:rsidRDefault="00DC24D8" w:rsidP="00D6292C">
      <w:pPr>
        <w:pStyle w:val="a4"/>
        <w:numPr>
          <w:ilvl w:val="0"/>
          <w:numId w:val="19"/>
        </w:numPr>
        <w:spacing w:line="360" w:lineRule="auto"/>
        <w:jc w:val="both"/>
        <w:rPr>
          <w:rFonts w:ascii="Times New Roman" w:hAnsi="Times New Roman" w:cs="Times New Roman"/>
          <w:sz w:val="28"/>
          <w:szCs w:val="28"/>
          <w:u w:val="single"/>
        </w:rPr>
      </w:pPr>
      <w:r w:rsidRPr="00EE76E9">
        <w:rPr>
          <w:rFonts w:ascii="Times New Roman" w:hAnsi="Times New Roman" w:cs="Times New Roman"/>
          <w:sz w:val="28"/>
          <w:szCs w:val="28"/>
          <w:u w:val="single"/>
        </w:rPr>
        <w:t>Установление контакта</w:t>
      </w:r>
    </w:p>
    <w:p w:rsidR="00DC24D8" w:rsidRPr="00EE76E9" w:rsidRDefault="00DC24D8" w:rsidP="00D6292C">
      <w:pPr>
        <w:pStyle w:val="a4"/>
        <w:numPr>
          <w:ilvl w:val="0"/>
          <w:numId w:val="19"/>
        </w:numPr>
        <w:spacing w:line="360" w:lineRule="auto"/>
        <w:jc w:val="both"/>
        <w:rPr>
          <w:rFonts w:ascii="Times New Roman" w:hAnsi="Times New Roman" w:cs="Times New Roman"/>
          <w:sz w:val="28"/>
          <w:szCs w:val="28"/>
          <w:u w:val="single"/>
        </w:rPr>
      </w:pPr>
      <w:r w:rsidRPr="00EE76E9">
        <w:rPr>
          <w:rFonts w:ascii="Times New Roman" w:hAnsi="Times New Roman" w:cs="Times New Roman"/>
          <w:sz w:val="28"/>
          <w:szCs w:val="28"/>
          <w:u w:val="single"/>
        </w:rPr>
        <w:t>Эффективное слушание</w:t>
      </w:r>
    </w:p>
    <w:p w:rsidR="00EE76E9" w:rsidRDefault="00EE76E9" w:rsidP="00D6292C">
      <w:pPr>
        <w:pStyle w:val="a4"/>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Слушайте сознательно.</w:t>
      </w:r>
    </w:p>
    <w:p w:rsidR="00EE76E9" w:rsidRDefault="00EE76E9" w:rsidP="00D6292C">
      <w:pPr>
        <w:pStyle w:val="a4"/>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Слушайте дольше.</w:t>
      </w:r>
    </w:p>
    <w:p w:rsidR="00EE76E9" w:rsidRDefault="00EE76E9" w:rsidP="00D6292C">
      <w:pPr>
        <w:pStyle w:val="a4"/>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Проявите </w:t>
      </w:r>
      <w:proofErr w:type="spellStart"/>
      <w:r>
        <w:rPr>
          <w:rFonts w:ascii="Times New Roman" w:hAnsi="Times New Roman" w:cs="Times New Roman"/>
          <w:sz w:val="28"/>
          <w:szCs w:val="28"/>
        </w:rPr>
        <w:t>эмпатию</w:t>
      </w:r>
      <w:proofErr w:type="spellEnd"/>
      <w:r>
        <w:rPr>
          <w:rFonts w:ascii="Times New Roman" w:hAnsi="Times New Roman" w:cs="Times New Roman"/>
          <w:sz w:val="28"/>
          <w:szCs w:val="28"/>
        </w:rPr>
        <w:t>.</w:t>
      </w:r>
    </w:p>
    <w:p w:rsidR="00EE76E9" w:rsidRDefault="00EE76E9" w:rsidP="00D6292C">
      <w:pPr>
        <w:pStyle w:val="a4"/>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К</w:t>
      </w:r>
      <w:r w:rsidR="004552DC">
        <w:rPr>
          <w:rFonts w:ascii="Times New Roman" w:hAnsi="Times New Roman" w:cs="Times New Roman"/>
          <w:sz w:val="28"/>
          <w:szCs w:val="28"/>
        </w:rPr>
        <w:t>о</w:t>
      </w:r>
      <w:r>
        <w:rPr>
          <w:rFonts w:ascii="Times New Roman" w:hAnsi="Times New Roman" w:cs="Times New Roman"/>
          <w:sz w:val="28"/>
          <w:szCs w:val="28"/>
        </w:rPr>
        <w:t>нцентрируйтесь на содержании.</w:t>
      </w:r>
    </w:p>
    <w:p w:rsidR="00EE76E9" w:rsidRDefault="00EE76E9" w:rsidP="00D6292C">
      <w:pPr>
        <w:pStyle w:val="a4"/>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Слушайте оптимистически.</w:t>
      </w:r>
    </w:p>
    <w:p w:rsidR="00EE76E9" w:rsidRDefault="004552DC" w:rsidP="00D6292C">
      <w:pPr>
        <w:pStyle w:val="a4"/>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Используйте синестезию (особенно зрение).</w:t>
      </w:r>
    </w:p>
    <w:p w:rsidR="00DC24D8" w:rsidRPr="00EE76E9" w:rsidRDefault="00DC24D8" w:rsidP="00D6292C">
      <w:pPr>
        <w:pStyle w:val="a4"/>
        <w:numPr>
          <w:ilvl w:val="0"/>
          <w:numId w:val="19"/>
        </w:numPr>
        <w:spacing w:line="360" w:lineRule="auto"/>
        <w:jc w:val="both"/>
        <w:rPr>
          <w:rFonts w:ascii="Times New Roman" w:hAnsi="Times New Roman" w:cs="Times New Roman"/>
          <w:sz w:val="28"/>
          <w:szCs w:val="28"/>
          <w:u w:val="single"/>
        </w:rPr>
      </w:pPr>
      <w:r w:rsidRPr="00EE76E9">
        <w:rPr>
          <w:rFonts w:ascii="Times New Roman" w:hAnsi="Times New Roman" w:cs="Times New Roman"/>
          <w:sz w:val="28"/>
          <w:szCs w:val="28"/>
          <w:u w:val="single"/>
        </w:rPr>
        <w:t>Развивающая обратная связь</w:t>
      </w:r>
    </w:p>
    <w:p w:rsidR="00DC24D8" w:rsidRDefault="00DC24D8" w:rsidP="00D6292C">
      <w:pPr>
        <w:pStyle w:val="a4"/>
        <w:spacing w:line="360" w:lineRule="auto"/>
        <w:jc w:val="both"/>
        <w:rPr>
          <w:rFonts w:ascii="Times New Roman" w:hAnsi="Times New Roman" w:cs="Times New Roman"/>
          <w:sz w:val="28"/>
          <w:szCs w:val="28"/>
        </w:rPr>
      </w:pPr>
      <w:r w:rsidRPr="00EE76E9">
        <w:rPr>
          <w:rFonts w:ascii="Times New Roman" w:hAnsi="Times New Roman" w:cs="Times New Roman"/>
          <w:i/>
          <w:sz w:val="28"/>
          <w:szCs w:val="28"/>
        </w:rPr>
        <w:t>Этапы</w:t>
      </w:r>
      <w:r w:rsidR="00EE76E9" w:rsidRPr="00EE76E9">
        <w:rPr>
          <w:rFonts w:ascii="Times New Roman" w:hAnsi="Times New Roman" w:cs="Times New Roman"/>
          <w:i/>
          <w:sz w:val="28"/>
          <w:szCs w:val="28"/>
        </w:rPr>
        <w:t xml:space="preserve"> обратной связи</w:t>
      </w:r>
      <w:r>
        <w:rPr>
          <w:rFonts w:ascii="Times New Roman" w:hAnsi="Times New Roman" w:cs="Times New Roman"/>
          <w:sz w:val="28"/>
          <w:szCs w:val="28"/>
        </w:rPr>
        <w:t>:</w:t>
      </w:r>
    </w:p>
    <w:p w:rsidR="00DC24D8" w:rsidRDefault="00EE76E9" w:rsidP="00D6292C">
      <w:pPr>
        <w:pStyle w:val="a4"/>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Кратко</w:t>
      </w:r>
      <w:r w:rsidR="00DC24D8">
        <w:rPr>
          <w:rFonts w:ascii="Times New Roman" w:hAnsi="Times New Roman" w:cs="Times New Roman"/>
          <w:sz w:val="28"/>
          <w:szCs w:val="28"/>
        </w:rPr>
        <w:t xml:space="preserve"> опишите ситуацию</w:t>
      </w:r>
      <w:r>
        <w:rPr>
          <w:rFonts w:ascii="Times New Roman" w:hAnsi="Times New Roman" w:cs="Times New Roman"/>
          <w:sz w:val="28"/>
          <w:szCs w:val="28"/>
        </w:rPr>
        <w:t>.</w:t>
      </w:r>
    </w:p>
    <w:p w:rsidR="00DC24D8" w:rsidRDefault="00DC24D8" w:rsidP="00D6292C">
      <w:pPr>
        <w:pStyle w:val="a4"/>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Выскажите свое отношение к этой ситуац</w:t>
      </w:r>
      <w:proofErr w:type="gramStart"/>
      <w:r>
        <w:rPr>
          <w:rFonts w:ascii="Times New Roman" w:hAnsi="Times New Roman" w:cs="Times New Roman"/>
          <w:sz w:val="28"/>
          <w:szCs w:val="28"/>
        </w:rPr>
        <w:t>ии и ее</w:t>
      </w:r>
      <w:proofErr w:type="gramEnd"/>
      <w:r>
        <w:rPr>
          <w:rFonts w:ascii="Times New Roman" w:hAnsi="Times New Roman" w:cs="Times New Roman"/>
          <w:sz w:val="28"/>
          <w:szCs w:val="28"/>
        </w:rPr>
        <w:t xml:space="preserve"> возможным последствиям.</w:t>
      </w:r>
    </w:p>
    <w:p w:rsidR="00DC24D8" w:rsidRDefault="00DC24D8" w:rsidP="00D6292C">
      <w:pPr>
        <w:pStyle w:val="a4"/>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Сформулируйте варианты способов действия для повышения </w:t>
      </w:r>
      <w:r w:rsidR="00EE76E9">
        <w:rPr>
          <w:rFonts w:ascii="Times New Roman" w:hAnsi="Times New Roman" w:cs="Times New Roman"/>
          <w:sz w:val="28"/>
          <w:szCs w:val="28"/>
        </w:rPr>
        <w:t>эффективности</w:t>
      </w:r>
      <w:r>
        <w:rPr>
          <w:rFonts w:ascii="Times New Roman" w:hAnsi="Times New Roman" w:cs="Times New Roman"/>
          <w:sz w:val="28"/>
          <w:szCs w:val="28"/>
        </w:rPr>
        <w:t xml:space="preserve"> работы.</w:t>
      </w:r>
    </w:p>
    <w:p w:rsidR="00DC24D8" w:rsidRDefault="00DC24D8" w:rsidP="00D6292C">
      <w:pPr>
        <w:pStyle w:val="a4"/>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Выразите уверенность в достижении наилучшего результата.</w:t>
      </w:r>
    </w:p>
    <w:p w:rsidR="00DC24D8" w:rsidRPr="00EE76E9" w:rsidRDefault="00DC24D8" w:rsidP="00D6292C">
      <w:pPr>
        <w:pStyle w:val="a4"/>
        <w:numPr>
          <w:ilvl w:val="0"/>
          <w:numId w:val="19"/>
        </w:numPr>
        <w:spacing w:line="360" w:lineRule="auto"/>
        <w:jc w:val="both"/>
        <w:rPr>
          <w:rFonts w:ascii="Times New Roman" w:hAnsi="Times New Roman" w:cs="Times New Roman"/>
          <w:sz w:val="28"/>
          <w:szCs w:val="28"/>
          <w:u w:val="single"/>
        </w:rPr>
      </w:pPr>
      <w:r w:rsidRPr="00EE76E9">
        <w:rPr>
          <w:rFonts w:ascii="Times New Roman" w:hAnsi="Times New Roman" w:cs="Times New Roman"/>
          <w:sz w:val="28"/>
          <w:szCs w:val="28"/>
          <w:u w:val="single"/>
        </w:rPr>
        <w:t>Задавание развивающих вопросов</w:t>
      </w:r>
    </w:p>
    <w:p w:rsidR="00DC24D8" w:rsidRPr="00EE76E9" w:rsidRDefault="00DC24D8" w:rsidP="00D6292C">
      <w:pPr>
        <w:pStyle w:val="a4"/>
        <w:numPr>
          <w:ilvl w:val="0"/>
          <w:numId w:val="19"/>
        </w:numPr>
        <w:spacing w:line="360" w:lineRule="auto"/>
        <w:jc w:val="both"/>
        <w:rPr>
          <w:rFonts w:ascii="Times New Roman" w:hAnsi="Times New Roman" w:cs="Times New Roman"/>
          <w:sz w:val="28"/>
          <w:szCs w:val="28"/>
          <w:u w:val="single"/>
        </w:rPr>
      </w:pPr>
      <w:r w:rsidRPr="00EE76E9">
        <w:rPr>
          <w:rFonts w:ascii="Times New Roman" w:hAnsi="Times New Roman" w:cs="Times New Roman"/>
          <w:sz w:val="28"/>
          <w:szCs w:val="28"/>
          <w:u w:val="single"/>
        </w:rPr>
        <w:t xml:space="preserve">Помощь в планировании </w:t>
      </w:r>
    </w:p>
    <w:p w:rsidR="00EE76E9" w:rsidRDefault="00EE76E9" w:rsidP="00D6292C">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Можно применять следующие техники.</w:t>
      </w:r>
    </w:p>
    <w:p w:rsidR="00EE76E9" w:rsidRDefault="00EE76E9" w:rsidP="00D6292C">
      <w:pPr>
        <w:spacing w:line="360" w:lineRule="auto"/>
        <w:jc w:val="both"/>
        <w:rPr>
          <w:rFonts w:ascii="Times New Roman" w:hAnsi="Times New Roman" w:cs="Times New Roman"/>
          <w:b/>
          <w:i/>
          <w:sz w:val="28"/>
          <w:szCs w:val="28"/>
        </w:rPr>
      </w:pPr>
      <w:r w:rsidRPr="00EA5517">
        <w:rPr>
          <w:rFonts w:ascii="Times New Roman" w:hAnsi="Times New Roman" w:cs="Times New Roman"/>
          <w:b/>
          <w:i/>
          <w:sz w:val="28"/>
          <w:szCs w:val="28"/>
        </w:rPr>
        <w:t>Планирование и организация</w:t>
      </w:r>
    </w:p>
    <w:p w:rsidR="004552DC" w:rsidRPr="00EA5517" w:rsidRDefault="004552DC" w:rsidP="00D6292C">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Матрица Эйзенхауэра</w:t>
      </w:r>
    </w:p>
    <w:p w:rsidR="00EE76E9" w:rsidRPr="00EA5517" w:rsidRDefault="00EE76E9" w:rsidP="00D6292C">
      <w:pPr>
        <w:spacing w:line="360" w:lineRule="auto"/>
        <w:jc w:val="both"/>
        <w:rPr>
          <w:rFonts w:ascii="Times New Roman" w:hAnsi="Times New Roman" w:cs="Times New Roman"/>
          <w:sz w:val="28"/>
          <w:szCs w:val="28"/>
        </w:rPr>
      </w:pPr>
      <w:r w:rsidRPr="00EA5517">
        <w:rPr>
          <w:rFonts w:ascii="Times New Roman" w:hAnsi="Times New Roman" w:cs="Times New Roman"/>
          <w:sz w:val="28"/>
          <w:szCs w:val="28"/>
          <w:u w:val="single"/>
        </w:rPr>
        <w:lastRenderedPageBreak/>
        <w:t>Развиваемые навыки</w:t>
      </w:r>
      <w:r w:rsidRPr="00EA5517">
        <w:rPr>
          <w:rFonts w:ascii="Times New Roman" w:hAnsi="Times New Roman" w:cs="Times New Roman"/>
          <w:sz w:val="28"/>
          <w:szCs w:val="28"/>
        </w:rPr>
        <w:t xml:space="preserve"> – планирование и организация, управление временем</w:t>
      </w:r>
    </w:p>
    <w:p w:rsidR="00EE76E9" w:rsidRPr="00EA5517" w:rsidRDefault="00EE76E9" w:rsidP="00D6292C">
      <w:pPr>
        <w:spacing w:line="360" w:lineRule="auto"/>
        <w:jc w:val="both"/>
        <w:rPr>
          <w:rFonts w:ascii="Times New Roman" w:hAnsi="Times New Roman" w:cs="Times New Roman"/>
          <w:sz w:val="28"/>
          <w:szCs w:val="28"/>
        </w:rPr>
      </w:pPr>
      <w:r w:rsidRPr="00EA5517">
        <w:rPr>
          <w:rFonts w:ascii="Times New Roman" w:hAnsi="Times New Roman" w:cs="Times New Roman"/>
          <w:sz w:val="28"/>
          <w:szCs w:val="28"/>
          <w:u w:val="single"/>
        </w:rPr>
        <w:t>Формулировка задания</w:t>
      </w:r>
      <w:r w:rsidRPr="00EA5517">
        <w:rPr>
          <w:rFonts w:ascii="Times New Roman" w:hAnsi="Times New Roman" w:cs="Times New Roman"/>
          <w:sz w:val="28"/>
          <w:szCs w:val="28"/>
        </w:rPr>
        <w:t>: рассортируйте задачи по важности и срочности.</w:t>
      </w:r>
    </w:p>
    <w:p w:rsidR="00EE76E9" w:rsidRPr="00EA5517" w:rsidRDefault="00EE76E9" w:rsidP="00D6292C">
      <w:pPr>
        <w:spacing w:line="360" w:lineRule="auto"/>
        <w:jc w:val="both"/>
        <w:rPr>
          <w:rFonts w:ascii="Times New Roman" w:hAnsi="Times New Roman" w:cs="Times New Roman"/>
          <w:sz w:val="28"/>
          <w:szCs w:val="28"/>
        </w:rPr>
      </w:pPr>
      <w:r w:rsidRPr="00EA5517">
        <w:rPr>
          <w:rFonts w:ascii="Times New Roman" w:hAnsi="Times New Roman" w:cs="Times New Roman"/>
          <w:sz w:val="28"/>
          <w:szCs w:val="28"/>
        </w:rPr>
        <w:t xml:space="preserve">В чем смысл матрицы? Техника помогает быстро рассортировать дела из списка, даже если их много. Внешне все выглядит просто – достаточно сформировать список задач и ответить на два вопроса о каждой из них. </w:t>
      </w:r>
    </w:p>
    <w:p w:rsidR="00EE76E9" w:rsidRPr="00EA5517" w:rsidRDefault="00EE76E9" w:rsidP="00D6292C">
      <w:pPr>
        <w:spacing w:line="360" w:lineRule="auto"/>
        <w:jc w:val="both"/>
        <w:rPr>
          <w:rFonts w:ascii="Times New Roman" w:hAnsi="Times New Roman" w:cs="Times New Roman"/>
          <w:b/>
          <w:sz w:val="28"/>
          <w:szCs w:val="28"/>
        </w:rPr>
      </w:pPr>
      <w:r w:rsidRPr="00EA5517">
        <w:rPr>
          <w:rFonts w:ascii="Times New Roman" w:hAnsi="Times New Roman" w:cs="Times New Roman"/>
          <w:b/>
          <w:sz w:val="28"/>
          <w:szCs w:val="28"/>
        </w:rPr>
        <w:t>Это важно?</w:t>
      </w:r>
    </w:p>
    <w:p w:rsidR="00EE76E9" w:rsidRPr="00F96992" w:rsidRDefault="00EE76E9" w:rsidP="00EE76E9">
      <w:pPr>
        <w:jc w:val="both"/>
        <w:rPr>
          <w:rFonts w:ascii="Times New Roman" w:hAnsi="Times New Roman" w:cs="Times New Roman"/>
          <w:sz w:val="28"/>
          <w:szCs w:val="28"/>
        </w:rPr>
      </w:pPr>
      <w:r w:rsidRPr="00F96992">
        <w:rPr>
          <w:rFonts w:ascii="Times New Roman" w:hAnsi="Times New Roman" w:cs="Times New Roman"/>
          <w:sz w:val="28"/>
          <w:szCs w:val="28"/>
        </w:rPr>
        <w:t>Да/нет.</w:t>
      </w:r>
    </w:p>
    <w:p w:rsidR="00EE76E9" w:rsidRPr="00EA5517" w:rsidRDefault="00EE76E9" w:rsidP="00EE76E9">
      <w:pPr>
        <w:jc w:val="both"/>
        <w:rPr>
          <w:rFonts w:ascii="Times New Roman" w:hAnsi="Times New Roman" w:cs="Times New Roman"/>
          <w:b/>
          <w:sz w:val="28"/>
          <w:szCs w:val="28"/>
        </w:rPr>
      </w:pPr>
      <w:r w:rsidRPr="00EA5517">
        <w:rPr>
          <w:rFonts w:ascii="Times New Roman" w:hAnsi="Times New Roman" w:cs="Times New Roman"/>
          <w:b/>
          <w:sz w:val="28"/>
          <w:szCs w:val="28"/>
        </w:rPr>
        <w:t>Это срочно?</w:t>
      </w:r>
    </w:p>
    <w:p w:rsidR="00EE76E9" w:rsidRPr="00F96992" w:rsidRDefault="00EE76E9" w:rsidP="00EE76E9">
      <w:pPr>
        <w:jc w:val="both"/>
        <w:rPr>
          <w:rFonts w:ascii="Times New Roman" w:hAnsi="Times New Roman" w:cs="Times New Roman"/>
          <w:sz w:val="28"/>
          <w:szCs w:val="28"/>
        </w:rPr>
      </w:pPr>
      <w:r w:rsidRPr="00F96992">
        <w:rPr>
          <w:rFonts w:ascii="Times New Roman" w:hAnsi="Times New Roman" w:cs="Times New Roman"/>
          <w:sz w:val="28"/>
          <w:szCs w:val="28"/>
        </w:rPr>
        <w:t>Да/нет.</w:t>
      </w:r>
    </w:p>
    <w:tbl>
      <w:tblPr>
        <w:tblStyle w:val="a3"/>
        <w:tblW w:w="0" w:type="auto"/>
        <w:tblLook w:val="04A0"/>
      </w:tblPr>
      <w:tblGrid>
        <w:gridCol w:w="3190"/>
        <w:gridCol w:w="3190"/>
        <w:gridCol w:w="3191"/>
      </w:tblGrid>
      <w:tr w:rsidR="00EE76E9" w:rsidTr="002D6BB8">
        <w:tc>
          <w:tcPr>
            <w:tcW w:w="3190" w:type="dxa"/>
          </w:tcPr>
          <w:p w:rsidR="00EE76E9" w:rsidRPr="00D6292C" w:rsidRDefault="00EE76E9" w:rsidP="00D6292C">
            <w:pPr>
              <w:jc w:val="both"/>
              <w:rPr>
                <w:rFonts w:ascii="Times New Roman" w:hAnsi="Times New Roman" w:cs="Times New Roman"/>
                <w:b/>
                <w:sz w:val="24"/>
                <w:szCs w:val="24"/>
              </w:rPr>
            </w:pPr>
          </w:p>
        </w:tc>
        <w:tc>
          <w:tcPr>
            <w:tcW w:w="3190" w:type="dxa"/>
          </w:tcPr>
          <w:p w:rsidR="00EE76E9" w:rsidRPr="00D6292C" w:rsidRDefault="00EE76E9" w:rsidP="00D6292C">
            <w:pPr>
              <w:jc w:val="both"/>
              <w:rPr>
                <w:rFonts w:ascii="Times New Roman" w:hAnsi="Times New Roman" w:cs="Times New Roman"/>
                <w:b/>
                <w:sz w:val="24"/>
                <w:szCs w:val="24"/>
              </w:rPr>
            </w:pPr>
            <w:r w:rsidRPr="00D6292C">
              <w:rPr>
                <w:rFonts w:ascii="Times New Roman" w:hAnsi="Times New Roman" w:cs="Times New Roman"/>
                <w:b/>
                <w:sz w:val="24"/>
                <w:szCs w:val="24"/>
              </w:rPr>
              <w:t>СРОЧНО</w:t>
            </w:r>
          </w:p>
        </w:tc>
        <w:tc>
          <w:tcPr>
            <w:tcW w:w="3191" w:type="dxa"/>
          </w:tcPr>
          <w:p w:rsidR="00EE76E9" w:rsidRPr="00D6292C" w:rsidRDefault="00EE76E9" w:rsidP="00D6292C">
            <w:pPr>
              <w:jc w:val="both"/>
              <w:rPr>
                <w:rFonts w:ascii="Times New Roman" w:hAnsi="Times New Roman" w:cs="Times New Roman"/>
                <w:b/>
                <w:sz w:val="24"/>
                <w:szCs w:val="24"/>
              </w:rPr>
            </w:pPr>
            <w:r w:rsidRPr="00D6292C">
              <w:rPr>
                <w:rFonts w:ascii="Times New Roman" w:hAnsi="Times New Roman" w:cs="Times New Roman"/>
                <w:b/>
                <w:sz w:val="24"/>
                <w:szCs w:val="24"/>
              </w:rPr>
              <w:t>НЕ СРОЧНО</w:t>
            </w:r>
          </w:p>
        </w:tc>
      </w:tr>
      <w:tr w:rsidR="00EE76E9" w:rsidTr="002D6BB8">
        <w:tc>
          <w:tcPr>
            <w:tcW w:w="3190" w:type="dxa"/>
          </w:tcPr>
          <w:p w:rsidR="00EE76E9" w:rsidRPr="00D6292C" w:rsidRDefault="00EE76E9" w:rsidP="00D6292C">
            <w:pPr>
              <w:jc w:val="both"/>
              <w:rPr>
                <w:rFonts w:ascii="Times New Roman" w:hAnsi="Times New Roman" w:cs="Times New Roman"/>
                <w:b/>
                <w:sz w:val="24"/>
                <w:szCs w:val="24"/>
                <w:lang w:val="en-US"/>
              </w:rPr>
            </w:pPr>
            <w:r w:rsidRPr="00D6292C">
              <w:rPr>
                <w:rFonts w:ascii="Times New Roman" w:hAnsi="Times New Roman" w:cs="Times New Roman"/>
                <w:b/>
                <w:sz w:val="24"/>
                <w:szCs w:val="24"/>
              </w:rPr>
              <w:t>ВАЖНО</w:t>
            </w:r>
          </w:p>
          <w:p w:rsidR="00EE76E9" w:rsidRPr="00D6292C" w:rsidRDefault="00EE76E9" w:rsidP="00D6292C">
            <w:pPr>
              <w:jc w:val="both"/>
              <w:rPr>
                <w:rFonts w:ascii="Times New Roman" w:hAnsi="Times New Roman" w:cs="Times New Roman"/>
                <w:b/>
                <w:sz w:val="24"/>
                <w:szCs w:val="24"/>
                <w:lang w:val="en-US"/>
              </w:rPr>
            </w:pPr>
          </w:p>
          <w:p w:rsidR="00EE76E9" w:rsidRPr="00D6292C" w:rsidRDefault="00EE76E9" w:rsidP="00D6292C">
            <w:pPr>
              <w:jc w:val="both"/>
              <w:rPr>
                <w:rFonts w:ascii="Times New Roman" w:hAnsi="Times New Roman" w:cs="Times New Roman"/>
                <w:b/>
                <w:sz w:val="24"/>
                <w:szCs w:val="24"/>
                <w:lang w:val="en-US"/>
              </w:rPr>
            </w:pPr>
          </w:p>
          <w:p w:rsidR="00EE76E9" w:rsidRPr="00D6292C" w:rsidRDefault="00EE76E9" w:rsidP="00D6292C">
            <w:pPr>
              <w:jc w:val="both"/>
              <w:rPr>
                <w:rFonts w:ascii="Times New Roman" w:hAnsi="Times New Roman" w:cs="Times New Roman"/>
                <w:b/>
                <w:sz w:val="24"/>
                <w:szCs w:val="24"/>
                <w:lang w:val="en-US"/>
              </w:rPr>
            </w:pPr>
          </w:p>
        </w:tc>
        <w:tc>
          <w:tcPr>
            <w:tcW w:w="3190" w:type="dxa"/>
            <w:shd w:val="clear" w:color="auto" w:fill="E5B8B7" w:themeFill="accent2" w:themeFillTint="66"/>
          </w:tcPr>
          <w:p w:rsidR="00EE76E9" w:rsidRPr="00D6292C" w:rsidRDefault="00EE76E9" w:rsidP="00D6292C">
            <w:pPr>
              <w:jc w:val="center"/>
              <w:rPr>
                <w:rFonts w:ascii="Times New Roman" w:hAnsi="Times New Roman" w:cs="Times New Roman"/>
                <w:b/>
                <w:sz w:val="24"/>
                <w:szCs w:val="24"/>
              </w:rPr>
            </w:pPr>
            <w:r w:rsidRPr="00D6292C">
              <w:rPr>
                <w:rFonts w:ascii="Times New Roman" w:hAnsi="Times New Roman" w:cs="Times New Roman"/>
                <w:b/>
                <w:sz w:val="24"/>
                <w:szCs w:val="24"/>
              </w:rPr>
              <w:t>А</w:t>
            </w:r>
          </w:p>
          <w:p w:rsidR="00EE76E9" w:rsidRPr="00D6292C" w:rsidRDefault="00EE76E9" w:rsidP="00D6292C">
            <w:pPr>
              <w:jc w:val="center"/>
              <w:rPr>
                <w:rFonts w:ascii="Times New Roman" w:hAnsi="Times New Roman" w:cs="Times New Roman"/>
                <w:b/>
                <w:sz w:val="24"/>
                <w:szCs w:val="24"/>
              </w:rPr>
            </w:pPr>
            <w:r w:rsidRPr="00D6292C">
              <w:rPr>
                <w:rFonts w:ascii="Times New Roman" w:hAnsi="Times New Roman" w:cs="Times New Roman"/>
                <w:b/>
                <w:sz w:val="24"/>
                <w:szCs w:val="24"/>
              </w:rPr>
              <w:t>СДЕЛАТЬ СРАЗУ</w:t>
            </w:r>
          </w:p>
        </w:tc>
        <w:tc>
          <w:tcPr>
            <w:tcW w:w="3191" w:type="dxa"/>
            <w:shd w:val="clear" w:color="auto" w:fill="D6E3BC" w:themeFill="accent3" w:themeFillTint="66"/>
          </w:tcPr>
          <w:p w:rsidR="00EE76E9" w:rsidRPr="00D6292C" w:rsidRDefault="00EE76E9" w:rsidP="00D6292C">
            <w:pPr>
              <w:jc w:val="center"/>
              <w:rPr>
                <w:rFonts w:ascii="Times New Roman" w:hAnsi="Times New Roman" w:cs="Times New Roman"/>
                <w:b/>
                <w:sz w:val="24"/>
                <w:szCs w:val="24"/>
              </w:rPr>
            </w:pPr>
            <w:r w:rsidRPr="00D6292C">
              <w:rPr>
                <w:rFonts w:ascii="Times New Roman" w:hAnsi="Times New Roman" w:cs="Times New Roman"/>
                <w:b/>
                <w:sz w:val="24"/>
                <w:szCs w:val="24"/>
              </w:rPr>
              <w:t>В</w:t>
            </w:r>
          </w:p>
          <w:p w:rsidR="00EE76E9" w:rsidRPr="00D6292C" w:rsidRDefault="00EE76E9" w:rsidP="00D6292C">
            <w:pPr>
              <w:jc w:val="center"/>
              <w:rPr>
                <w:rFonts w:ascii="Times New Roman" w:hAnsi="Times New Roman" w:cs="Times New Roman"/>
                <w:b/>
                <w:sz w:val="24"/>
                <w:szCs w:val="24"/>
              </w:rPr>
            </w:pPr>
            <w:r w:rsidRPr="00D6292C">
              <w:rPr>
                <w:rFonts w:ascii="Times New Roman" w:hAnsi="Times New Roman" w:cs="Times New Roman"/>
                <w:b/>
                <w:sz w:val="24"/>
                <w:szCs w:val="24"/>
              </w:rPr>
              <w:t>РЕШИТЬ, КОГДА ЭТО СДЕЛАТЬ</w:t>
            </w:r>
          </w:p>
        </w:tc>
      </w:tr>
      <w:tr w:rsidR="00EE76E9" w:rsidRPr="00EA5517" w:rsidTr="002D6BB8">
        <w:tc>
          <w:tcPr>
            <w:tcW w:w="3190" w:type="dxa"/>
          </w:tcPr>
          <w:p w:rsidR="00EE76E9" w:rsidRPr="00D6292C" w:rsidRDefault="00EE76E9" w:rsidP="00D6292C">
            <w:pPr>
              <w:jc w:val="both"/>
              <w:rPr>
                <w:rFonts w:ascii="Times New Roman" w:hAnsi="Times New Roman" w:cs="Times New Roman"/>
                <w:b/>
                <w:sz w:val="24"/>
                <w:szCs w:val="24"/>
                <w:lang w:val="en-US"/>
              </w:rPr>
            </w:pPr>
            <w:r w:rsidRPr="00D6292C">
              <w:rPr>
                <w:rFonts w:ascii="Times New Roman" w:hAnsi="Times New Roman" w:cs="Times New Roman"/>
                <w:b/>
                <w:sz w:val="24"/>
                <w:szCs w:val="24"/>
              </w:rPr>
              <w:t>НЕ ВАЖНО</w:t>
            </w:r>
          </w:p>
          <w:p w:rsidR="00EE76E9" w:rsidRPr="00D6292C" w:rsidRDefault="00EE76E9" w:rsidP="00D6292C">
            <w:pPr>
              <w:jc w:val="both"/>
              <w:rPr>
                <w:rFonts w:ascii="Times New Roman" w:hAnsi="Times New Roman" w:cs="Times New Roman"/>
                <w:b/>
                <w:sz w:val="24"/>
                <w:szCs w:val="24"/>
                <w:lang w:val="en-US"/>
              </w:rPr>
            </w:pPr>
          </w:p>
          <w:p w:rsidR="00EE76E9" w:rsidRPr="00D6292C" w:rsidRDefault="00EE76E9" w:rsidP="00D6292C">
            <w:pPr>
              <w:jc w:val="both"/>
              <w:rPr>
                <w:rFonts w:ascii="Times New Roman" w:hAnsi="Times New Roman" w:cs="Times New Roman"/>
                <w:b/>
                <w:sz w:val="24"/>
                <w:szCs w:val="24"/>
                <w:lang w:val="en-US"/>
              </w:rPr>
            </w:pPr>
          </w:p>
          <w:p w:rsidR="00EE76E9" w:rsidRPr="00D6292C" w:rsidRDefault="00EE76E9" w:rsidP="00D6292C">
            <w:pPr>
              <w:jc w:val="both"/>
              <w:rPr>
                <w:rFonts w:ascii="Times New Roman" w:hAnsi="Times New Roman" w:cs="Times New Roman"/>
                <w:b/>
                <w:sz w:val="24"/>
                <w:szCs w:val="24"/>
                <w:lang w:val="en-US"/>
              </w:rPr>
            </w:pPr>
          </w:p>
        </w:tc>
        <w:tc>
          <w:tcPr>
            <w:tcW w:w="3190" w:type="dxa"/>
            <w:shd w:val="clear" w:color="auto" w:fill="FFFF99"/>
          </w:tcPr>
          <w:p w:rsidR="00EE76E9" w:rsidRPr="00D6292C" w:rsidRDefault="00EE76E9" w:rsidP="00D6292C">
            <w:pPr>
              <w:jc w:val="center"/>
              <w:rPr>
                <w:rFonts w:ascii="Times New Roman" w:hAnsi="Times New Roman" w:cs="Times New Roman"/>
                <w:b/>
                <w:sz w:val="24"/>
                <w:szCs w:val="24"/>
              </w:rPr>
            </w:pPr>
            <w:r w:rsidRPr="00D6292C">
              <w:rPr>
                <w:rFonts w:ascii="Times New Roman" w:hAnsi="Times New Roman" w:cs="Times New Roman"/>
                <w:b/>
                <w:sz w:val="24"/>
                <w:szCs w:val="24"/>
              </w:rPr>
              <w:t>С</w:t>
            </w:r>
          </w:p>
          <w:p w:rsidR="00EE76E9" w:rsidRPr="00D6292C" w:rsidRDefault="00EE76E9" w:rsidP="00D6292C">
            <w:pPr>
              <w:jc w:val="center"/>
              <w:rPr>
                <w:rFonts w:ascii="Times New Roman" w:hAnsi="Times New Roman" w:cs="Times New Roman"/>
                <w:b/>
                <w:sz w:val="24"/>
                <w:szCs w:val="24"/>
              </w:rPr>
            </w:pPr>
            <w:r w:rsidRPr="00D6292C">
              <w:rPr>
                <w:rFonts w:ascii="Times New Roman" w:hAnsi="Times New Roman" w:cs="Times New Roman"/>
                <w:b/>
                <w:sz w:val="24"/>
                <w:szCs w:val="24"/>
              </w:rPr>
              <w:t>ПЕРЕПОРУЧИТЬ КОМУ-НИБУДЬ ДРУГОМУ</w:t>
            </w:r>
          </w:p>
        </w:tc>
        <w:tc>
          <w:tcPr>
            <w:tcW w:w="3191" w:type="dxa"/>
            <w:shd w:val="clear" w:color="auto" w:fill="DDD9C3" w:themeFill="background2" w:themeFillShade="E6"/>
          </w:tcPr>
          <w:p w:rsidR="00EE76E9" w:rsidRPr="00D6292C" w:rsidRDefault="00EE76E9" w:rsidP="00D6292C">
            <w:pPr>
              <w:jc w:val="center"/>
              <w:rPr>
                <w:rFonts w:ascii="Times New Roman" w:hAnsi="Times New Roman" w:cs="Times New Roman"/>
                <w:b/>
                <w:sz w:val="24"/>
                <w:szCs w:val="24"/>
              </w:rPr>
            </w:pPr>
            <w:r w:rsidRPr="00D6292C">
              <w:rPr>
                <w:rFonts w:ascii="Times New Roman" w:hAnsi="Times New Roman" w:cs="Times New Roman"/>
                <w:b/>
                <w:sz w:val="24"/>
                <w:szCs w:val="24"/>
                <w:lang w:val="en-US"/>
              </w:rPr>
              <w:t>D</w:t>
            </w:r>
          </w:p>
          <w:p w:rsidR="00EE76E9" w:rsidRPr="00D6292C" w:rsidRDefault="00EE76E9" w:rsidP="00D6292C">
            <w:pPr>
              <w:jc w:val="center"/>
              <w:rPr>
                <w:rFonts w:ascii="Times New Roman" w:hAnsi="Times New Roman" w:cs="Times New Roman"/>
                <w:b/>
                <w:sz w:val="24"/>
                <w:szCs w:val="24"/>
              </w:rPr>
            </w:pPr>
            <w:r w:rsidRPr="00D6292C">
              <w:rPr>
                <w:rFonts w:ascii="Times New Roman" w:hAnsi="Times New Roman" w:cs="Times New Roman"/>
                <w:b/>
                <w:sz w:val="24"/>
                <w:szCs w:val="24"/>
              </w:rPr>
              <w:t>СДЕЛАТЬ ПОЗЖЕ</w:t>
            </w:r>
          </w:p>
        </w:tc>
      </w:tr>
    </w:tbl>
    <w:p w:rsidR="00EE76E9" w:rsidRPr="00D6292C" w:rsidRDefault="00EE76E9" w:rsidP="00D6292C">
      <w:pPr>
        <w:spacing w:line="360" w:lineRule="auto"/>
        <w:jc w:val="both"/>
        <w:rPr>
          <w:rFonts w:ascii="Times New Roman" w:hAnsi="Times New Roman" w:cs="Times New Roman"/>
          <w:b/>
          <w:sz w:val="28"/>
          <w:szCs w:val="28"/>
        </w:rPr>
      </w:pPr>
      <w:r w:rsidRPr="00EA5517">
        <w:rPr>
          <w:rFonts w:ascii="Times New Roman" w:hAnsi="Times New Roman" w:cs="Times New Roman"/>
          <w:b/>
          <w:sz w:val="28"/>
          <w:szCs w:val="28"/>
        </w:rPr>
        <w:t>А</w:t>
      </w:r>
      <w:r w:rsidRPr="00D6292C">
        <w:rPr>
          <w:rFonts w:ascii="Times New Roman" w:hAnsi="Times New Roman" w:cs="Times New Roman"/>
          <w:b/>
          <w:sz w:val="28"/>
          <w:szCs w:val="28"/>
        </w:rPr>
        <w:t>: важно и срочно</w:t>
      </w:r>
    </w:p>
    <w:p w:rsidR="00EE76E9" w:rsidRPr="00D6292C" w:rsidRDefault="00EE76E9" w:rsidP="00D6292C">
      <w:pPr>
        <w:pStyle w:val="a4"/>
        <w:numPr>
          <w:ilvl w:val="0"/>
          <w:numId w:val="12"/>
        </w:num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Дела, выполнение которых ставит под угрозу достижение цели;</w:t>
      </w:r>
    </w:p>
    <w:p w:rsidR="00EE76E9" w:rsidRPr="00D6292C" w:rsidRDefault="00EE76E9" w:rsidP="00D6292C">
      <w:pPr>
        <w:pStyle w:val="a4"/>
        <w:numPr>
          <w:ilvl w:val="0"/>
          <w:numId w:val="12"/>
        </w:num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Задачи, которые нужно решить, чтобы избежать больших затруднений в жизни;</w:t>
      </w:r>
    </w:p>
    <w:p w:rsidR="00EE76E9" w:rsidRPr="00D6292C" w:rsidRDefault="00EE76E9" w:rsidP="00D6292C">
      <w:pPr>
        <w:pStyle w:val="a4"/>
        <w:numPr>
          <w:ilvl w:val="0"/>
          <w:numId w:val="12"/>
        </w:num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Вопросы здоровья.</w:t>
      </w:r>
    </w:p>
    <w:p w:rsidR="00EE76E9" w:rsidRPr="00D6292C" w:rsidRDefault="00EE76E9" w:rsidP="00D6292C">
      <w:p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(К этой ячейке относятся внезапные дела, откладывать которые нельзя, и задачи, которые возникли из-за форс-мажора)</w:t>
      </w:r>
    </w:p>
    <w:p w:rsidR="00EE76E9" w:rsidRPr="00D6292C" w:rsidRDefault="00EE76E9" w:rsidP="00D6292C">
      <w:p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Например, срочно подготовить отчет для экстренного совещания.</w:t>
      </w:r>
    </w:p>
    <w:p w:rsidR="00EE76E9" w:rsidRPr="00D6292C" w:rsidRDefault="00F96992" w:rsidP="00D6292C">
      <w:pPr>
        <w:spacing w:line="360" w:lineRule="auto"/>
        <w:jc w:val="both"/>
        <w:rPr>
          <w:rFonts w:ascii="Times New Roman" w:hAnsi="Times New Roman" w:cs="Times New Roman"/>
          <w:b/>
          <w:sz w:val="28"/>
          <w:szCs w:val="28"/>
        </w:rPr>
      </w:pPr>
      <w:r>
        <w:rPr>
          <w:rFonts w:ascii="Times New Roman" w:hAnsi="Times New Roman" w:cs="Times New Roman"/>
          <w:b/>
          <w:sz w:val="28"/>
          <w:szCs w:val="28"/>
        </w:rPr>
        <w:t>В: важно</w:t>
      </w:r>
      <w:r w:rsidR="00EE76E9" w:rsidRPr="00D6292C">
        <w:rPr>
          <w:rFonts w:ascii="Times New Roman" w:hAnsi="Times New Roman" w:cs="Times New Roman"/>
          <w:b/>
          <w:sz w:val="28"/>
          <w:szCs w:val="28"/>
        </w:rPr>
        <w:t>, но не срочно</w:t>
      </w:r>
    </w:p>
    <w:p w:rsidR="00EE76E9" w:rsidRPr="00D6292C" w:rsidRDefault="00EE76E9" w:rsidP="00D6292C">
      <w:pPr>
        <w:pStyle w:val="a4"/>
        <w:numPr>
          <w:ilvl w:val="0"/>
          <w:numId w:val="13"/>
        </w:num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Основная деятельность на работе;</w:t>
      </w:r>
    </w:p>
    <w:p w:rsidR="00EE76E9" w:rsidRPr="00D6292C" w:rsidRDefault="00EE76E9" w:rsidP="00D6292C">
      <w:pPr>
        <w:pStyle w:val="a4"/>
        <w:numPr>
          <w:ilvl w:val="0"/>
          <w:numId w:val="13"/>
        </w:num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Повседневные дела, которые нельзя не делать.</w:t>
      </w:r>
    </w:p>
    <w:p w:rsidR="00EE76E9" w:rsidRPr="00D6292C" w:rsidRDefault="00EE76E9" w:rsidP="00D6292C">
      <w:pPr>
        <w:spacing w:line="360" w:lineRule="auto"/>
        <w:jc w:val="both"/>
        <w:rPr>
          <w:rFonts w:ascii="Times New Roman" w:hAnsi="Times New Roman" w:cs="Times New Roman"/>
          <w:sz w:val="28"/>
          <w:szCs w:val="28"/>
        </w:rPr>
      </w:pPr>
      <w:proofErr w:type="gramStart"/>
      <w:r w:rsidRPr="00D6292C">
        <w:rPr>
          <w:rFonts w:ascii="Times New Roman" w:hAnsi="Times New Roman" w:cs="Times New Roman"/>
          <w:sz w:val="28"/>
          <w:szCs w:val="28"/>
        </w:rPr>
        <w:lastRenderedPageBreak/>
        <w:t>(Здесь находятся задачи, которым нужно уделять максимум внимания.</w:t>
      </w:r>
      <w:proofErr w:type="gramEnd"/>
      <w:r w:rsidRPr="00D6292C">
        <w:rPr>
          <w:rFonts w:ascii="Times New Roman" w:hAnsi="Times New Roman" w:cs="Times New Roman"/>
          <w:sz w:val="28"/>
          <w:szCs w:val="28"/>
        </w:rPr>
        <w:t xml:space="preserve"> Тот, кто хорошо работает с этой ячейкой, добьется своих целей. </w:t>
      </w:r>
      <w:proofErr w:type="gramStart"/>
      <w:r w:rsidRPr="00D6292C">
        <w:rPr>
          <w:rFonts w:ascii="Times New Roman" w:hAnsi="Times New Roman" w:cs="Times New Roman"/>
          <w:sz w:val="28"/>
          <w:szCs w:val="28"/>
        </w:rPr>
        <w:t>Эти задачи не горят, а значит, не делаются в состоянии, близким к панике).</w:t>
      </w:r>
      <w:proofErr w:type="gramEnd"/>
    </w:p>
    <w:p w:rsidR="00EE76E9" w:rsidRPr="00D6292C" w:rsidRDefault="00F96992" w:rsidP="00D6292C">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С</w:t>
      </w:r>
      <w:proofErr w:type="gramEnd"/>
      <w:r>
        <w:rPr>
          <w:rFonts w:ascii="Times New Roman" w:hAnsi="Times New Roman" w:cs="Times New Roman"/>
          <w:b/>
          <w:sz w:val="28"/>
          <w:szCs w:val="28"/>
        </w:rPr>
        <w:t>: срочно</w:t>
      </w:r>
      <w:r w:rsidR="00EE76E9" w:rsidRPr="00D6292C">
        <w:rPr>
          <w:rFonts w:ascii="Times New Roman" w:hAnsi="Times New Roman" w:cs="Times New Roman"/>
          <w:b/>
          <w:sz w:val="28"/>
          <w:szCs w:val="28"/>
        </w:rPr>
        <w:t>, но не важно</w:t>
      </w:r>
    </w:p>
    <w:p w:rsidR="00EE76E9" w:rsidRPr="00D6292C" w:rsidRDefault="00EE76E9" w:rsidP="00D6292C">
      <w:pPr>
        <w:pStyle w:val="a4"/>
        <w:numPr>
          <w:ilvl w:val="0"/>
          <w:numId w:val="14"/>
        </w:num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Отвлекающие факторы</w:t>
      </w:r>
    </w:p>
    <w:p w:rsidR="00EE76E9" w:rsidRPr="00D6292C" w:rsidRDefault="00EE76E9" w:rsidP="00D6292C">
      <w:pPr>
        <w:spacing w:line="360" w:lineRule="auto"/>
        <w:jc w:val="both"/>
        <w:rPr>
          <w:rFonts w:ascii="Times New Roman" w:hAnsi="Times New Roman" w:cs="Times New Roman"/>
          <w:sz w:val="28"/>
          <w:szCs w:val="28"/>
        </w:rPr>
      </w:pPr>
      <w:proofErr w:type="gramStart"/>
      <w:r w:rsidRPr="00D6292C">
        <w:rPr>
          <w:rFonts w:ascii="Times New Roman" w:hAnsi="Times New Roman" w:cs="Times New Roman"/>
          <w:sz w:val="28"/>
          <w:szCs w:val="28"/>
        </w:rPr>
        <w:t>(Выполнение этих задач не помогает достичь цели, они мешают сосредоточиться на действительно важном и снижают эффективность.</w:t>
      </w:r>
      <w:proofErr w:type="gramEnd"/>
      <w:r w:rsidRPr="00D6292C">
        <w:rPr>
          <w:rFonts w:ascii="Times New Roman" w:hAnsi="Times New Roman" w:cs="Times New Roman"/>
          <w:sz w:val="28"/>
          <w:szCs w:val="28"/>
        </w:rPr>
        <w:t xml:space="preserve"> Эта ячейка самая коварная – есть риск спутать дела из этого сектора с делами ячейки А.)</w:t>
      </w:r>
    </w:p>
    <w:p w:rsidR="00EE76E9" w:rsidRPr="00D6292C" w:rsidRDefault="00EE76E9" w:rsidP="00D6292C">
      <w:p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 xml:space="preserve"> К таким делам можно отнести, например, помощь коллеге в работе: это важно, но приоритет – решить собственные рабочие задачи вовремя.</w:t>
      </w:r>
    </w:p>
    <w:p w:rsidR="00EE76E9" w:rsidRPr="00D6292C" w:rsidRDefault="00EE76E9" w:rsidP="00D6292C">
      <w:pPr>
        <w:spacing w:line="360" w:lineRule="auto"/>
        <w:jc w:val="both"/>
        <w:rPr>
          <w:rFonts w:ascii="Times New Roman" w:hAnsi="Times New Roman" w:cs="Times New Roman"/>
          <w:b/>
          <w:sz w:val="28"/>
          <w:szCs w:val="28"/>
        </w:rPr>
      </w:pPr>
      <w:r w:rsidRPr="00D6292C">
        <w:rPr>
          <w:rFonts w:ascii="Times New Roman" w:hAnsi="Times New Roman" w:cs="Times New Roman"/>
          <w:b/>
          <w:sz w:val="28"/>
          <w:szCs w:val="28"/>
        </w:rPr>
        <w:t>С: не срочно и не важно</w:t>
      </w:r>
    </w:p>
    <w:p w:rsidR="00EE76E9" w:rsidRPr="00D6292C" w:rsidRDefault="00EE76E9" w:rsidP="00D6292C">
      <w:pPr>
        <w:pStyle w:val="a4"/>
        <w:numPr>
          <w:ilvl w:val="0"/>
          <w:numId w:val="15"/>
        </w:numPr>
        <w:spacing w:line="360" w:lineRule="auto"/>
        <w:jc w:val="both"/>
        <w:rPr>
          <w:rFonts w:ascii="Times New Roman" w:hAnsi="Times New Roman" w:cs="Times New Roman"/>
          <w:sz w:val="28"/>
          <w:szCs w:val="28"/>
        </w:rPr>
      </w:pPr>
      <w:proofErr w:type="gramStart"/>
      <w:r w:rsidRPr="00D6292C">
        <w:rPr>
          <w:rFonts w:ascii="Times New Roman" w:hAnsi="Times New Roman" w:cs="Times New Roman"/>
          <w:sz w:val="28"/>
          <w:szCs w:val="28"/>
        </w:rPr>
        <w:t>Не несущие никакой пользы;</w:t>
      </w:r>
      <w:proofErr w:type="gramEnd"/>
    </w:p>
    <w:p w:rsidR="00EE76E9" w:rsidRPr="00D6292C" w:rsidRDefault="00EE76E9" w:rsidP="00D6292C">
      <w:pPr>
        <w:pStyle w:val="a4"/>
        <w:numPr>
          <w:ilvl w:val="0"/>
          <w:numId w:val="15"/>
        </w:num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Наши любимые.</w:t>
      </w:r>
    </w:p>
    <w:p w:rsidR="00EE76E9" w:rsidRPr="00D6292C" w:rsidRDefault="00EE76E9" w:rsidP="00D6292C">
      <w:p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(Тут находятся дела, которые, с одной стороны, не приносят пользы, с другой – часто являются приятными).</w:t>
      </w:r>
    </w:p>
    <w:p w:rsidR="00EE76E9" w:rsidRPr="00D6292C" w:rsidRDefault="00EE76E9" w:rsidP="00D6292C">
      <w:p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Социальные сети, разговоры по телефону, компьютерные игры – отдыхать от работы надо, но не в ущерб тому, что двигает нас к целям.</w:t>
      </w:r>
    </w:p>
    <w:p w:rsidR="00EE76E9" w:rsidRPr="00D6292C" w:rsidRDefault="00EE76E9" w:rsidP="00D6292C">
      <w:pPr>
        <w:spacing w:line="360" w:lineRule="auto"/>
        <w:jc w:val="both"/>
        <w:rPr>
          <w:rFonts w:ascii="Times New Roman" w:hAnsi="Times New Roman" w:cs="Times New Roman"/>
          <w:sz w:val="28"/>
          <w:szCs w:val="28"/>
          <w:u w:val="single"/>
        </w:rPr>
      </w:pPr>
      <w:r w:rsidRPr="00D6292C">
        <w:rPr>
          <w:rFonts w:ascii="Times New Roman" w:hAnsi="Times New Roman" w:cs="Times New Roman"/>
          <w:sz w:val="28"/>
          <w:szCs w:val="28"/>
          <w:u w:val="single"/>
        </w:rPr>
        <w:t>Как оценить выполнение?</w:t>
      </w:r>
    </w:p>
    <w:p w:rsidR="00EE76E9" w:rsidRPr="00D6292C" w:rsidRDefault="00EE76E9" w:rsidP="00D6292C">
      <w:p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Обсудите с наставляемым:</w:t>
      </w:r>
    </w:p>
    <w:p w:rsidR="00EE76E9" w:rsidRPr="00D6292C" w:rsidRDefault="00EE76E9" w:rsidP="00D6292C">
      <w:pPr>
        <w:pStyle w:val="a4"/>
        <w:numPr>
          <w:ilvl w:val="0"/>
          <w:numId w:val="16"/>
        </w:num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Как он распределил задачи по важности и срочности</w:t>
      </w:r>
    </w:p>
    <w:p w:rsidR="00EE76E9" w:rsidRPr="00D6292C" w:rsidRDefault="00EE76E9" w:rsidP="00D6292C">
      <w:pPr>
        <w:pStyle w:val="a4"/>
        <w:numPr>
          <w:ilvl w:val="0"/>
          <w:numId w:val="16"/>
        </w:num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Какие задачи решил делегировать</w:t>
      </w:r>
    </w:p>
    <w:p w:rsidR="00EE76E9" w:rsidRPr="00D6292C" w:rsidRDefault="00EE76E9" w:rsidP="00D6292C">
      <w:pPr>
        <w:pStyle w:val="a4"/>
        <w:numPr>
          <w:ilvl w:val="0"/>
          <w:numId w:val="16"/>
        </w:num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Как фокусирование на важных задачах помогла ему эффективно управлять рабочим временем.</w:t>
      </w:r>
    </w:p>
    <w:p w:rsidR="00EE76E9" w:rsidRPr="00D6292C" w:rsidRDefault="00EE76E9" w:rsidP="00D6292C">
      <w:pPr>
        <w:spacing w:line="360" w:lineRule="auto"/>
        <w:jc w:val="both"/>
        <w:rPr>
          <w:rFonts w:ascii="Times New Roman" w:hAnsi="Times New Roman" w:cs="Times New Roman"/>
          <w:b/>
          <w:i/>
          <w:sz w:val="28"/>
          <w:szCs w:val="28"/>
        </w:rPr>
      </w:pPr>
      <w:r w:rsidRPr="00D6292C">
        <w:rPr>
          <w:rFonts w:ascii="Times New Roman" w:hAnsi="Times New Roman" w:cs="Times New Roman"/>
          <w:b/>
          <w:i/>
          <w:sz w:val="28"/>
          <w:szCs w:val="28"/>
        </w:rPr>
        <w:t>Планирование и организация</w:t>
      </w:r>
    </w:p>
    <w:p w:rsidR="004552DC" w:rsidRPr="00D6292C" w:rsidRDefault="004552DC" w:rsidP="00D6292C">
      <w:pPr>
        <w:spacing w:line="360" w:lineRule="auto"/>
        <w:jc w:val="both"/>
        <w:rPr>
          <w:rFonts w:ascii="Times New Roman" w:hAnsi="Times New Roman" w:cs="Times New Roman"/>
          <w:b/>
          <w:i/>
          <w:sz w:val="28"/>
          <w:szCs w:val="28"/>
        </w:rPr>
      </w:pPr>
      <w:proofErr w:type="spellStart"/>
      <w:r w:rsidRPr="00D6292C">
        <w:rPr>
          <w:rFonts w:ascii="Times New Roman" w:hAnsi="Times New Roman" w:cs="Times New Roman"/>
          <w:b/>
          <w:i/>
          <w:sz w:val="28"/>
          <w:szCs w:val="28"/>
        </w:rPr>
        <w:lastRenderedPageBreak/>
        <w:t>Канбан</w:t>
      </w:r>
      <w:proofErr w:type="spellEnd"/>
      <w:r w:rsidRPr="00D6292C">
        <w:rPr>
          <w:rFonts w:ascii="Times New Roman" w:hAnsi="Times New Roman" w:cs="Times New Roman"/>
          <w:b/>
          <w:i/>
          <w:sz w:val="28"/>
          <w:szCs w:val="28"/>
        </w:rPr>
        <w:t xml:space="preserve"> доска</w:t>
      </w:r>
    </w:p>
    <w:p w:rsidR="00EE76E9" w:rsidRPr="00D6292C" w:rsidRDefault="00EE76E9" w:rsidP="00D6292C">
      <w:pPr>
        <w:spacing w:line="360" w:lineRule="auto"/>
        <w:jc w:val="both"/>
        <w:rPr>
          <w:rFonts w:ascii="Times New Roman" w:hAnsi="Times New Roman" w:cs="Times New Roman"/>
          <w:sz w:val="28"/>
          <w:szCs w:val="28"/>
        </w:rPr>
      </w:pPr>
      <w:r w:rsidRPr="00D6292C">
        <w:rPr>
          <w:rFonts w:ascii="Times New Roman" w:hAnsi="Times New Roman" w:cs="Times New Roman"/>
          <w:sz w:val="28"/>
          <w:szCs w:val="28"/>
          <w:u w:val="single"/>
        </w:rPr>
        <w:t>Развиваемые навыки</w:t>
      </w:r>
      <w:r w:rsidRPr="00D6292C">
        <w:rPr>
          <w:rFonts w:ascii="Times New Roman" w:hAnsi="Times New Roman" w:cs="Times New Roman"/>
          <w:sz w:val="28"/>
          <w:szCs w:val="28"/>
        </w:rPr>
        <w:t xml:space="preserve"> – планирование и организация, управление временем</w:t>
      </w:r>
    </w:p>
    <w:p w:rsidR="00EE76E9" w:rsidRPr="00D6292C" w:rsidRDefault="00EE76E9" w:rsidP="00D6292C">
      <w:pPr>
        <w:spacing w:line="360" w:lineRule="auto"/>
        <w:jc w:val="both"/>
        <w:rPr>
          <w:rFonts w:ascii="Times New Roman" w:hAnsi="Times New Roman" w:cs="Times New Roman"/>
          <w:sz w:val="28"/>
          <w:szCs w:val="28"/>
        </w:rPr>
      </w:pPr>
      <w:r w:rsidRPr="00D6292C">
        <w:rPr>
          <w:rFonts w:ascii="Times New Roman" w:hAnsi="Times New Roman" w:cs="Times New Roman"/>
          <w:sz w:val="28"/>
          <w:szCs w:val="28"/>
          <w:u w:val="single"/>
        </w:rPr>
        <w:t>Формулировка задания</w:t>
      </w:r>
      <w:r w:rsidRPr="00D6292C">
        <w:rPr>
          <w:rFonts w:ascii="Times New Roman" w:hAnsi="Times New Roman" w:cs="Times New Roman"/>
          <w:sz w:val="28"/>
          <w:szCs w:val="28"/>
        </w:rPr>
        <w:t xml:space="preserve">: используйте </w:t>
      </w:r>
      <w:proofErr w:type="spellStart"/>
      <w:r w:rsidRPr="00D6292C">
        <w:rPr>
          <w:rFonts w:ascii="Times New Roman" w:hAnsi="Times New Roman" w:cs="Times New Roman"/>
          <w:sz w:val="28"/>
          <w:szCs w:val="28"/>
        </w:rPr>
        <w:t>Канбан</w:t>
      </w:r>
      <w:proofErr w:type="spellEnd"/>
      <w:r w:rsidRPr="00D6292C">
        <w:rPr>
          <w:rFonts w:ascii="Times New Roman" w:hAnsi="Times New Roman" w:cs="Times New Roman"/>
          <w:sz w:val="28"/>
          <w:szCs w:val="28"/>
        </w:rPr>
        <w:t xml:space="preserve"> доску для управления задачами.</w:t>
      </w:r>
    </w:p>
    <w:p w:rsidR="00EE76E9" w:rsidRPr="00D6292C" w:rsidRDefault="00EE76E9" w:rsidP="00D6292C">
      <w:p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 xml:space="preserve">Основные принципы работы </w:t>
      </w:r>
      <w:proofErr w:type="spellStart"/>
      <w:r w:rsidRPr="00D6292C">
        <w:rPr>
          <w:rFonts w:ascii="Times New Roman" w:hAnsi="Times New Roman" w:cs="Times New Roman"/>
          <w:sz w:val="28"/>
          <w:szCs w:val="28"/>
        </w:rPr>
        <w:t>Канбан</w:t>
      </w:r>
      <w:proofErr w:type="spellEnd"/>
      <w:r w:rsidRPr="00D6292C">
        <w:rPr>
          <w:rFonts w:ascii="Times New Roman" w:hAnsi="Times New Roman" w:cs="Times New Roman"/>
          <w:sz w:val="28"/>
          <w:szCs w:val="28"/>
        </w:rPr>
        <w:t xml:space="preserve"> доски:</w:t>
      </w:r>
    </w:p>
    <w:p w:rsidR="00EE76E9" w:rsidRPr="00D6292C" w:rsidRDefault="00EE76E9" w:rsidP="00D6292C">
      <w:pPr>
        <w:pStyle w:val="a4"/>
        <w:numPr>
          <w:ilvl w:val="0"/>
          <w:numId w:val="18"/>
        </w:num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Визуализация процесса работы.</w:t>
      </w:r>
    </w:p>
    <w:p w:rsidR="00EE76E9" w:rsidRPr="00D6292C" w:rsidRDefault="00EE76E9" w:rsidP="00D6292C">
      <w:pPr>
        <w:pStyle w:val="a4"/>
        <w:numPr>
          <w:ilvl w:val="0"/>
          <w:numId w:val="18"/>
        </w:num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Выполнение задач пошагово.</w:t>
      </w:r>
    </w:p>
    <w:p w:rsidR="00EE76E9" w:rsidRPr="00D6292C" w:rsidRDefault="00EE76E9" w:rsidP="00D6292C">
      <w:pPr>
        <w:pStyle w:val="a4"/>
        <w:numPr>
          <w:ilvl w:val="0"/>
          <w:numId w:val="18"/>
        </w:numPr>
        <w:spacing w:line="360" w:lineRule="auto"/>
        <w:jc w:val="both"/>
        <w:rPr>
          <w:rFonts w:ascii="Times New Roman" w:hAnsi="Times New Roman" w:cs="Times New Roman"/>
          <w:sz w:val="28"/>
          <w:szCs w:val="28"/>
        </w:rPr>
      </w:pPr>
      <w:r w:rsidRPr="00D6292C">
        <w:rPr>
          <w:rFonts w:ascii="Times New Roman" w:hAnsi="Times New Roman" w:cs="Times New Roman"/>
          <w:sz w:val="28"/>
          <w:szCs w:val="28"/>
        </w:rPr>
        <w:t>Перемещение задач от колонки к колонке.</w:t>
      </w:r>
    </w:p>
    <w:p w:rsidR="00EE76E9" w:rsidRPr="00EA5517" w:rsidRDefault="00EE76E9" w:rsidP="00D6292C">
      <w:pPr>
        <w:spacing w:line="360" w:lineRule="auto"/>
        <w:ind w:left="360"/>
        <w:jc w:val="both"/>
        <w:rPr>
          <w:rFonts w:ascii="Times New Roman" w:hAnsi="Times New Roman" w:cs="Times New Roman"/>
          <w:sz w:val="28"/>
          <w:szCs w:val="28"/>
        </w:rPr>
      </w:pPr>
      <w:r w:rsidRPr="00EA5517">
        <w:rPr>
          <w:rFonts w:ascii="Times New Roman" w:hAnsi="Times New Roman" w:cs="Times New Roman"/>
          <w:sz w:val="28"/>
          <w:szCs w:val="28"/>
        </w:rPr>
        <w:t xml:space="preserve">Содержание разделов меняется в зависимости от текущих задач или проектов. </w:t>
      </w:r>
    </w:p>
    <w:tbl>
      <w:tblPr>
        <w:tblStyle w:val="a3"/>
        <w:tblW w:w="0" w:type="auto"/>
        <w:tblInd w:w="360" w:type="dxa"/>
        <w:tblLook w:val="04A0"/>
      </w:tblPr>
      <w:tblGrid>
        <w:gridCol w:w="3168"/>
        <w:gridCol w:w="3164"/>
        <w:gridCol w:w="3162"/>
      </w:tblGrid>
      <w:tr w:rsidR="00EE76E9" w:rsidTr="002D6BB8">
        <w:tc>
          <w:tcPr>
            <w:tcW w:w="3190" w:type="dxa"/>
          </w:tcPr>
          <w:p w:rsidR="00EE76E9" w:rsidRPr="004552DC" w:rsidRDefault="00EE76E9" w:rsidP="002D6BB8">
            <w:pPr>
              <w:jc w:val="both"/>
              <w:rPr>
                <w:rFonts w:ascii="Times New Roman" w:hAnsi="Times New Roman" w:cs="Times New Roman"/>
                <w:b/>
                <w:sz w:val="24"/>
                <w:szCs w:val="24"/>
              </w:rPr>
            </w:pPr>
            <w:r w:rsidRPr="004552DC">
              <w:rPr>
                <w:rFonts w:ascii="Times New Roman" w:hAnsi="Times New Roman" w:cs="Times New Roman"/>
                <w:b/>
                <w:sz w:val="24"/>
                <w:szCs w:val="24"/>
              </w:rPr>
              <w:t>Запланировано</w:t>
            </w:r>
          </w:p>
        </w:tc>
        <w:tc>
          <w:tcPr>
            <w:tcW w:w="3190" w:type="dxa"/>
          </w:tcPr>
          <w:p w:rsidR="00EE76E9" w:rsidRPr="004552DC" w:rsidRDefault="00EE76E9" w:rsidP="002D6BB8">
            <w:pPr>
              <w:jc w:val="both"/>
              <w:rPr>
                <w:rFonts w:ascii="Times New Roman" w:hAnsi="Times New Roman" w:cs="Times New Roman"/>
                <w:b/>
                <w:sz w:val="24"/>
                <w:szCs w:val="24"/>
              </w:rPr>
            </w:pPr>
            <w:r w:rsidRPr="004552DC">
              <w:rPr>
                <w:rFonts w:ascii="Times New Roman" w:hAnsi="Times New Roman" w:cs="Times New Roman"/>
                <w:b/>
                <w:sz w:val="24"/>
                <w:szCs w:val="24"/>
              </w:rPr>
              <w:t>В работе</w:t>
            </w:r>
          </w:p>
        </w:tc>
        <w:tc>
          <w:tcPr>
            <w:tcW w:w="3191" w:type="dxa"/>
          </w:tcPr>
          <w:p w:rsidR="00EE76E9" w:rsidRPr="004552DC" w:rsidRDefault="00EE76E9" w:rsidP="002D6BB8">
            <w:pPr>
              <w:jc w:val="both"/>
              <w:rPr>
                <w:rFonts w:ascii="Times New Roman" w:hAnsi="Times New Roman" w:cs="Times New Roman"/>
                <w:b/>
                <w:sz w:val="24"/>
                <w:szCs w:val="24"/>
              </w:rPr>
            </w:pPr>
            <w:r w:rsidRPr="004552DC">
              <w:rPr>
                <w:rFonts w:ascii="Times New Roman" w:hAnsi="Times New Roman" w:cs="Times New Roman"/>
                <w:b/>
                <w:sz w:val="24"/>
                <w:szCs w:val="24"/>
              </w:rPr>
              <w:t>Завершено</w:t>
            </w:r>
          </w:p>
        </w:tc>
      </w:tr>
      <w:tr w:rsidR="00EE76E9" w:rsidTr="002D6BB8">
        <w:tc>
          <w:tcPr>
            <w:tcW w:w="3190" w:type="dxa"/>
          </w:tcPr>
          <w:p w:rsidR="00EE76E9" w:rsidRDefault="00EE76E9" w:rsidP="002D6BB8">
            <w:pPr>
              <w:jc w:val="both"/>
              <w:rPr>
                <w:rFonts w:ascii="Times New Roman" w:hAnsi="Times New Roman" w:cs="Times New Roman"/>
                <w:sz w:val="24"/>
                <w:szCs w:val="24"/>
              </w:rPr>
            </w:pPr>
            <w:r>
              <w:rPr>
                <w:rFonts w:ascii="Times New Roman" w:hAnsi="Times New Roman" w:cs="Times New Roman"/>
                <w:sz w:val="24"/>
                <w:szCs w:val="24"/>
              </w:rPr>
              <w:t xml:space="preserve">Карточки со всеми задачами по </w:t>
            </w:r>
            <w:proofErr w:type="gramStart"/>
            <w:r>
              <w:rPr>
                <w:rFonts w:ascii="Times New Roman" w:hAnsi="Times New Roman" w:cs="Times New Roman"/>
                <w:sz w:val="24"/>
                <w:szCs w:val="24"/>
              </w:rPr>
              <w:t>текущим</w:t>
            </w:r>
            <w:proofErr w:type="gramEnd"/>
            <w:r>
              <w:rPr>
                <w:rFonts w:ascii="Times New Roman" w:hAnsi="Times New Roman" w:cs="Times New Roman"/>
                <w:sz w:val="24"/>
                <w:szCs w:val="24"/>
              </w:rPr>
              <w:t xml:space="preserve"> проекта (что планируется – название проекта)</w:t>
            </w:r>
          </w:p>
        </w:tc>
        <w:tc>
          <w:tcPr>
            <w:tcW w:w="3190" w:type="dxa"/>
          </w:tcPr>
          <w:p w:rsidR="00EE76E9" w:rsidRDefault="00EE76E9" w:rsidP="002D6BB8">
            <w:pPr>
              <w:jc w:val="both"/>
              <w:rPr>
                <w:rFonts w:ascii="Times New Roman" w:hAnsi="Times New Roman" w:cs="Times New Roman"/>
                <w:sz w:val="24"/>
                <w:szCs w:val="24"/>
              </w:rPr>
            </w:pPr>
            <w:r>
              <w:rPr>
                <w:rFonts w:ascii="Times New Roman" w:hAnsi="Times New Roman" w:cs="Times New Roman"/>
                <w:sz w:val="24"/>
                <w:szCs w:val="24"/>
              </w:rPr>
              <w:t>Карточки с сегодняшними текущими задачами, над которыми в данный момент идет работа и которые выбраны из общего списка задач-проектов.</w:t>
            </w:r>
          </w:p>
        </w:tc>
        <w:tc>
          <w:tcPr>
            <w:tcW w:w="3191" w:type="dxa"/>
          </w:tcPr>
          <w:p w:rsidR="00EE76E9" w:rsidRDefault="00EE76E9" w:rsidP="002D6BB8">
            <w:pPr>
              <w:jc w:val="both"/>
              <w:rPr>
                <w:rFonts w:ascii="Times New Roman" w:hAnsi="Times New Roman" w:cs="Times New Roman"/>
                <w:sz w:val="24"/>
                <w:szCs w:val="24"/>
              </w:rPr>
            </w:pPr>
            <w:r>
              <w:rPr>
                <w:rFonts w:ascii="Times New Roman" w:hAnsi="Times New Roman" w:cs="Times New Roman"/>
                <w:sz w:val="24"/>
                <w:szCs w:val="24"/>
              </w:rPr>
              <w:t>Полностью законченные и проверенные задачи.</w:t>
            </w:r>
          </w:p>
        </w:tc>
      </w:tr>
    </w:tbl>
    <w:p w:rsidR="00DC24D8" w:rsidRPr="00516AA4" w:rsidRDefault="00DC24D8" w:rsidP="00D6292C">
      <w:pPr>
        <w:pStyle w:val="a4"/>
        <w:numPr>
          <w:ilvl w:val="0"/>
          <w:numId w:val="19"/>
        </w:numPr>
        <w:spacing w:line="360" w:lineRule="auto"/>
        <w:jc w:val="both"/>
        <w:rPr>
          <w:rFonts w:ascii="Times New Roman" w:hAnsi="Times New Roman" w:cs="Times New Roman"/>
          <w:sz w:val="28"/>
          <w:szCs w:val="28"/>
          <w:u w:val="single"/>
        </w:rPr>
      </w:pPr>
      <w:r w:rsidRPr="00516AA4">
        <w:rPr>
          <w:rFonts w:ascii="Times New Roman" w:hAnsi="Times New Roman" w:cs="Times New Roman"/>
          <w:sz w:val="28"/>
          <w:szCs w:val="28"/>
          <w:u w:val="single"/>
        </w:rPr>
        <w:t>Умение понятно объяснять и инструктировать</w:t>
      </w:r>
    </w:p>
    <w:p w:rsidR="00DC24D8" w:rsidRPr="00516AA4" w:rsidRDefault="00DC24D8" w:rsidP="00D6292C">
      <w:pPr>
        <w:pStyle w:val="a4"/>
        <w:numPr>
          <w:ilvl w:val="0"/>
          <w:numId w:val="19"/>
        </w:numPr>
        <w:spacing w:line="360" w:lineRule="auto"/>
        <w:jc w:val="both"/>
        <w:rPr>
          <w:rFonts w:ascii="Times New Roman" w:hAnsi="Times New Roman" w:cs="Times New Roman"/>
          <w:sz w:val="28"/>
          <w:szCs w:val="28"/>
          <w:u w:val="single"/>
        </w:rPr>
      </w:pPr>
      <w:r w:rsidRPr="00516AA4">
        <w:rPr>
          <w:rFonts w:ascii="Times New Roman" w:hAnsi="Times New Roman" w:cs="Times New Roman"/>
          <w:sz w:val="28"/>
          <w:szCs w:val="28"/>
          <w:u w:val="single"/>
        </w:rPr>
        <w:t>Постановка развивающих целей</w:t>
      </w:r>
    </w:p>
    <w:p w:rsidR="00DC24D8" w:rsidRPr="00516AA4" w:rsidRDefault="00DC24D8" w:rsidP="00D6292C">
      <w:pPr>
        <w:pStyle w:val="a4"/>
        <w:numPr>
          <w:ilvl w:val="0"/>
          <w:numId w:val="19"/>
        </w:numPr>
        <w:spacing w:line="360" w:lineRule="auto"/>
        <w:jc w:val="both"/>
        <w:rPr>
          <w:rFonts w:ascii="Times New Roman" w:hAnsi="Times New Roman" w:cs="Times New Roman"/>
          <w:sz w:val="28"/>
          <w:szCs w:val="28"/>
          <w:u w:val="single"/>
        </w:rPr>
      </w:pPr>
      <w:r w:rsidRPr="00516AA4">
        <w:rPr>
          <w:rFonts w:ascii="Times New Roman" w:hAnsi="Times New Roman" w:cs="Times New Roman"/>
          <w:sz w:val="28"/>
          <w:szCs w:val="28"/>
          <w:u w:val="single"/>
        </w:rPr>
        <w:t>Умение вдохновлять</w:t>
      </w:r>
    </w:p>
    <w:p w:rsidR="004552DC" w:rsidRDefault="004552DC" w:rsidP="00D6292C">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Способность мотивировать и поддерживать наставляемого на пути к достижению его целей.</w:t>
      </w:r>
    </w:p>
    <w:p w:rsidR="00517410" w:rsidRPr="00CA5FFD" w:rsidRDefault="00517410" w:rsidP="00D6292C">
      <w:pPr>
        <w:pStyle w:val="a4"/>
        <w:spacing w:line="360" w:lineRule="auto"/>
        <w:jc w:val="both"/>
        <w:rPr>
          <w:rFonts w:ascii="Times New Roman" w:hAnsi="Times New Roman" w:cs="Times New Roman"/>
          <w:b/>
          <w:i/>
          <w:sz w:val="28"/>
          <w:szCs w:val="28"/>
        </w:rPr>
      </w:pPr>
      <w:r w:rsidRPr="00CA5FFD">
        <w:rPr>
          <w:rFonts w:ascii="Times New Roman" w:hAnsi="Times New Roman" w:cs="Times New Roman"/>
          <w:b/>
          <w:i/>
          <w:sz w:val="28"/>
          <w:szCs w:val="28"/>
        </w:rPr>
        <w:t>Оценка результативности и эффективности реализации программы наставничества</w:t>
      </w:r>
    </w:p>
    <w:p w:rsidR="00517410" w:rsidRDefault="00517410" w:rsidP="004C6493">
      <w:pPr>
        <w:pStyle w:val="a4"/>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Модель Дональда </w:t>
      </w:r>
      <w:proofErr w:type="spellStart"/>
      <w:r>
        <w:rPr>
          <w:rFonts w:ascii="Times New Roman" w:hAnsi="Times New Roman" w:cs="Times New Roman"/>
          <w:sz w:val="28"/>
          <w:szCs w:val="28"/>
        </w:rPr>
        <w:t>Киркпатрика</w:t>
      </w:r>
      <w:proofErr w:type="spellEnd"/>
      <w:r w:rsidR="00FF3F41">
        <w:rPr>
          <w:rFonts w:ascii="Times New Roman" w:hAnsi="Times New Roman" w:cs="Times New Roman"/>
          <w:sz w:val="28"/>
          <w:szCs w:val="28"/>
        </w:rPr>
        <w:t xml:space="preserve"> предполагает проведение оценки по четырем уровням результатов программы наставничества.</w:t>
      </w:r>
    </w:p>
    <w:p w:rsidR="00FF3F41" w:rsidRPr="00CA5FFD" w:rsidRDefault="00702D64" w:rsidP="00702D64">
      <w:pPr>
        <w:pStyle w:val="a4"/>
        <w:numPr>
          <w:ilvl w:val="0"/>
          <w:numId w:val="22"/>
        </w:numPr>
        <w:spacing w:line="360" w:lineRule="auto"/>
        <w:jc w:val="both"/>
        <w:rPr>
          <w:rFonts w:ascii="Times New Roman" w:hAnsi="Times New Roman" w:cs="Times New Roman"/>
          <w:b/>
          <w:sz w:val="28"/>
          <w:szCs w:val="28"/>
        </w:rPr>
      </w:pPr>
      <w:r w:rsidRPr="00CA5FFD">
        <w:rPr>
          <w:rFonts w:ascii="Times New Roman" w:hAnsi="Times New Roman" w:cs="Times New Roman"/>
          <w:b/>
          <w:sz w:val="28"/>
          <w:szCs w:val="28"/>
        </w:rPr>
        <w:t>Реакция</w:t>
      </w:r>
    </w:p>
    <w:p w:rsidR="00614751" w:rsidRDefault="00702D64" w:rsidP="00614751">
      <w:pPr>
        <w:pStyle w:val="a4"/>
        <w:spacing w:line="360" w:lineRule="auto"/>
        <w:ind w:left="0" w:firstLine="1080"/>
        <w:jc w:val="both"/>
        <w:rPr>
          <w:rFonts w:ascii="Times New Roman" w:hAnsi="Times New Roman" w:cs="Times New Roman"/>
          <w:sz w:val="28"/>
          <w:szCs w:val="28"/>
        </w:rPr>
      </w:pPr>
      <w:r>
        <w:rPr>
          <w:rFonts w:ascii="Times New Roman" w:hAnsi="Times New Roman" w:cs="Times New Roman"/>
          <w:sz w:val="28"/>
          <w:szCs w:val="28"/>
        </w:rPr>
        <w:t>В какой степени участник обучения позитивно реагирует на обучающее событие.</w:t>
      </w:r>
      <w:r w:rsidR="00614751" w:rsidRPr="00614751">
        <w:rPr>
          <w:rFonts w:ascii="Times New Roman" w:hAnsi="Times New Roman" w:cs="Times New Roman"/>
          <w:sz w:val="28"/>
          <w:szCs w:val="28"/>
        </w:rPr>
        <w:t xml:space="preserve"> </w:t>
      </w:r>
      <w:r w:rsidR="00614751">
        <w:rPr>
          <w:rFonts w:ascii="Times New Roman" w:hAnsi="Times New Roman" w:cs="Times New Roman"/>
          <w:sz w:val="28"/>
          <w:szCs w:val="28"/>
        </w:rPr>
        <w:t>На данном этапе важно оценить реакцию наставляемого на реализованную программу наставничества, повт</w:t>
      </w:r>
      <w:r w:rsidR="00305ABF">
        <w:rPr>
          <w:rFonts w:ascii="Times New Roman" w:hAnsi="Times New Roman" w:cs="Times New Roman"/>
          <w:sz w:val="28"/>
          <w:szCs w:val="28"/>
        </w:rPr>
        <w:t>о</w:t>
      </w:r>
      <w:r w:rsidR="00614751">
        <w:rPr>
          <w:rFonts w:ascii="Times New Roman" w:hAnsi="Times New Roman" w:cs="Times New Roman"/>
          <w:sz w:val="28"/>
          <w:szCs w:val="28"/>
        </w:rPr>
        <w:t xml:space="preserve">рно провести персональный </w:t>
      </w:r>
      <w:proofErr w:type="spellStart"/>
      <w:r w:rsidR="00614751">
        <w:rPr>
          <w:rFonts w:ascii="Times New Roman" w:hAnsi="Times New Roman" w:cs="Times New Roman"/>
          <w:sz w:val="28"/>
          <w:szCs w:val="28"/>
          <w:lang w:val="en-US"/>
        </w:rPr>
        <w:t>swot</w:t>
      </w:r>
      <w:proofErr w:type="spellEnd"/>
      <w:r w:rsidR="00614751">
        <w:rPr>
          <w:rFonts w:ascii="Times New Roman" w:hAnsi="Times New Roman" w:cs="Times New Roman"/>
          <w:sz w:val="28"/>
          <w:szCs w:val="28"/>
        </w:rPr>
        <w:t xml:space="preserve"> анализ.</w:t>
      </w:r>
    </w:p>
    <w:p w:rsidR="00305ABF" w:rsidRDefault="00305ABF" w:rsidP="00614751">
      <w:pPr>
        <w:pStyle w:val="a4"/>
        <w:spacing w:line="360" w:lineRule="auto"/>
        <w:ind w:left="0" w:firstLine="1080"/>
        <w:jc w:val="both"/>
        <w:rPr>
          <w:rFonts w:ascii="Times New Roman" w:hAnsi="Times New Roman" w:cs="Times New Roman"/>
          <w:sz w:val="28"/>
          <w:szCs w:val="28"/>
        </w:rPr>
      </w:pPr>
      <w:r>
        <w:rPr>
          <w:rFonts w:ascii="Times New Roman" w:hAnsi="Times New Roman" w:cs="Times New Roman"/>
          <w:sz w:val="28"/>
          <w:szCs w:val="28"/>
        </w:rPr>
        <w:lastRenderedPageBreak/>
        <w:t xml:space="preserve">Вопросы для </w:t>
      </w:r>
      <w:proofErr w:type="gramStart"/>
      <w:r>
        <w:rPr>
          <w:rFonts w:ascii="Times New Roman" w:hAnsi="Times New Roman" w:cs="Times New Roman"/>
          <w:sz w:val="28"/>
          <w:szCs w:val="28"/>
        </w:rPr>
        <w:t>наставляемого</w:t>
      </w:r>
      <w:proofErr w:type="gramEnd"/>
      <w:r>
        <w:rPr>
          <w:rFonts w:ascii="Times New Roman" w:hAnsi="Times New Roman" w:cs="Times New Roman"/>
          <w:sz w:val="28"/>
          <w:szCs w:val="28"/>
        </w:rPr>
        <w:t>:</w:t>
      </w:r>
    </w:p>
    <w:p w:rsidR="00305ABF" w:rsidRDefault="00305ABF" w:rsidP="00305ABF">
      <w:pPr>
        <w:pStyle w:val="a4"/>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Оцените по 10-ти балльной шкале качество наставничества, где 1- наставничество организовано плохо, 10 – наставничество организовано отлично.</w:t>
      </w:r>
    </w:p>
    <w:p w:rsidR="00305ABF" w:rsidRDefault="00305ABF" w:rsidP="00305ABF">
      <w:pPr>
        <w:pStyle w:val="a4"/>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Оцените по 10-ти балльной шкале эмоциональную удовлетворенность от пребывания в роли наставляемого, где 1- не </w:t>
      </w:r>
      <w:proofErr w:type="gramStart"/>
      <w:r>
        <w:rPr>
          <w:rFonts w:ascii="Times New Roman" w:hAnsi="Times New Roman" w:cs="Times New Roman"/>
          <w:sz w:val="28"/>
          <w:szCs w:val="28"/>
        </w:rPr>
        <w:t>удовлетворен</w:t>
      </w:r>
      <w:proofErr w:type="gramEnd"/>
      <w:r>
        <w:rPr>
          <w:rFonts w:ascii="Times New Roman" w:hAnsi="Times New Roman" w:cs="Times New Roman"/>
          <w:sz w:val="28"/>
          <w:szCs w:val="28"/>
        </w:rPr>
        <w:t>, 10 – полностью удовлетворен.</w:t>
      </w:r>
    </w:p>
    <w:p w:rsidR="00305ABF" w:rsidRDefault="00305ABF" w:rsidP="00305ABF">
      <w:pPr>
        <w:pStyle w:val="a4"/>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Укажите причины удовлетворенности/ неудовлетворенности участием в программе наставничества.</w:t>
      </w:r>
    </w:p>
    <w:p w:rsidR="000E13B2" w:rsidRDefault="000E13B2" w:rsidP="00305ABF">
      <w:pPr>
        <w:pStyle w:val="a4"/>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Что можно было бы улучшить?</w:t>
      </w:r>
    </w:p>
    <w:p w:rsidR="00B04AD9" w:rsidRDefault="00B04AD9" w:rsidP="00B04AD9">
      <w:pPr>
        <w:pStyle w:val="a4"/>
        <w:numPr>
          <w:ilvl w:val="0"/>
          <w:numId w:val="22"/>
        </w:numPr>
        <w:spacing w:line="360" w:lineRule="auto"/>
        <w:jc w:val="both"/>
        <w:rPr>
          <w:rFonts w:ascii="Times New Roman" w:hAnsi="Times New Roman" w:cs="Times New Roman"/>
          <w:b/>
          <w:sz w:val="28"/>
          <w:szCs w:val="28"/>
        </w:rPr>
      </w:pPr>
      <w:r>
        <w:rPr>
          <w:rFonts w:ascii="Times New Roman" w:hAnsi="Times New Roman" w:cs="Times New Roman"/>
          <w:b/>
          <w:sz w:val="28"/>
          <w:szCs w:val="28"/>
        </w:rPr>
        <w:t>Обучение</w:t>
      </w:r>
    </w:p>
    <w:p w:rsidR="00702D64" w:rsidRDefault="00702D64" w:rsidP="004C6493">
      <w:pPr>
        <w:pStyle w:val="a4"/>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В какой степени участник в результате участия в обучающем событии приобрел ожидаемые знания, умения и установки.</w:t>
      </w:r>
    </w:p>
    <w:p w:rsidR="00B04AD9" w:rsidRDefault="00702D64" w:rsidP="00614751">
      <w:pPr>
        <w:pStyle w:val="a4"/>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На данном уровне необходимо повторно провести тестирование или диагностику профессиональных дефицитов, которые позволят выявить уровень овладения новыми знаниями в конце реализации программы наставничества.</w:t>
      </w:r>
    </w:p>
    <w:p w:rsidR="00B04AD9" w:rsidRDefault="00B04AD9" w:rsidP="00614751">
      <w:pPr>
        <w:pStyle w:val="a4"/>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Для проверки знаний используется:</w:t>
      </w:r>
    </w:p>
    <w:p w:rsidR="00B04AD9" w:rsidRDefault="00B04AD9" w:rsidP="00B04AD9">
      <w:pPr>
        <w:pStyle w:val="a4"/>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Тесты и опросы;</w:t>
      </w:r>
    </w:p>
    <w:p w:rsidR="00702D64" w:rsidRPr="00B04AD9" w:rsidRDefault="00B04AD9" w:rsidP="00B04AD9">
      <w:pPr>
        <w:pStyle w:val="a4"/>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Практические задания и учебные ситуации.</w:t>
      </w:r>
    </w:p>
    <w:p w:rsidR="00702D64" w:rsidRPr="00CA5FFD" w:rsidRDefault="00702D64" w:rsidP="00702D64">
      <w:pPr>
        <w:pStyle w:val="a4"/>
        <w:numPr>
          <w:ilvl w:val="0"/>
          <w:numId w:val="22"/>
        </w:numPr>
        <w:spacing w:line="360" w:lineRule="auto"/>
        <w:jc w:val="both"/>
        <w:rPr>
          <w:rFonts w:ascii="Times New Roman" w:hAnsi="Times New Roman" w:cs="Times New Roman"/>
          <w:b/>
          <w:sz w:val="28"/>
          <w:szCs w:val="28"/>
        </w:rPr>
      </w:pPr>
      <w:r w:rsidRPr="00CA5FFD">
        <w:rPr>
          <w:rFonts w:ascii="Times New Roman" w:hAnsi="Times New Roman" w:cs="Times New Roman"/>
          <w:b/>
          <w:sz w:val="28"/>
          <w:szCs w:val="28"/>
        </w:rPr>
        <w:t>Поведение</w:t>
      </w:r>
    </w:p>
    <w:p w:rsidR="00702D64" w:rsidRDefault="00702D64" w:rsidP="004C6493">
      <w:pPr>
        <w:pStyle w:val="a4"/>
        <w:spacing w:line="360" w:lineRule="auto"/>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В какой степени участник применяет изученное в ходе обучения после возвращения на рабочее место.</w:t>
      </w:r>
      <w:proofErr w:type="gramEnd"/>
    </w:p>
    <w:p w:rsidR="00FF3F41" w:rsidRDefault="00CA5FFD" w:rsidP="004C6493">
      <w:pPr>
        <w:pStyle w:val="a4"/>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Критерии оценки совпадают с постоянными критериями оценки деятельности педагогов.</w:t>
      </w:r>
    </w:p>
    <w:p w:rsidR="000E13B2" w:rsidRDefault="000E13B2" w:rsidP="004C6493">
      <w:pPr>
        <w:pStyle w:val="a4"/>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Для оценки изменений в поведении наставляемых можно использовать:</w:t>
      </w:r>
    </w:p>
    <w:p w:rsidR="000E13B2" w:rsidRDefault="000E13B2" w:rsidP="004C6493">
      <w:pPr>
        <w:pStyle w:val="a4"/>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Интервью с коллегами, заполнение наблюдательных листов,  данные об учебном процессе (время разрешения задач, частота ошибок и т.д.)</w:t>
      </w:r>
    </w:p>
    <w:p w:rsidR="00CA5FFD" w:rsidRPr="00CA5FFD" w:rsidRDefault="00CA5FFD" w:rsidP="00CA5FFD">
      <w:pPr>
        <w:pStyle w:val="a4"/>
        <w:numPr>
          <w:ilvl w:val="0"/>
          <w:numId w:val="22"/>
        </w:numPr>
        <w:spacing w:line="360" w:lineRule="auto"/>
        <w:jc w:val="both"/>
        <w:rPr>
          <w:rFonts w:ascii="Times New Roman" w:hAnsi="Times New Roman" w:cs="Times New Roman"/>
          <w:b/>
          <w:sz w:val="28"/>
          <w:szCs w:val="28"/>
        </w:rPr>
      </w:pPr>
      <w:r w:rsidRPr="00CA5FFD">
        <w:rPr>
          <w:rFonts w:ascii="Times New Roman" w:hAnsi="Times New Roman" w:cs="Times New Roman"/>
          <w:b/>
          <w:sz w:val="28"/>
          <w:szCs w:val="28"/>
        </w:rPr>
        <w:t>Результат</w:t>
      </w:r>
    </w:p>
    <w:p w:rsidR="00CA5FFD" w:rsidRDefault="00CA5FFD" w:rsidP="00614751">
      <w:pPr>
        <w:pStyle w:val="a4"/>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В какой степени в результате обучающих мероприятий и последующих событий (напоминание, оценка, контроль) достигнуты цели.</w:t>
      </w:r>
    </w:p>
    <w:p w:rsidR="00CA5FFD" w:rsidRDefault="00CA5FFD" w:rsidP="004C6493">
      <w:pPr>
        <w:pStyle w:val="a4"/>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Данная оценка наиболее сложная, поскольку предполагает опосредованную оценку результативности организации (рост качества образования, уменьшение количества обращений родителей по вопросам качества преподавания и организации учебного процесса) в результате реализации программы наставничества.</w:t>
      </w:r>
    </w:p>
    <w:p w:rsidR="000E13B2" w:rsidRDefault="000E13B2" w:rsidP="004C6493">
      <w:pPr>
        <w:pStyle w:val="a4"/>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Оценивать результативность и эффективность реализации программы важн</w:t>
      </w:r>
      <w:proofErr w:type="gramStart"/>
      <w:r>
        <w:rPr>
          <w:rFonts w:ascii="Times New Roman" w:hAnsi="Times New Roman" w:cs="Times New Roman"/>
          <w:sz w:val="28"/>
          <w:szCs w:val="28"/>
        </w:rPr>
        <w:t>о</w:t>
      </w:r>
      <w:r w:rsidR="00FE1FCB">
        <w:rPr>
          <w:rFonts w:ascii="Times New Roman" w:hAnsi="Times New Roman" w:cs="Times New Roman"/>
          <w:sz w:val="28"/>
          <w:szCs w:val="28"/>
        </w:rPr>
        <w:t>-</w:t>
      </w:r>
      <w:proofErr w:type="gramEnd"/>
      <w:r w:rsidR="00FE1FCB">
        <w:rPr>
          <w:rFonts w:ascii="Times New Roman" w:hAnsi="Times New Roman" w:cs="Times New Roman"/>
          <w:sz w:val="28"/>
          <w:szCs w:val="28"/>
        </w:rPr>
        <w:t xml:space="preserve"> </w:t>
      </w:r>
      <w:r>
        <w:rPr>
          <w:rFonts w:ascii="Times New Roman" w:hAnsi="Times New Roman" w:cs="Times New Roman"/>
          <w:sz w:val="28"/>
          <w:szCs w:val="28"/>
        </w:rPr>
        <w:t>только так можно подтвердить, что она приносит пользу образовательной организации. Тщательный анализ позволит выявить недочеты, исправить их и повысить эффективность.</w:t>
      </w:r>
    </w:p>
    <w:p w:rsidR="00FF3F41" w:rsidRDefault="0028623B" w:rsidP="0028623B">
      <w:pPr>
        <w:pStyle w:val="a4"/>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Итогом работы наставника и наставляемого является готовность педагога к исполнению функциональных обязанностей и его успешная интеграция в учебный процесс школы.</w:t>
      </w:r>
    </w:p>
    <w:p w:rsidR="00FF3F41" w:rsidRDefault="00FF3F41" w:rsidP="00D6292C">
      <w:pPr>
        <w:pStyle w:val="a4"/>
        <w:spacing w:line="360" w:lineRule="auto"/>
        <w:jc w:val="both"/>
        <w:rPr>
          <w:rFonts w:ascii="Times New Roman" w:hAnsi="Times New Roman" w:cs="Times New Roman"/>
          <w:sz w:val="28"/>
          <w:szCs w:val="28"/>
        </w:rPr>
      </w:pPr>
    </w:p>
    <w:p w:rsidR="00FF3F41" w:rsidRDefault="00702D64" w:rsidP="00D6292C">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70C3D" w:rsidRPr="00470C3D" w:rsidRDefault="00470C3D" w:rsidP="00470C3D">
      <w:pPr>
        <w:ind w:left="360"/>
        <w:jc w:val="both"/>
        <w:rPr>
          <w:rFonts w:ascii="Times New Roman" w:hAnsi="Times New Roman" w:cs="Times New Roman"/>
          <w:sz w:val="24"/>
          <w:szCs w:val="24"/>
        </w:rPr>
      </w:pPr>
    </w:p>
    <w:sectPr w:rsidR="00470C3D" w:rsidRPr="00470C3D" w:rsidSect="00D6292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B81"/>
    <w:multiLevelType w:val="hybridMultilevel"/>
    <w:tmpl w:val="D9F401B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7A0427F"/>
    <w:multiLevelType w:val="hybridMultilevel"/>
    <w:tmpl w:val="6CF0D3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111163"/>
    <w:multiLevelType w:val="multilevel"/>
    <w:tmpl w:val="6DA015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71860"/>
    <w:multiLevelType w:val="multilevel"/>
    <w:tmpl w:val="811E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E2DCF"/>
    <w:multiLevelType w:val="hybridMultilevel"/>
    <w:tmpl w:val="58CACE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A73D64"/>
    <w:multiLevelType w:val="multilevel"/>
    <w:tmpl w:val="DF66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AC0003"/>
    <w:multiLevelType w:val="hybridMultilevel"/>
    <w:tmpl w:val="668448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A56EA8"/>
    <w:multiLevelType w:val="hybridMultilevel"/>
    <w:tmpl w:val="E38E5EF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43270ED"/>
    <w:multiLevelType w:val="hybridMultilevel"/>
    <w:tmpl w:val="159C88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93555D"/>
    <w:multiLevelType w:val="hybridMultilevel"/>
    <w:tmpl w:val="F15E5A28"/>
    <w:lvl w:ilvl="0" w:tplc="6A6C23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88C6286"/>
    <w:multiLevelType w:val="hybridMultilevel"/>
    <w:tmpl w:val="0B089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1C6A83"/>
    <w:multiLevelType w:val="multilevel"/>
    <w:tmpl w:val="FEBA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B53681"/>
    <w:multiLevelType w:val="multilevel"/>
    <w:tmpl w:val="831A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636E4F"/>
    <w:multiLevelType w:val="hybridMultilevel"/>
    <w:tmpl w:val="72E2A298"/>
    <w:lvl w:ilvl="0" w:tplc="66728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9CF31BF"/>
    <w:multiLevelType w:val="multilevel"/>
    <w:tmpl w:val="3340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284D8A"/>
    <w:multiLevelType w:val="hybridMultilevel"/>
    <w:tmpl w:val="6C2440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187EB7"/>
    <w:multiLevelType w:val="multilevel"/>
    <w:tmpl w:val="1D68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764DA8"/>
    <w:multiLevelType w:val="hybridMultilevel"/>
    <w:tmpl w:val="C018D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8A320F"/>
    <w:multiLevelType w:val="hybridMultilevel"/>
    <w:tmpl w:val="27C64E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493B14"/>
    <w:multiLevelType w:val="hybridMultilevel"/>
    <w:tmpl w:val="2FE4BD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F03C83"/>
    <w:multiLevelType w:val="multilevel"/>
    <w:tmpl w:val="4632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B93B12"/>
    <w:multiLevelType w:val="hybridMultilevel"/>
    <w:tmpl w:val="DDEEB0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E47038D"/>
    <w:multiLevelType w:val="hybridMultilevel"/>
    <w:tmpl w:val="167AAE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4E40DD"/>
    <w:multiLevelType w:val="hybridMultilevel"/>
    <w:tmpl w:val="3FE48BB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7FE36DD"/>
    <w:multiLevelType w:val="multilevel"/>
    <w:tmpl w:val="E584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46078D"/>
    <w:multiLevelType w:val="multilevel"/>
    <w:tmpl w:val="A816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141294"/>
    <w:multiLevelType w:val="multilevel"/>
    <w:tmpl w:val="E7C4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21"/>
  </w:num>
  <w:num w:numId="4">
    <w:abstractNumId w:val="22"/>
  </w:num>
  <w:num w:numId="5">
    <w:abstractNumId w:val="19"/>
  </w:num>
  <w:num w:numId="6">
    <w:abstractNumId w:val="16"/>
  </w:num>
  <w:num w:numId="7">
    <w:abstractNumId w:val="26"/>
  </w:num>
  <w:num w:numId="8">
    <w:abstractNumId w:val="24"/>
  </w:num>
  <w:num w:numId="9">
    <w:abstractNumId w:val="12"/>
  </w:num>
  <w:num w:numId="10">
    <w:abstractNumId w:val="3"/>
  </w:num>
  <w:num w:numId="11">
    <w:abstractNumId w:val="25"/>
  </w:num>
  <w:num w:numId="12">
    <w:abstractNumId w:val="6"/>
  </w:num>
  <w:num w:numId="13">
    <w:abstractNumId w:val="10"/>
  </w:num>
  <w:num w:numId="14">
    <w:abstractNumId w:val="1"/>
  </w:num>
  <w:num w:numId="15">
    <w:abstractNumId w:val="8"/>
  </w:num>
  <w:num w:numId="16">
    <w:abstractNumId w:val="18"/>
  </w:num>
  <w:num w:numId="17">
    <w:abstractNumId w:val="5"/>
  </w:num>
  <w:num w:numId="18">
    <w:abstractNumId w:val="4"/>
  </w:num>
  <w:num w:numId="19">
    <w:abstractNumId w:val="17"/>
  </w:num>
  <w:num w:numId="20">
    <w:abstractNumId w:val="0"/>
  </w:num>
  <w:num w:numId="21">
    <w:abstractNumId w:val="23"/>
  </w:num>
  <w:num w:numId="22">
    <w:abstractNumId w:val="9"/>
  </w:num>
  <w:num w:numId="23">
    <w:abstractNumId w:val="13"/>
  </w:num>
  <w:num w:numId="24">
    <w:abstractNumId w:val="14"/>
  </w:num>
  <w:num w:numId="25">
    <w:abstractNumId w:val="20"/>
  </w:num>
  <w:num w:numId="26">
    <w:abstractNumId w:val="11"/>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E0E28"/>
    <w:rsid w:val="000E13B2"/>
    <w:rsid w:val="001B2970"/>
    <w:rsid w:val="00224010"/>
    <w:rsid w:val="0028623B"/>
    <w:rsid w:val="002A5FCD"/>
    <w:rsid w:val="00305ABF"/>
    <w:rsid w:val="00321ACA"/>
    <w:rsid w:val="004552DC"/>
    <w:rsid w:val="00470C3D"/>
    <w:rsid w:val="004C6493"/>
    <w:rsid w:val="004F3006"/>
    <w:rsid w:val="00506AE3"/>
    <w:rsid w:val="00510301"/>
    <w:rsid w:val="0051486A"/>
    <w:rsid w:val="00516AA4"/>
    <w:rsid w:val="00517410"/>
    <w:rsid w:val="0057068B"/>
    <w:rsid w:val="00591A71"/>
    <w:rsid w:val="00614751"/>
    <w:rsid w:val="00646AEB"/>
    <w:rsid w:val="00664ECD"/>
    <w:rsid w:val="006D13D6"/>
    <w:rsid w:val="006E0E28"/>
    <w:rsid w:val="006F7AE2"/>
    <w:rsid w:val="00702D64"/>
    <w:rsid w:val="00703A68"/>
    <w:rsid w:val="0071250D"/>
    <w:rsid w:val="00731363"/>
    <w:rsid w:val="0075721A"/>
    <w:rsid w:val="00804ECD"/>
    <w:rsid w:val="00823977"/>
    <w:rsid w:val="008329B3"/>
    <w:rsid w:val="00832B06"/>
    <w:rsid w:val="008921C5"/>
    <w:rsid w:val="00924039"/>
    <w:rsid w:val="009D1A69"/>
    <w:rsid w:val="009E4F7D"/>
    <w:rsid w:val="00A32D56"/>
    <w:rsid w:val="00A6236E"/>
    <w:rsid w:val="00B01882"/>
    <w:rsid w:val="00B04AD9"/>
    <w:rsid w:val="00B11822"/>
    <w:rsid w:val="00B24E6E"/>
    <w:rsid w:val="00B5072E"/>
    <w:rsid w:val="00BE06E3"/>
    <w:rsid w:val="00CA5FFD"/>
    <w:rsid w:val="00CB59BD"/>
    <w:rsid w:val="00D6292C"/>
    <w:rsid w:val="00DC24D8"/>
    <w:rsid w:val="00DD31F4"/>
    <w:rsid w:val="00DE3198"/>
    <w:rsid w:val="00E06C61"/>
    <w:rsid w:val="00E12E93"/>
    <w:rsid w:val="00E47F86"/>
    <w:rsid w:val="00EA320E"/>
    <w:rsid w:val="00EA5517"/>
    <w:rsid w:val="00EE76E9"/>
    <w:rsid w:val="00F228B3"/>
    <w:rsid w:val="00F3443A"/>
    <w:rsid w:val="00F96992"/>
    <w:rsid w:val="00FA17D3"/>
    <w:rsid w:val="00FA302C"/>
    <w:rsid w:val="00FA4FC1"/>
    <w:rsid w:val="00FE1FCB"/>
    <w:rsid w:val="00FF3F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66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9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44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32B06"/>
    <w:pPr>
      <w:ind w:left="720"/>
      <w:contextualSpacing/>
    </w:pPr>
  </w:style>
  <w:style w:type="paragraph" w:customStyle="1" w:styleId="futurismarkdown-paragraph">
    <w:name w:val="futurismarkdown-paragraph"/>
    <w:basedOn w:val="a"/>
    <w:rsid w:val="00E06C6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E06C61"/>
    <w:rPr>
      <w:b/>
      <w:bCs/>
    </w:rPr>
  </w:style>
  <w:style w:type="character" w:styleId="a6">
    <w:name w:val="Hyperlink"/>
    <w:basedOn w:val="a0"/>
    <w:uiPriority w:val="99"/>
    <w:semiHidden/>
    <w:unhideWhenUsed/>
    <w:rsid w:val="00E06C61"/>
    <w:rPr>
      <w:color w:val="0000FF"/>
      <w:u w:val="single"/>
    </w:rPr>
  </w:style>
  <w:style w:type="paragraph" w:customStyle="1" w:styleId="stk-reset">
    <w:name w:val="stk-reset"/>
    <w:basedOn w:val="a"/>
    <w:rsid w:val="004F30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k-theme26309mb05">
    <w:name w:val="stk-theme_26309__mb_05"/>
    <w:basedOn w:val="a"/>
    <w:rsid w:val="00703A6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470C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2200361">
      <w:bodyDiv w:val="1"/>
      <w:marLeft w:val="0"/>
      <w:marRight w:val="0"/>
      <w:marTop w:val="0"/>
      <w:marBottom w:val="0"/>
      <w:divBdr>
        <w:top w:val="none" w:sz="0" w:space="0" w:color="auto"/>
        <w:left w:val="none" w:sz="0" w:space="0" w:color="auto"/>
        <w:bottom w:val="none" w:sz="0" w:space="0" w:color="auto"/>
        <w:right w:val="none" w:sz="0" w:space="0" w:color="auto"/>
      </w:divBdr>
    </w:div>
    <w:div w:id="435831693">
      <w:bodyDiv w:val="1"/>
      <w:marLeft w:val="0"/>
      <w:marRight w:val="0"/>
      <w:marTop w:val="0"/>
      <w:marBottom w:val="0"/>
      <w:divBdr>
        <w:top w:val="none" w:sz="0" w:space="0" w:color="auto"/>
        <w:left w:val="none" w:sz="0" w:space="0" w:color="auto"/>
        <w:bottom w:val="none" w:sz="0" w:space="0" w:color="auto"/>
        <w:right w:val="none" w:sz="0" w:space="0" w:color="auto"/>
      </w:divBdr>
    </w:div>
    <w:div w:id="637223024">
      <w:bodyDiv w:val="1"/>
      <w:marLeft w:val="0"/>
      <w:marRight w:val="0"/>
      <w:marTop w:val="0"/>
      <w:marBottom w:val="0"/>
      <w:divBdr>
        <w:top w:val="none" w:sz="0" w:space="0" w:color="auto"/>
        <w:left w:val="none" w:sz="0" w:space="0" w:color="auto"/>
        <w:bottom w:val="none" w:sz="0" w:space="0" w:color="auto"/>
        <w:right w:val="none" w:sz="0" w:space="0" w:color="auto"/>
      </w:divBdr>
    </w:div>
    <w:div w:id="901326271">
      <w:bodyDiv w:val="1"/>
      <w:marLeft w:val="0"/>
      <w:marRight w:val="0"/>
      <w:marTop w:val="0"/>
      <w:marBottom w:val="0"/>
      <w:divBdr>
        <w:top w:val="none" w:sz="0" w:space="0" w:color="auto"/>
        <w:left w:val="none" w:sz="0" w:space="0" w:color="auto"/>
        <w:bottom w:val="none" w:sz="0" w:space="0" w:color="auto"/>
        <w:right w:val="none" w:sz="0" w:space="0" w:color="auto"/>
      </w:divBdr>
    </w:div>
    <w:div w:id="1146706354">
      <w:bodyDiv w:val="1"/>
      <w:marLeft w:val="0"/>
      <w:marRight w:val="0"/>
      <w:marTop w:val="0"/>
      <w:marBottom w:val="0"/>
      <w:divBdr>
        <w:top w:val="none" w:sz="0" w:space="0" w:color="auto"/>
        <w:left w:val="none" w:sz="0" w:space="0" w:color="auto"/>
        <w:bottom w:val="none" w:sz="0" w:space="0" w:color="auto"/>
        <w:right w:val="none" w:sz="0" w:space="0" w:color="auto"/>
      </w:divBdr>
      <w:divsChild>
        <w:div w:id="1975911194">
          <w:marLeft w:val="0"/>
          <w:marRight w:val="0"/>
          <w:marTop w:val="0"/>
          <w:marBottom w:val="0"/>
          <w:divBdr>
            <w:top w:val="none" w:sz="0" w:space="0" w:color="auto"/>
            <w:left w:val="none" w:sz="0" w:space="0" w:color="auto"/>
            <w:bottom w:val="none" w:sz="0" w:space="0" w:color="auto"/>
            <w:right w:val="none" w:sz="0" w:space="0" w:color="auto"/>
          </w:divBdr>
          <w:divsChild>
            <w:div w:id="476603796">
              <w:marLeft w:val="0"/>
              <w:marRight w:val="0"/>
              <w:marTop w:val="0"/>
              <w:marBottom w:val="0"/>
              <w:divBdr>
                <w:top w:val="none" w:sz="0" w:space="0" w:color="auto"/>
                <w:left w:val="none" w:sz="0" w:space="0" w:color="auto"/>
                <w:bottom w:val="none" w:sz="0" w:space="0" w:color="auto"/>
                <w:right w:val="none" w:sz="0" w:space="0" w:color="auto"/>
              </w:divBdr>
            </w:div>
          </w:divsChild>
        </w:div>
        <w:div w:id="1952466534">
          <w:marLeft w:val="0"/>
          <w:marRight w:val="0"/>
          <w:marTop w:val="0"/>
          <w:marBottom w:val="0"/>
          <w:divBdr>
            <w:top w:val="none" w:sz="0" w:space="0" w:color="auto"/>
            <w:left w:val="none" w:sz="0" w:space="0" w:color="auto"/>
            <w:bottom w:val="none" w:sz="0" w:space="0" w:color="auto"/>
            <w:right w:val="none" w:sz="0" w:space="0" w:color="auto"/>
          </w:divBdr>
          <w:divsChild>
            <w:div w:id="16927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01994">
      <w:bodyDiv w:val="1"/>
      <w:marLeft w:val="0"/>
      <w:marRight w:val="0"/>
      <w:marTop w:val="0"/>
      <w:marBottom w:val="0"/>
      <w:divBdr>
        <w:top w:val="none" w:sz="0" w:space="0" w:color="auto"/>
        <w:left w:val="none" w:sz="0" w:space="0" w:color="auto"/>
        <w:bottom w:val="none" w:sz="0" w:space="0" w:color="auto"/>
        <w:right w:val="none" w:sz="0" w:space="0" w:color="auto"/>
      </w:divBdr>
    </w:div>
    <w:div w:id="1524901979">
      <w:bodyDiv w:val="1"/>
      <w:marLeft w:val="0"/>
      <w:marRight w:val="0"/>
      <w:marTop w:val="0"/>
      <w:marBottom w:val="0"/>
      <w:divBdr>
        <w:top w:val="none" w:sz="0" w:space="0" w:color="auto"/>
        <w:left w:val="none" w:sz="0" w:space="0" w:color="auto"/>
        <w:bottom w:val="none" w:sz="0" w:space="0" w:color="auto"/>
        <w:right w:val="none" w:sz="0" w:space="0" w:color="auto"/>
      </w:divBdr>
    </w:div>
    <w:div w:id="162276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13B10-BCBC-47D0-AC71-99AE0D0E4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12</Pages>
  <Words>2548</Words>
  <Characters>14525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2024-11-01T08:24:00Z</dcterms:created>
  <dcterms:modified xsi:type="dcterms:W3CDTF">2024-11-13T10:37:00Z</dcterms:modified>
</cp:coreProperties>
</file>