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068" w:rsidRPr="00377994" w:rsidRDefault="00D243AF" w:rsidP="00D12AA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377994">
        <w:rPr>
          <w:rFonts w:ascii="Times New Roman" w:hAnsi="Times New Roman" w:cs="Times New Roman"/>
          <w:b/>
          <w:sz w:val="24"/>
        </w:rPr>
        <w:t>МЕТОДИЧЕСКОЕ ПРИЛОЖЕНИЕ К МАТЕРИАЛУ ПРЕЗЕНТАЦИИ НА ТЕМУ «ПРОШЕДШЕЕ ПРОДОЛЖЕННОЕ ВРЕМЯ (</w:t>
      </w:r>
      <w:r w:rsidRPr="00377994">
        <w:rPr>
          <w:rFonts w:ascii="Times New Roman" w:hAnsi="Times New Roman" w:cs="Times New Roman"/>
          <w:b/>
          <w:sz w:val="24"/>
          <w:lang w:val="en-US"/>
        </w:rPr>
        <w:t>PAST</w:t>
      </w:r>
      <w:r w:rsidRPr="00377994">
        <w:rPr>
          <w:rFonts w:ascii="Times New Roman" w:hAnsi="Times New Roman" w:cs="Times New Roman"/>
          <w:b/>
          <w:sz w:val="24"/>
        </w:rPr>
        <w:t xml:space="preserve"> </w:t>
      </w:r>
      <w:r w:rsidRPr="00377994">
        <w:rPr>
          <w:rFonts w:ascii="Times New Roman" w:hAnsi="Times New Roman" w:cs="Times New Roman"/>
          <w:b/>
          <w:sz w:val="24"/>
          <w:lang w:val="en-US"/>
        </w:rPr>
        <w:t>CONTINUOUS</w:t>
      </w:r>
      <w:r w:rsidRPr="00377994">
        <w:rPr>
          <w:rFonts w:ascii="Times New Roman" w:hAnsi="Times New Roman" w:cs="Times New Roman"/>
          <w:b/>
          <w:sz w:val="24"/>
        </w:rPr>
        <w:t>)»</w:t>
      </w:r>
    </w:p>
    <w:p w:rsidR="00D12AA2" w:rsidRPr="00377994" w:rsidRDefault="00D12AA2" w:rsidP="00D12AA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4"/>
        </w:rPr>
      </w:pPr>
      <w:r w:rsidRPr="00377994">
        <w:rPr>
          <w:rFonts w:ascii="Times New Roman" w:hAnsi="Times New Roman" w:cs="Times New Roman"/>
          <w:b/>
          <w:i/>
          <w:sz w:val="24"/>
        </w:rPr>
        <w:t>Яковлева Екатерина Игоревна</w:t>
      </w:r>
    </w:p>
    <w:p w:rsidR="00D12AA2" w:rsidRDefault="00D12AA2" w:rsidP="00D12AA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Преподаватель английского языка</w:t>
      </w:r>
    </w:p>
    <w:p w:rsidR="00D12AA2" w:rsidRDefault="00D243AF" w:rsidP="00D12AA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r w:rsidR="00D12AA2">
        <w:rPr>
          <w:rFonts w:ascii="Times New Roman" w:hAnsi="Times New Roman" w:cs="Times New Roman"/>
          <w:sz w:val="24"/>
        </w:rPr>
        <w:t>Уральская специальная музыкальная школа-колледж</w:t>
      </w:r>
      <w:r>
        <w:rPr>
          <w:rFonts w:ascii="Times New Roman" w:hAnsi="Times New Roman" w:cs="Times New Roman"/>
          <w:sz w:val="24"/>
        </w:rPr>
        <w:t>»</w:t>
      </w:r>
    </w:p>
    <w:p w:rsidR="00D12AA2" w:rsidRDefault="00D12AA2" w:rsidP="00D12AA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</w:p>
    <w:p w:rsidR="00D12AA2" w:rsidRDefault="00D12AA2" w:rsidP="00D12AA2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377994">
        <w:rPr>
          <w:rFonts w:ascii="Times New Roman" w:hAnsi="Times New Roman" w:cs="Times New Roman"/>
          <w:b/>
          <w:sz w:val="24"/>
        </w:rPr>
        <w:t>Слайд 1</w:t>
      </w:r>
      <w:r>
        <w:rPr>
          <w:rFonts w:ascii="Times New Roman" w:hAnsi="Times New Roman" w:cs="Times New Roman"/>
          <w:sz w:val="24"/>
        </w:rPr>
        <w:t xml:space="preserve"> – </w:t>
      </w:r>
      <w:r w:rsidRPr="00D243AF">
        <w:rPr>
          <w:rFonts w:ascii="Times New Roman" w:hAnsi="Times New Roman" w:cs="Times New Roman"/>
          <w:i/>
          <w:sz w:val="24"/>
        </w:rPr>
        <w:t>Приветствие.</w:t>
      </w:r>
      <w:r w:rsidR="00377994" w:rsidRPr="00D243AF">
        <w:rPr>
          <w:rFonts w:ascii="Times New Roman" w:hAnsi="Times New Roman" w:cs="Times New Roman"/>
          <w:i/>
          <w:sz w:val="24"/>
        </w:rPr>
        <w:t xml:space="preserve"> Вводная часть урока</w:t>
      </w:r>
      <w:r w:rsidR="00377994">
        <w:rPr>
          <w:rFonts w:ascii="Times New Roman" w:hAnsi="Times New Roman" w:cs="Times New Roman"/>
          <w:sz w:val="24"/>
        </w:rPr>
        <w:t>.</w:t>
      </w:r>
    </w:p>
    <w:p w:rsidR="00D12AA2" w:rsidRDefault="00D12AA2" w:rsidP="00D12AA2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377994">
        <w:rPr>
          <w:rFonts w:ascii="Times New Roman" w:hAnsi="Times New Roman" w:cs="Times New Roman"/>
          <w:b/>
          <w:sz w:val="24"/>
        </w:rPr>
        <w:t>Слайд 2</w:t>
      </w:r>
      <w:r>
        <w:rPr>
          <w:rFonts w:ascii="Times New Roman" w:hAnsi="Times New Roman" w:cs="Times New Roman"/>
          <w:sz w:val="24"/>
        </w:rPr>
        <w:t xml:space="preserve"> – </w:t>
      </w:r>
      <w:r w:rsidRPr="00D243AF">
        <w:rPr>
          <w:rFonts w:ascii="Times New Roman" w:hAnsi="Times New Roman" w:cs="Times New Roman"/>
          <w:i/>
          <w:sz w:val="24"/>
        </w:rPr>
        <w:t>Повторение грамматического материала</w:t>
      </w:r>
      <w:r>
        <w:rPr>
          <w:rFonts w:ascii="Times New Roman" w:hAnsi="Times New Roman" w:cs="Times New Roman"/>
          <w:sz w:val="24"/>
        </w:rPr>
        <w:t>. Здесь учащимся предлагается подставить к картинкам необходимый артикль и объяснить свой выбор. С целью актуализации материала доступна гиперссылка на вспомогательный грамматический материал в конце презентации.</w:t>
      </w:r>
    </w:p>
    <w:p w:rsidR="00D12AA2" w:rsidRDefault="00D12AA2" w:rsidP="00D12AA2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377994">
        <w:rPr>
          <w:rFonts w:ascii="Times New Roman" w:hAnsi="Times New Roman" w:cs="Times New Roman"/>
          <w:b/>
          <w:sz w:val="24"/>
        </w:rPr>
        <w:t>Слайд 3</w:t>
      </w:r>
      <w:r>
        <w:rPr>
          <w:rFonts w:ascii="Times New Roman" w:hAnsi="Times New Roman" w:cs="Times New Roman"/>
          <w:sz w:val="24"/>
        </w:rPr>
        <w:t xml:space="preserve"> – Обучающимся предлагается на скорость перевести словосочетания со слайда</w:t>
      </w:r>
      <w:r w:rsidR="00377994">
        <w:rPr>
          <w:rFonts w:ascii="Times New Roman" w:hAnsi="Times New Roman" w:cs="Times New Roman"/>
          <w:sz w:val="24"/>
        </w:rPr>
        <w:t xml:space="preserve"> письменно</w:t>
      </w:r>
      <w:r>
        <w:rPr>
          <w:rFonts w:ascii="Times New Roman" w:hAnsi="Times New Roman" w:cs="Times New Roman"/>
          <w:sz w:val="24"/>
        </w:rPr>
        <w:t xml:space="preserve"> себе в тетрадь. Учитель по выбору подзывает учеников (либо троих самых быстрых) и уточняет устно грамматическое правило постановки артиклей в данных словосочетаниях.</w:t>
      </w:r>
    </w:p>
    <w:p w:rsidR="00D12AA2" w:rsidRDefault="00D12AA2" w:rsidP="00D12AA2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377994">
        <w:rPr>
          <w:rFonts w:ascii="Times New Roman" w:hAnsi="Times New Roman" w:cs="Times New Roman"/>
          <w:b/>
          <w:sz w:val="24"/>
        </w:rPr>
        <w:t xml:space="preserve">Слайд 4 </w:t>
      </w:r>
      <w:r>
        <w:rPr>
          <w:rFonts w:ascii="Times New Roman" w:hAnsi="Times New Roman" w:cs="Times New Roman"/>
          <w:sz w:val="24"/>
        </w:rPr>
        <w:t>–</w:t>
      </w:r>
      <w:r w:rsidR="00377994">
        <w:rPr>
          <w:rFonts w:ascii="Times New Roman" w:hAnsi="Times New Roman" w:cs="Times New Roman"/>
          <w:sz w:val="24"/>
        </w:rPr>
        <w:t xml:space="preserve"> На с</w:t>
      </w:r>
      <w:r>
        <w:rPr>
          <w:rFonts w:ascii="Times New Roman" w:hAnsi="Times New Roman" w:cs="Times New Roman"/>
          <w:sz w:val="24"/>
        </w:rPr>
        <w:t>лайд</w:t>
      </w:r>
      <w:r w:rsidR="00377994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предлагает</w:t>
      </w:r>
      <w:r w:rsidR="00377994">
        <w:rPr>
          <w:rFonts w:ascii="Times New Roman" w:hAnsi="Times New Roman" w:cs="Times New Roman"/>
          <w:sz w:val="24"/>
        </w:rPr>
        <w:t>ся</w:t>
      </w:r>
      <w:r>
        <w:rPr>
          <w:rFonts w:ascii="Times New Roman" w:hAnsi="Times New Roman" w:cs="Times New Roman"/>
          <w:sz w:val="24"/>
        </w:rPr>
        <w:t xml:space="preserve"> порассуждать</w:t>
      </w:r>
      <w:r w:rsidR="00377994">
        <w:rPr>
          <w:rFonts w:ascii="Times New Roman" w:hAnsi="Times New Roman" w:cs="Times New Roman"/>
          <w:sz w:val="24"/>
        </w:rPr>
        <w:t xml:space="preserve"> о том</w:t>
      </w:r>
      <w:r>
        <w:rPr>
          <w:rFonts w:ascii="Times New Roman" w:hAnsi="Times New Roman" w:cs="Times New Roman"/>
          <w:sz w:val="24"/>
        </w:rPr>
        <w:t xml:space="preserve">, предложения в каких временах </w:t>
      </w:r>
      <w:r w:rsidR="00377994">
        <w:rPr>
          <w:rFonts w:ascii="Times New Roman" w:hAnsi="Times New Roman" w:cs="Times New Roman"/>
          <w:sz w:val="24"/>
        </w:rPr>
        <w:t xml:space="preserve">на нем </w:t>
      </w:r>
      <w:r>
        <w:rPr>
          <w:rFonts w:ascii="Times New Roman" w:hAnsi="Times New Roman" w:cs="Times New Roman"/>
          <w:sz w:val="24"/>
        </w:rPr>
        <w:t xml:space="preserve">представлены. Учащиеся свободно могут высказать свои предположения о схожести и различиях данных предложений. </w:t>
      </w:r>
      <w:r w:rsidR="00377994">
        <w:rPr>
          <w:rFonts w:ascii="Times New Roman" w:hAnsi="Times New Roman" w:cs="Times New Roman"/>
          <w:sz w:val="24"/>
        </w:rPr>
        <w:t xml:space="preserve">Затем учитель дает объяснения настоящим грамматическим временам, поясняет необходимость их актуализации. </w:t>
      </w:r>
      <w:r w:rsidRPr="00D243AF">
        <w:rPr>
          <w:rFonts w:ascii="Times New Roman" w:hAnsi="Times New Roman" w:cs="Times New Roman"/>
          <w:i/>
          <w:sz w:val="24"/>
        </w:rPr>
        <w:t>Вводный слайд к теме урока.</w:t>
      </w:r>
    </w:p>
    <w:p w:rsidR="00D12AA2" w:rsidRDefault="00D12AA2" w:rsidP="00D12AA2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377994">
        <w:rPr>
          <w:rFonts w:ascii="Times New Roman" w:hAnsi="Times New Roman" w:cs="Times New Roman"/>
          <w:b/>
          <w:sz w:val="24"/>
        </w:rPr>
        <w:t>Слайд 5</w:t>
      </w:r>
      <w:r>
        <w:rPr>
          <w:rFonts w:ascii="Times New Roman" w:hAnsi="Times New Roman" w:cs="Times New Roman"/>
          <w:sz w:val="24"/>
        </w:rPr>
        <w:t xml:space="preserve"> – </w:t>
      </w:r>
      <w:r w:rsidRPr="00D243AF">
        <w:rPr>
          <w:rFonts w:ascii="Times New Roman" w:hAnsi="Times New Roman" w:cs="Times New Roman"/>
          <w:i/>
          <w:sz w:val="24"/>
        </w:rPr>
        <w:t>Заявление темы урока</w:t>
      </w:r>
      <w:r>
        <w:rPr>
          <w:rFonts w:ascii="Times New Roman" w:hAnsi="Times New Roman" w:cs="Times New Roman"/>
          <w:sz w:val="24"/>
        </w:rPr>
        <w:t xml:space="preserve">. </w:t>
      </w:r>
      <w:r w:rsidR="00377994">
        <w:rPr>
          <w:rFonts w:ascii="Times New Roman" w:hAnsi="Times New Roman" w:cs="Times New Roman"/>
          <w:sz w:val="24"/>
        </w:rPr>
        <w:t xml:space="preserve">Представление грамматической таблицы-правила. </w:t>
      </w:r>
      <w:r>
        <w:rPr>
          <w:rFonts w:ascii="Times New Roman" w:hAnsi="Times New Roman" w:cs="Times New Roman"/>
          <w:sz w:val="24"/>
        </w:rPr>
        <w:t xml:space="preserve">Предполагается </w:t>
      </w:r>
      <w:r w:rsidR="00377994">
        <w:rPr>
          <w:rFonts w:ascii="Times New Roman" w:hAnsi="Times New Roman" w:cs="Times New Roman"/>
          <w:sz w:val="24"/>
        </w:rPr>
        <w:t xml:space="preserve">дополнительное </w:t>
      </w:r>
      <w:r>
        <w:rPr>
          <w:rFonts w:ascii="Times New Roman" w:hAnsi="Times New Roman" w:cs="Times New Roman"/>
          <w:sz w:val="24"/>
        </w:rPr>
        <w:t>разъяснение материала учителем. Объяснение спорных, непонятных моментов, ответы на вопросы учеников.</w:t>
      </w:r>
    </w:p>
    <w:p w:rsidR="007F7CDD" w:rsidRDefault="00D12AA2" w:rsidP="007F7CDD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377994">
        <w:rPr>
          <w:rFonts w:ascii="Times New Roman" w:hAnsi="Times New Roman" w:cs="Times New Roman"/>
          <w:b/>
          <w:sz w:val="24"/>
        </w:rPr>
        <w:t>Слайд 6</w:t>
      </w:r>
      <w:r>
        <w:rPr>
          <w:rFonts w:ascii="Times New Roman" w:hAnsi="Times New Roman" w:cs="Times New Roman"/>
          <w:sz w:val="24"/>
        </w:rPr>
        <w:t xml:space="preserve"> </w:t>
      </w:r>
      <w:r w:rsidR="007F7CDD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7F7CDD">
        <w:rPr>
          <w:rFonts w:ascii="Times New Roman" w:hAnsi="Times New Roman" w:cs="Times New Roman"/>
          <w:sz w:val="24"/>
        </w:rPr>
        <w:t>Ученикам по очереди предлагается устно отработать данное грамматическое правило, назвав действия объектов на картинке. О</w:t>
      </w:r>
      <w:r w:rsidR="005721D4">
        <w:rPr>
          <w:rFonts w:ascii="Times New Roman" w:hAnsi="Times New Roman" w:cs="Times New Roman"/>
          <w:sz w:val="24"/>
        </w:rPr>
        <w:t>бучающимся, которым не достался объект</w:t>
      </w:r>
      <w:r w:rsidR="007F7CDD">
        <w:rPr>
          <w:rFonts w:ascii="Times New Roman" w:hAnsi="Times New Roman" w:cs="Times New Roman"/>
          <w:sz w:val="24"/>
        </w:rPr>
        <w:t>, предлагается назвать свои варианты или придуманные учителем.</w:t>
      </w:r>
    </w:p>
    <w:p w:rsidR="007F7CDD" w:rsidRDefault="007F7CDD" w:rsidP="007F7CDD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377994">
        <w:rPr>
          <w:rFonts w:ascii="Times New Roman" w:hAnsi="Times New Roman" w:cs="Times New Roman"/>
          <w:b/>
          <w:sz w:val="24"/>
        </w:rPr>
        <w:t>Слайд 7</w:t>
      </w:r>
      <w:r>
        <w:rPr>
          <w:rFonts w:ascii="Times New Roman" w:hAnsi="Times New Roman" w:cs="Times New Roman"/>
          <w:sz w:val="24"/>
        </w:rPr>
        <w:t xml:space="preserve"> – </w:t>
      </w:r>
      <w:r w:rsidRPr="00D243AF">
        <w:rPr>
          <w:rFonts w:ascii="Times New Roman" w:hAnsi="Times New Roman" w:cs="Times New Roman"/>
          <w:i/>
          <w:sz w:val="24"/>
        </w:rPr>
        <w:t>Грамматическая игра</w:t>
      </w:r>
      <w:r>
        <w:rPr>
          <w:rFonts w:ascii="Times New Roman" w:hAnsi="Times New Roman" w:cs="Times New Roman"/>
          <w:sz w:val="24"/>
        </w:rPr>
        <w:t xml:space="preserve">. Из «волшебной шляпы» на слайде </w:t>
      </w:r>
      <w:r w:rsidR="00377994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выскакивают</w:t>
      </w:r>
      <w:r w:rsidR="00377994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 xml:space="preserve"> слова, с которыми каждому ученику необходимо составить предложение в Прошедшем продолженном времени. При недостаточном количестве слов ребенок может выбрать любое слово из предложенных или воспользоваться вариантом учителя.</w:t>
      </w:r>
    </w:p>
    <w:p w:rsidR="007F7CDD" w:rsidRDefault="007F7CDD" w:rsidP="007F7CDD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377994">
        <w:rPr>
          <w:rFonts w:ascii="Times New Roman" w:hAnsi="Times New Roman" w:cs="Times New Roman"/>
          <w:b/>
          <w:sz w:val="24"/>
        </w:rPr>
        <w:t>Слайд 8</w:t>
      </w:r>
      <w:r>
        <w:rPr>
          <w:rFonts w:ascii="Times New Roman" w:hAnsi="Times New Roman" w:cs="Times New Roman"/>
          <w:sz w:val="24"/>
        </w:rPr>
        <w:t xml:space="preserve"> – Представление информации о способе образования </w:t>
      </w:r>
      <w:r w:rsidRPr="00D243AF">
        <w:rPr>
          <w:rFonts w:ascii="Times New Roman" w:hAnsi="Times New Roman" w:cs="Times New Roman"/>
          <w:i/>
          <w:sz w:val="24"/>
        </w:rPr>
        <w:t>отрицательной формы Прошедшего продолженного времени.</w:t>
      </w:r>
      <w:r>
        <w:rPr>
          <w:rFonts w:ascii="Times New Roman" w:hAnsi="Times New Roman" w:cs="Times New Roman"/>
          <w:sz w:val="24"/>
        </w:rPr>
        <w:t xml:space="preserve"> Правило иллюстрируется картинкой и предполагает изложение допо</w:t>
      </w:r>
      <w:r w:rsidR="00D243AF">
        <w:rPr>
          <w:rFonts w:ascii="Times New Roman" w:hAnsi="Times New Roman" w:cs="Times New Roman"/>
          <w:sz w:val="24"/>
        </w:rPr>
        <w:t>лнительного материала учителем</w:t>
      </w:r>
      <w:r>
        <w:rPr>
          <w:rFonts w:ascii="Times New Roman" w:hAnsi="Times New Roman" w:cs="Times New Roman"/>
          <w:sz w:val="24"/>
        </w:rPr>
        <w:t>.</w:t>
      </w:r>
      <w:r w:rsidR="00377994">
        <w:rPr>
          <w:rFonts w:ascii="Times New Roman" w:hAnsi="Times New Roman" w:cs="Times New Roman"/>
          <w:sz w:val="24"/>
        </w:rPr>
        <w:t xml:space="preserve"> Учитель предлагает ученикам отработать в парах данное правило, назвав по 2 предложения, которые отвечают на вопрос: «</w:t>
      </w:r>
      <w:r w:rsidR="00377994" w:rsidRPr="00D243AF">
        <w:rPr>
          <w:rFonts w:ascii="Times New Roman" w:hAnsi="Times New Roman" w:cs="Times New Roman"/>
          <w:i/>
          <w:sz w:val="24"/>
        </w:rPr>
        <w:t>Что я НЕ делал вчера</w:t>
      </w:r>
      <w:r w:rsidR="00377994">
        <w:rPr>
          <w:rFonts w:ascii="Times New Roman" w:hAnsi="Times New Roman" w:cs="Times New Roman"/>
          <w:sz w:val="24"/>
        </w:rPr>
        <w:t>?»</w:t>
      </w:r>
    </w:p>
    <w:p w:rsidR="007F7CDD" w:rsidRDefault="007F7CDD" w:rsidP="007F7CDD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377994">
        <w:rPr>
          <w:rFonts w:ascii="Times New Roman" w:hAnsi="Times New Roman" w:cs="Times New Roman"/>
          <w:b/>
          <w:sz w:val="24"/>
        </w:rPr>
        <w:t>Слайд 9</w:t>
      </w:r>
      <w:r>
        <w:rPr>
          <w:rFonts w:ascii="Times New Roman" w:hAnsi="Times New Roman" w:cs="Times New Roman"/>
          <w:sz w:val="24"/>
        </w:rPr>
        <w:t xml:space="preserve"> – Обучающимся предлагается ответить на вопросы согласно всплывающим картинкам в Прошедшем продолженном времени («Что вы не делали прошлым летом?»). При недостаточном количестве картинок ребенок может выбрать любую из предложенных или воспользоваться вариантом учителя.</w:t>
      </w:r>
    </w:p>
    <w:p w:rsidR="007F7CDD" w:rsidRDefault="007F7CDD" w:rsidP="007F7CDD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377994">
        <w:rPr>
          <w:rFonts w:ascii="Times New Roman" w:hAnsi="Times New Roman" w:cs="Times New Roman"/>
          <w:b/>
          <w:sz w:val="24"/>
        </w:rPr>
        <w:t>Слайд 10</w:t>
      </w:r>
      <w:r>
        <w:rPr>
          <w:rFonts w:ascii="Times New Roman" w:hAnsi="Times New Roman" w:cs="Times New Roman"/>
          <w:sz w:val="24"/>
        </w:rPr>
        <w:t xml:space="preserve"> – </w:t>
      </w:r>
      <w:r w:rsidRPr="00D96524">
        <w:rPr>
          <w:rFonts w:ascii="Times New Roman" w:hAnsi="Times New Roman" w:cs="Times New Roman"/>
          <w:i/>
          <w:sz w:val="24"/>
        </w:rPr>
        <w:t>Рефлексия</w:t>
      </w:r>
      <w:r>
        <w:rPr>
          <w:rFonts w:ascii="Times New Roman" w:hAnsi="Times New Roman" w:cs="Times New Roman"/>
          <w:sz w:val="24"/>
        </w:rPr>
        <w:t>. Детям предлагается оценить полученные знания на уроке, ответив на три вопроса («Что я дел</w:t>
      </w:r>
      <w:r w:rsidR="00D96524">
        <w:rPr>
          <w:rFonts w:ascii="Times New Roman" w:hAnsi="Times New Roman" w:cs="Times New Roman"/>
          <w:sz w:val="24"/>
        </w:rPr>
        <w:t xml:space="preserve">ал на уроке?», «Что я сегодня </w:t>
      </w:r>
      <w:r>
        <w:rPr>
          <w:rFonts w:ascii="Times New Roman" w:hAnsi="Times New Roman" w:cs="Times New Roman"/>
          <w:sz w:val="24"/>
        </w:rPr>
        <w:t>учил?», «О чем я сегодня говорил?»). Предполагаются дополнительные вопросы как от ребят, так и от учителя.</w:t>
      </w:r>
    </w:p>
    <w:p w:rsidR="007F7CDD" w:rsidRDefault="007F7CDD" w:rsidP="007F7CDD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377994">
        <w:rPr>
          <w:rFonts w:ascii="Times New Roman" w:hAnsi="Times New Roman" w:cs="Times New Roman"/>
          <w:b/>
          <w:sz w:val="24"/>
        </w:rPr>
        <w:t>Слайд 11</w:t>
      </w:r>
      <w:r>
        <w:rPr>
          <w:rFonts w:ascii="Times New Roman" w:hAnsi="Times New Roman" w:cs="Times New Roman"/>
          <w:sz w:val="24"/>
        </w:rPr>
        <w:t xml:space="preserve"> – Учащимся предлагается выбрать листочек из заранее заготовленных печатных материалов (может быть введен любой другой объект для самооценки и оценки</w:t>
      </w:r>
      <w:r w:rsidR="00D96524">
        <w:rPr>
          <w:rFonts w:ascii="Times New Roman" w:hAnsi="Times New Roman" w:cs="Times New Roman"/>
          <w:sz w:val="24"/>
        </w:rPr>
        <w:t xml:space="preserve"> деятельности</w:t>
      </w:r>
      <w:r>
        <w:rPr>
          <w:rFonts w:ascii="Times New Roman" w:hAnsi="Times New Roman" w:cs="Times New Roman"/>
          <w:sz w:val="24"/>
        </w:rPr>
        <w:t>). Предоставляется возможность обсудить нераскрытые вопросы, уточнить необходимые моменты.</w:t>
      </w:r>
    </w:p>
    <w:p w:rsidR="007F7CDD" w:rsidRDefault="007F7CDD" w:rsidP="007F7CDD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377994">
        <w:rPr>
          <w:rFonts w:ascii="Times New Roman" w:hAnsi="Times New Roman" w:cs="Times New Roman"/>
          <w:b/>
          <w:sz w:val="24"/>
        </w:rPr>
        <w:t>Слайд 12</w:t>
      </w:r>
      <w:r>
        <w:rPr>
          <w:rFonts w:ascii="Times New Roman" w:hAnsi="Times New Roman" w:cs="Times New Roman"/>
          <w:sz w:val="24"/>
        </w:rPr>
        <w:t xml:space="preserve"> – </w:t>
      </w:r>
      <w:r w:rsidRPr="00D96524">
        <w:rPr>
          <w:rFonts w:ascii="Times New Roman" w:hAnsi="Times New Roman" w:cs="Times New Roman"/>
          <w:i/>
          <w:sz w:val="24"/>
        </w:rPr>
        <w:t>Домашнее задание</w:t>
      </w:r>
      <w:r>
        <w:rPr>
          <w:rFonts w:ascii="Times New Roman" w:hAnsi="Times New Roman" w:cs="Times New Roman"/>
          <w:sz w:val="24"/>
        </w:rPr>
        <w:t>, которое поясняется учителем.</w:t>
      </w:r>
    </w:p>
    <w:p w:rsidR="007F7CDD" w:rsidRDefault="007F7CDD" w:rsidP="007F7CDD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377994">
        <w:rPr>
          <w:rFonts w:ascii="Times New Roman" w:hAnsi="Times New Roman" w:cs="Times New Roman"/>
          <w:b/>
          <w:sz w:val="24"/>
        </w:rPr>
        <w:t>Слайд 13</w:t>
      </w:r>
      <w:r>
        <w:rPr>
          <w:rFonts w:ascii="Times New Roman" w:hAnsi="Times New Roman" w:cs="Times New Roman"/>
          <w:sz w:val="24"/>
        </w:rPr>
        <w:t xml:space="preserve"> – </w:t>
      </w:r>
      <w:r w:rsidRPr="00D96524">
        <w:rPr>
          <w:rFonts w:ascii="Times New Roman" w:hAnsi="Times New Roman" w:cs="Times New Roman"/>
          <w:i/>
          <w:sz w:val="24"/>
        </w:rPr>
        <w:t>Финальный слайд.</w:t>
      </w:r>
      <w:r>
        <w:rPr>
          <w:rFonts w:ascii="Times New Roman" w:hAnsi="Times New Roman" w:cs="Times New Roman"/>
          <w:sz w:val="24"/>
        </w:rPr>
        <w:t xml:space="preserve"> </w:t>
      </w:r>
      <w:r w:rsidRPr="00D96524">
        <w:rPr>
          <w:rFonts w:ascii="Times New Roman" w:hAnsi="Times New Roman" w:cs="Times New Roman"/>
          <w:i/>
          <w:sz w:val="24"/>
        </w:rPr>
        <w:t>Прощание</w:t>
      </w:r>
      <w:r>
        <w:rPr>
          <w:rFonts w:ascii="Times New Roman" w:hAnsi="Times New Roman" w:cs="Times New Roman"/>
          <w:sz w:val="24"/>
        </w:rPr>
        <w:t>.</w:t>
      </w:r>
    </w:p>
    <w:p w:rsidR="007F7CDD" w:rsidRDefault="007F7CDD" w:rsidP="007F7CDD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377994">
        <w:rPr>
          <w:rFonts w:ascii="Times New Roman" w:hAnsi="Times New Roman" w:cs="Times New Roman"/>
          <w:b/>
          <w:sz w:val="24"/>
        </w:rPr>
        <w:t>Слайд 14-15</w:t>
      </w:r>
      <w:r>
        <w:rPr>
          <w:rFonts w:ascii="Times New Roman" w:hAnsi="Times New Roman" w:cs="Times New Roman"/>
          <w:sz w:val="24"/>
        </w:rPr>
        <w:t xml:space="preserve"> </w:t>
      </w:r>
      <w:r w:rsidR="00377994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377994" w:rsidRPr="00D96524">
        <w:rPr>
          <w:rFonts w:ascii="Times New Roman" w:hAnsi="Times New Roman" w:cs="Times New Roman"/>
          <w:i/>
          <w:sz w:val="24"/>
        </w:rPr>
        <w:t>Правила,</w:t>
      </w:r>
      <w:r w:rsidR="00377994">
        <w:rPr>
          <w:rFonts w:ascii="Times New Roman" w:hAnsi="Times New Roman" w:cs="Times New Roman"/>
          <w:sz w:val="24"/>
        </w:rPr>
        <w:t xml:space="preserve"> на которые переходят гиперссылки из предыдущих слайдов. Их также можно рассматривать как самостоятельные слайды-правила.</w:t>
      </w:r>
    </w:p>
    <w:p w:rsidR="00377994" w:rsidRDefault="00D96524" w:rsidP="007F7CD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Настоящую интерактивную разработку</w:t>
      </w:r>
      <w:r w:rsidR="00377994" w:rsidRPr="00377994">
        <w:rPr>
          <w:rFonts w:ascii="Times New Roman" w:hAnsi="Times New Roman" w:cs="Times New Roman"/>
          <w:b/>
          <w:sz w:val="24"/>
        </w:rPr>
        <w:t xml:space="preserve"> можно использовать не только при изучении данного грамматического материала в 5 классе, но и как методическую разработку для актуализации знаний в последующих классах. </w:t>
      </w:r>
    </w:p>
    <w:p w:rsidR="00377994" w:rsidRDefault="00377994" w:rsidP="007F7CDD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Данная разработка направлена на изучение нового граммат</w:t>
      </w:r>
      <w:r w:rsidR="00D96524">
        <w:rPr>
          <w:rFonts w:ascii="Times New Roman" w:hAnsi="Times New Roman" w:cs="Times New Roman"/>
          <w:sz w:val="24"/>
        </w:rPr>
        <w:t>ического материала, актуализацию</w:t>
      </w:r>
      <w:r>
        <w:rPr>
          <w:rFonts w:ascii="Times New Roman" w:hAnsi="Times New Roman" w:cs="Times New Roman"/>
          <w:sz w:val="24"/>
        </w:rPr>
        <w:t xml:space="preserve"> письменной и устной речи,</w:t>
      </w:r>
      <w:r w:rsidR="00D96524">
        <w:rPr>
          <w:rFonts w:ascii="Times New Roman" w:hAnsi="Times New Roman" w:cs="Times New Roman"/>
          <w:sz w:val="24"/>
        </w:rPr>
        <w:t xml:space="preserve"> индивидуальную и парную работу в игровом, интерактивном формате.</w:t>
      </w:r>
    </w:p>
    <w:p w:rsidR="00377994" w:rsidRPr="00D96524" w:rsidRDefault="00377994" w:rsidP="007F7CDD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При наличии дополнительного времени на уроке п</w:t>
      </w:r>
      <w:r w:rsidR="00D96524">
        <w:rPr>
          <w:rFonts w:ascii="Times New Roman" w:hAnsi="Times New Roman" w:cs="Times New Roman"/>
          <w:sz w:val="24"/>
        </w:rPr>
        <w:t>редлагаем включить интерактивную</w:t>
      </w:r>
      <w:r>
        <w:rPr>
          <w:rFonts w:ascii="Times New Roman" w:hAnsi="Times New Roman" w:cs="Times New Roman"/>
          <w:sz w:val="24"/>
        </w:rPr>
        <w:t xml:space="preserve"> видео-песенку </w:t>
      </w:r>
      <w:r w:rsidR="00715B55">
        <w:rPr>
          <w:rFonts w:ascii="Times New Roman" w:hAnsi="Times New Roman" w:cs="Times New Roman"/>
          <w:sz w:val="24"/>
        </w:rPr>
        <w:t xml:space="preserve">на тему </w:t>
      </w:r>
      <w:r w:rsidR="00715B55" w:rsidRPr="00D96524">
        <w:rPr>
          <w:rFonts w:ascii="Times New Roman" w:hAnsi="Times New Roman" w:cs="Times New Roman"/>
          <w:i/>
          <w:sz w:val="24"/>
        </w:rPr>
        <w:t>«Прошедшее продолженное</w:t>
      </w:r>
      <w:r w:rsidR="00015764">
        <w:rPr>
          <w:rFonts w:ascii="Times New Roman" w:hAnsi="Times New Roman" w:cs="Times New Roman"/>
          <w:i/>
          <w:sz w:val="24"/>
        </w:rPr>
        <w:t xml:space="preserve"> время» </w:t>
      </w:r>
      <w:r w:rsidR="00015764" w:rsidRPr="00015764">
        <w:rPr>
          <w:rFonts w:ascii="Times New Roman" w:hAnsi="Times New Roman" w:cs="Times New Roman"/>
          <w:sz w:val="24"/>
        </w:rPr>
        <w:t>(Слайд 13</w:t>
      </w:r>
      <w:r w:rsidR="00DE1618">
        <w:rPr>
          <w:rFonts w:ascii="Times New Roman" w:hAnsi="Times New Roman" w:cs="Times New Roman"/>
          <w:sz w:val="24"/>
        </w:rPr>
        <w:t xml:space="preserve"> </w:t>
      </w:r>
      <w:hyperlink r:id="rId4" w:history="1">
        <w:r w:rsidR="00DE1618">
          <w:rPr>
            <w:rStyle w:val="a3"/>
          </w:rPr>
          <w:t>PAST CONTINUOUS SO</w:t>
        </w:r>
        <w:bookmarkStart w:id="0" w:name="_GoBack"/>
        <w:bookmarkEnd w:id="0"/>
        <w:r w:rsidR="00DE1618">
          <w:rPr>
            <w:rStyle w:val="a3"/>
          </w:rPr>
          <w:t>N</w:t>
        </w:r>
        <w:r w:rsidR="00DE1618">
          <w:rPr>
            <w:rStyle w:val="a3"/>
          </w:rPr>
          <w:t xml:space="preserve">G - </w:t>
        </w:r>
        <w:proofErr w:type="spellStart"/>
        <w:r w:rsidR="00DE1618">
          <w:rPr>
            <w:rStyle w:val="a3"/>
          </w:rPr>
          <w:t>YouTube</w:t>
        </w:r>
        <w:proofErr w:type="spellEnd"/>
      </w:hyperlink>
      <w:r w:rsidR="00015764" w:rsidRPr="00015764">
        <w:rPr>
          <w:rFonts w:ascii="Times New Roman" w:hAnsi="Times New Roman" w:cs="Times New Roman"/>
          <w:sz w:val="24"/>
        </w:rPr>
        <w:t>)</w:t>
      </w:r>
      <w:r w:rsidR="00015764">
        <w:rPr>
          <w:rFonts w:ascii="Times New Roman" w:hAnsi="Times New Roman" w:cs="Times New Roman"/>
          <w:sz w:val="24"/>
        </w:rPr>
        <w:t>.</w:t>
      </w:r>
    </w:p>
    <w:sectPr w:rsidR="00377994" w:rsidRPr="00D96524" w:rsidSect="00D243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6CC"/>
    <w:rsid w:val="00015764"/>
    <w:rsid w:val="00377994"/>
    <w:rsid w:val="005721D4"/>
    <w:rsid w:val="00715B55"/>
    <w:rsid w:val="007576CC"/>
    <w:rsid w:val="007F7CDD"/>
    <w:rsid w:val="00CC4068"/>
    <w:rsid w:val="00D12AA2"/>
    <w:rsid w:val="00D243AF"/>
    <w:rsid w:val="00D96524"/>
    <w:rsid w:val="00D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CC541"/>
  <w15:chartTrackingRefBased/>
  <w15:docId w15:val="{983EF12C-DED5-4047-9F4E-36084A0F1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16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16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wCjVT3y5LZ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217</dc:creator>
  <cp:keywords/>
  <dc:description/>
  <cp:lastModifiedBy>217</cp:lastModifiedBy>
  <cp:revision>5</cp:revision>
  <dcterms:created xsi:type="dcterms:W3CDTF">2024-06-07T09:36:00Z</dcterms:created>
  <dcterms:modified xsi:type="dcterms:W3CDTF">2024-06-10T06:39:00Z</dcterms:modified>
</cp:coreProperties>
</file>