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9B" w:rsidRDefault="00815F9B" w:rsidP="00677824">
      <w:pPr>
        <w:spacing w:before="315" w:after="105" w:line="360" w:lineRule="auto"/>
        <w:jc w:val="center"/>
        <w:rPr>
          <w:rFonts w:ascii="inter" w:eastAsia="inter" w:hAnsi="inter" w:cs="inter"/>
          <w:b/>
          <w:color w:val="000000"/>
          <w:sz w:val="32"/>
          <w:szCs w:val="32"/>
        </w:rPr>
      </w:pPr>
      <w:r w:rsidRPr="00815F9B">
        <w:rPr>
          <w:rFonts w:ascii="inter" w:eastAsia="inter" w:hAnsi="inter" w:cs="inter"/>
          <w:b/>
          <w:color w:val="000000"/>
          <w:sz w:val="32"/>
          <w:szCs w:val="32"/>
        </w:rPr>
        <w:t>Методическая разработка урока английского языка по теме «Покупка одежды»</w:t>
      </w:r>
    </w:p>
    <w:p w:rsidR="00677824" w:rsidRDefault="00677824" w:rsidP="00677824">
      <w:pPr>
        <w:spacing w:before="315" w:after="105" w:line="360" w:lineRule="auto"/>
        <w:jc w:val="center"/>
        <w:rPr>
          <w:rFonts w:ascii="inter" w:eastAsia="inter" w:hAnsi="inter" w:cs="inter"/>
          <w:b/>
          <w:color w:val="000000"/>
          <w:sz w:val="32"/>
          <w:szCs w:val="32"/>
        </w:rPr>
      </w:pPr>
    </w:p>
    <w:p w:rsidR="00815F9B" w:rsidRPr="00815F9B" w:rsidRDefault="00815F9B" w:rsidP="00815F9B">
      <w:pPr>
        <w:spacing w:after="0" w:line="360" w:lineRule="auto"/>
        <w:ind w:firstLine="851"/>
        <w:contextualSpacing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815F9B">
        <w:rPr>
          <w:rFonts w:ascii="Times New Roman" w:eastAsia="inter" w:hAnsi="Times New Roman" w:cs="Times New Roman"/>
          <w:color w:val="000000"/>
          <w:sz w:val="28"/>
          <w:szCs w:val="28"/>
        </w:rPr>
        <w:t>Инновационный урок - это не просто внедрение новых технологий, а создание условий для самостоятельного поиска, творчества и реального общения на английском языке в атмосфере сотрудничества и поддержки.</w:t>
      </w:r>
      <w:r w:rsidRPr="00815F9B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</w:p>
    <w:p w:rsidR="000F5828" w:rsidRPr="00815F9B" w:rsidRDefault="008B4AE2" w:rsidP="00815F9B">
      <w:pPr>
        <w:spacing w:after="0" w:line="360" w:lineRule="auto"/>
        <w:ind w:firstLine="851"/>
        <w:contextualSpacing/>
        <w:jc w:val="both"/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</w:pPr>
      <w:r w:rsidRPr="00815F9B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Современный инновационный урок английского языка </w:t>
      </w:r>
      <w:r w:rsid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строится </w:t>
      </w:r>
      <w:r w:rsidRPr="00815F9B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на принципах личностно-ориентированного подхода, активизации познавательной деятельности и формировании коммуникативных навыков через реальные жизненные ситуации, использование </w:t>
      </w:r>
      <w:r w:rsid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новых </w:t>
      </w:r>
      <w:r w:rsidRPr="00815F9B">
        <w:rPr>
          <w:rFonts w:ascii="Times New Roman" w:eastAsia="inter" w:hAnsi="Times New Roman" w:cs="Times New Roman"/>
          <w:color w:val="000000"/>
          <w:sz w:val="28"/>
          <w:szCs w:val="28"/>
        </w:rPr>
        <w:t>технологий и творческих методов</w:t>
      </w:r>
      <w:bookmarkStart w:id="0" w:name="fnref1"/>
      <w:r w:rsidRPr="00815F9B">
        <w:rPr>
          <w:rFonts w:ascii="Times New Roman" w:hAnsi="Times New Roman" w:cs="Times New Roman"/>
          <w:sz w:val="28"/>
          <w:szCs w:val="28"/>
        </w:rPr>
        <w:fldChar w:fldCharType="begin"/>
      </w:r>
      <w:r w:rsidRPr="00815F9B">
        <w:rPr>
          <w:rFonts w:ascii="Times New Roman" w:hAnsi="Times New Roman" w:cs="Times New Roman"/>
          <w:sz w:val="28"/>
          <w:szCs w:val="28"/>
        </w:rPr>
        <w:instrText xml:space="preserve"> HYPERLINK \l "fn1" \h </w:instrText>
      </w:r>
      <w:r w:rsidRPr="00815F9B">
        <w:rPr>
          <w:rFonts w:ascii="Times New Roman" w:hAnsi="Times New Roman" w:cs="Times New Roman"/>
          <w:sz w:val="28"/>
          <w:szCs w:val="28"/>
        </w:rPr>
        <w:fldChar w:fldCharType="separate"/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t>[1]</w:t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fldChar w:fldCharType="end"/>
      </w:r>
      <w:bookmarkStart w:id="1" w:name="fnref2"/>
      <w:bookmarkEnd w:id="0"/>
      <w:r w:rsidRPr="00815F9B">
        <w:rPr>
          <w:rFonts w:ascii="Times New Roman" w:hAnsi="Times New Roman" w:cs="Times New Roman"/>
          <w:sz w:val="28"/>
          <w:szCs w:val="28"/>
        </w:rPr>
        <w:fldChar w:fldCharType="begin"/>
      </w:r>
      <w:r w:rsidRPr="00815F9B">
        <w:rPr>
          <w:rFonts w:ascii="Times New Roman" w:hAnsi="Times New Roman" w:cs="Times New Roman"/>
          <w:sz w:val="28"/>
          <w:szCs w:val="28"/>
        </w:rPr>
        <w:instrText xml:space="preserve"> HYPERLINK \l "fn2" \h </w:instrText>
      </w:r>
      <w:r w:rsidRPr="00815F9B">
        <w:rPr>
          <w:rFonts w:ascii="Times New Roman" w:hAnsi="Times New Roman" w:cs="Times New Roman"/>
          <w:sz w:val="28"/>
          <w:szCs w:val="28"/>
        </w:rPr>
        <w:fldChar w:fldCharType="separate"/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t>[2]</w:t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fldChar w:fldCharType="end"/>
      </w:r>
      <w:bookmarkStart w:id="2" w:name="fnref3"/>
      <w:bookmarkEnd w:id="1"/>
      <w:r w:rsidRPr="00815F9B">
        <w:rPr>
          <w:rFonts w:ascii="Times New Roman" w:hAnsi="Times New Roman" w:cs="Times New Roman"/>
          <w:sz w:val="28"/>
          <w:szCs w:val="28"/>
        </w:rPr>
        <w:fldChar w:fldCharType="begin"/>
      </w:r>
      <w:r w:rsidRPr="00815F9B">
        <w:rPr>
          <w:rFonts w:ascii="Times New Roman" w:hAnsi="Times New Roman" w:cs="Times New Roman"/>
          <w:sz w:val="28"/>
          <w:szCs w:val="28"/>
        </w:rPr>
        <w:instrText xml:space="preserve"> HYPERLINK \l "fn3" \h </w:instrText>
      </w:r>
      <w:r w:rsidRPr="00815F9B">
        <w:rPr>
          <w:rFonts w:ascii="Times New Roman" w:hAnsi="Times New Roman" w:cs="Times New Roman"/>
          <w:sz w:val="28"/>
          <w:szCs w:val="28"/>
        </w:rPr>
        <w:fldChar w:fldCharType="separate"/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t>[3]</w:t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fldChar w:fldCharType="end"/>
      </w:r>
      <w:bookmarkEnd w:id="2"/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t>.</w:t>
      </w:r>
    </w:p>
    <w:p w:rsidR="00815F9B" w:rsidRPr="00815F9B" w:rsidRDefault="00815F9B" w:rsidP="00815F9B">
      <w:pPr>
        <w:spacing w:after="0" w:line="360" w:lineRule="auto"/>
        <w:ind w:firstLine="851"/>
        <w:contextualSpacing/>
        <w:jc w:val="both"/>
        <w:rPr>
          <w:rFonts w:ascii="Times New Roman" w:eastAsia="inter" w:hAnsi="Times New Roman" w:cs="Times New Roman"/>
          <w:sz w:val="28"/>
          <w:szCs w:val="28"/>
        </w:rPr>
      </w:pPr>
      <w:r w:rsidRPr="00815F9B">
        <w:rPr>
          <w:rFonts w:ascii="Times New Roman" w:eastAsia="inter" w:hAnsi="Times New Roman" w:cs="Times New Roman"/>
          <w:sz w:val="28"/>
          <w:szCs w:val="28"/>
        </w:rPr>
        <w:t>При разработке таких уроков необходимо использовать следующие подходы:</w:t>
      </w:r>
    </w:p>
    <w:p w:rsidR="000F5828" w:rsidRPr="00815F9B" w:rsidRDefault="008B4AE2" w:rsidP="00815F9B">
      <w:pPr>
        <w:numPr>
          <w:ilvl w:val="0"/>
          <w:numId w:val="1"/>
        </w:num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F9B">
        <w:rPr>
          <w:rFonts w:ascii="Times New Roman" w:eastAsia="inter" w:hAnsi="Times New Roman" w:cs="Times New Roman"/>
          <w:color w:val="000000"/>
          <w:sz w:val="28"/>
          <w:szCs w:val="28"/>
        </w:rPr>
        <w:t>Сценарно-контекстная технология: Создание аутентичных ситуаций общения (например, "В магазине", "На вокзале", "В аэропорту"), где ученики учатся использовать язык в условиях, приближённых к реальной жизни. Это способствует развитию коммуникативной компетенции и самостоятельности</w:t>
      </w:r>
      <w:bookmarkStart w:id="3" w:name="fnref1:1"/>
      <w:bookmarkEnd w:id="3"/>
      <w:r w:rsidRPr="00815F9B">
        <w:rPr>
          <w:rFonts w:ascii="Times New Roman" w:hAnsi="Times New Roman" w:cs="Times New Roman"/>
          <w:sz w:val="28"/>
          <w:szCs w:val="28"/>
        </w:rPr>
        <w:fldChar w:fldCharType="begin"/>
      </w:r>
      <w:r w:rsidRPr="00815F9B">
        <w:rPr>
          <w:rFonts w:ascii="Times New Roman" w:hAnsi="Times New Roman" w:cs="Times New Roman"/>
          <w:sz w:val="28"/>
          <w:szCs w:val="28"/>
        </w:rPr>
        <w:instrText xml:space="preserve"> HYPERLINK \l "fn1" \h </w:instrText>
      </w:r>
      <w:r w:rsidRPr="00815F9B">
        <w:rPr>
          <w:rFonts w:ascii="Times New Roman" w:hAnsi="Times New Roman" w:cs="Times New Roman"/>
          <w:sz w:val="28"/>
          <w:szCs w:val="28"/>
        </w:rPr>
        <w:fldChar w:fldCharType="separate"/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t>[1]</w:t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fldChar w:fldCharType="end"/>
      </w:r>
      <w:bookmarkStart w:id="4" w:name="fnref3:1"/>
      <w:bookmarkEnd w:id="4"/>
      <w:r w:rsidRPr="00815F9B">
        <w:rPr>
          <w:rFonts w:ascii="Times New Roman" w:hAnsi="Times New Roman" w:cs="Times New Roman"/>
          <w:sz w:val="28"/>
          <w:szCs w:val="28"/>
        </w:rPr>
        <w:fldChar w:fldCharType="begin"/>
      </w:r>
      <w:r w:rsidRPr="00815F9B">
        <w:rPr>
          <w:rFonts w:ascii="Times New Roman" w:hAnsi="Times New Roman" w:cs="Times New Roman"/>
          <w:sz w:val="28"/>
          <w:szCs w:val="28"/>
        </w:rPr>
        <w:instrText xml:space="preserve"> HYPERLINK \l "fn3" \h </w:instrText>
      </w:r>
      <w:r w:rsidRPr="00815F9B">
        <w:rPr>
          <w:rFonts w:ascii="Times New Roman" w:hAnsi="Times New Roman" w:cs="Times New Roman"/>
          <w:sz w:val="28"/>
          <w:szCs w:val="28"/>
        </w:rPr>
        <w:fldChar w:fldCharType="separate"/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t>[3]</w:t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fldChar w:fldCharType="end"/>
      </w:r>
      <w:r w:rsidRPr="00815F9B">
        <w:rPr>
          <w:rFonts w:ascii="Times New Roman" w:eastAsia="inter" w:hAnsi="Times New Roman" w:cs="Times New Roman"/>
          <w:color w:val="000000"/>
          <w:sz w:val="28"/>
          <w:szCs w:val="28"/>
        </w:rPr>
        <w:t>.</w:t>
      </w:r>
    </w:p>
    <w:p w:rsidR="000F5828" w:rsidRPr="00815F9B" w:rsidRDefault="008B4AE2" w:rsidP="00815F9B">
      <w:pPr>
        <w:numPr>
          <w:ilvl w:val="0"/>
          <w:numId w:val="1"/>
        </w:num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F9B">
        <w:rPr>
          <w:rFonts w:ascii="Times New Roman" w:eastAsia="inter" w:hAnsi="Times New Roman" w:cs="Times New Roman"/>
          <w:color w:val="000000"/>
          <w:sz w:val="28"/>
          <w:szCs w:val="28"/>
        </w:rPr>
        <w:t>Интерактивные методы: Использование ролевых и ситуативных игр, где учащиеся примеряют на себя разные роли (покупатель-продавец, турист-гид и т.д.), что помогает закрепить лексику и грамматику в действии</w:t>
      </w:r>
      <w:bookmarkStart w:id="5" w:name="fnref3:2"/>
      <w:bookmarkEnd w:id="5"/>
      <w:r w:rsidRPr="00815F9B">
        <w:rPr>
          <w:rFonts w:ascii="Times New Roman" w:hAnsi="Times New Roman" w:cs="Times New Roman"/>
          <w:sz w:val="28"/>
          <w:szCs w:val="28"/>
        </w:rPr>
        <w:fldChar w:fldCharType="begin"/>
      </w:r>
      <w:r w:rsidRPr="00815F9B">
        <w:rPr>
          <w:rFonts w:ascii="Times New Roman" w:hAnsi="Times New Roman" w:cs="Times New Roman"/>
          <w:sz w:val="28"/>
          <w:szCs w:val="28"/>
        </w:rPr>
        <w:instrText xml:space="preserve"> HYPERLINK \l "fn3" \h </w:instrText>
      </w:r>
      <w:r w:rsidRPr="00815F9B">
        <w:rPr>
          <w:rFonts w:ascii="Times New Roman" w:hAnsi="Times New Roman" w:cs="Times New Roman"/>
          <w:sz w:val="28"/>
          <w:szCs w:val="28"/>
        </w:rPr>
        <w:fldChar w:fldCharType="separate"/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t>[3]</w:t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fldChar w:fldCharType="end"/>
      </w:r>
      <w:r w:rsidRPr="00815F9B">
        <w:rPr>
          <w:rFonts w:ascii="Times New Roman" w:eastAsia="inter" w:hAnsi="Times New Roman" w:cs="Times New Roman"/>
          <w:color w:val="000000"/>
          <w:sz w:val="28"/>
          <w:szCs w:val="28"/>
        </w:rPr>
        <w:t>.</w:t>
      </w:r>
    </w:p>
    <w:p w:rsidR="000F5828" w:rsidRPr="00815F9B" w:rsidRDefault="008B4AE2" w:rsidP="00815F9B">
      <w:pPr>
        <w:numPr>
          <w:ilvl w:val="0"/>
          <w:numId w:val="1"/>
        </w:num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F9B">
        <w:rPr>
          <w:rFonts w:ascii="Times New Roman" w:eastAsia="inter" w:hAnsi="Times New Roman" w:cs="Times New Roman"/>
          <w:color w:val="000000"/>
          <w:sz w:val="28"/>
          <w:szCs w:val="28"/>
        </w:rPr>
        <w:t>Информационные технологии: Применение мультимедийных ресурсов (аудио, видео, компьютерные программы, интерактивные доски) для улучшения восприятия речи, расширения словарного запаса и развития навыков аудирования</w:t>
      </w:r>
      <w:bookmarkStart w:id="6" w:name="fnref2:1"/>
      <w:bookmarkEnd w:id="6"/>
      <w:r w:rsidRPr="00815F9B">
        <w:rPr>
          <w:rFonts w:ascii="Times New Roman" w:hAnsi="Times New Roman" w:cs="Times New Roman"/>
          <w:sz w:val="28"/>
          <w:szCs w:val="28"/>
        </w:rPr>
        <w:fldChar w:fldCharType="begin"/>
      </w:r>
      <w:r w:rsidRPr="00815F9B">
        <w:rPr>
          <w:rFonts w:ascii="Times New Roman" w:hAnsi="Times New Roman" w:cs="Times New Roman"/>
          <w:sz w:val="28"/>
          <w:szCs w:val="28"/>
        </w:rPr>
        <w:instrText xml:space="preserve"> HYPERLINK \l "fn2" \h </w:instrText>
      </w:r>
      <w:r w:rsidRPr="00815F9B">
        <w:rPr>
          <w:rFonts w:ascii="Times New Roman" w:hAnsi="Times New Roman" w:cs="Times New Roman"/>
          <w:sz w:val="28"/>
          <w:szCs w:val="28"/>
        </w:rPr>
        <w:fldChar w:fldCharType="separate"/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t>[2]</w:t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fldChar w:fldCharType="end"/>
      </w:r>
      <w:bookmarkStart w:id="7" w:name="fnref4"/>
      <w:bookmarkEnd w:id="7"/>
      <w:r w:rsidRPr="00815F9B">
        <w:rPr>
          <w:rFonts w:ascii="Times New Roman" w:hAnsi="Times New Roman" w:cs="Times New Roman"/>
          <w:sz w:val="28"/>
          <w:szCs w:val="28"/>
        </w:rPr>
        <w:fldChar w:fldCharType="begin"/>
      </w:r>
      <w:r w:rsidRPr="00815F9B">
        <w:rPr>
          <w:rFonts w:ascii="Times New Roman" w:hAnsi="Times New Roman" w:cs="Times New Roman"/>
          <w:sz w:val="28"/>
          <w:szCs w:val="28"/>
        </w:rPr>
        <w:instrText xml:space="preserve"> HYPERLINK \l "fn4" \h </w:instrText>
      </w:r>
      <w:r w:rsidRPr="00815F9B">
        <w:rPr>
          <w:rFonts w:ascii="Times New Roman" w:hAnsi="Times New Roman" w:cs="Times New Roman"/>
          <w:sz w:val="28"/>
          <w:szCs w:val="28"/>
        </w:rPr>
        <w:fldChar w:fldCharType="separate"/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t>[4]</w:t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fldChar w:fldCharType="end"/>
      </w:r>
      <w:r w:rsidRPr="00815F9B">
        <w:rPr>
          <w:rFonts w:ascii="Times New Roman" w:eastAsia="inter" w:hAnsi="Times New Roman" w:cs="Times New Roman"/>
          <w:color w:val="000000"/>
          <w:sz w:val="28"/>
          <w:szCs w:val="28"/>
        </w:rPr>
        <w:t>.</w:t>
      </w:r>
    </w:p>
    <w:p w:rsidR="000F5828" w:rsidRPr="00815F9B" w:rsidRDefault="008B4AE2" w:rsidP="00815F9B">
      <w:pPr>
        <w:numPr>
          <w:ilvl w:val="0"/>
          <w:numId w:val="1"/>
        </w:num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F9B">
        <w:rPr>
          <w:rFonts w:ascii="Times New Roman" w:eastAsia="inter" w:hAnsi="Times New Roman" w:cs="Times New Roman"/>
          <w:color w:val="000000"/>
          <w:sz w:val="28"/>
          <w:szCs w:val="28"/>
        </w:rPr>
        <w:lastRenderedPageBreak/>
        <w:t>Проектная деятельность: Организация мини-проектов, например, создание поздравительной открытки с помощью графического редактора или подготовка презентации о любимом празднике</w:t>
      </w:r>
      <w:bookmarkStart w:id="8" w:name="fnref4:1"/>
      <w:bookmarkEnd w:id="8"/>
      <w:r w:rsidRPr="00815F9B">
        <w:rPr>
          <w:rFonts w:ascii="Times New Roman" w:hAnsi="Times New Roman" w:cs="Times New Roman"/>
          <w:sz w:val="28"/>
          <w:szCs w:val="28"/>
        </w:rPr>
        <w:fldChar w:fldCharType="begin"/>
      </w:r>
      <w:r w:rsidRPr="00815F9B">
        <w:rPr>
          <w:rFonts w:ascii="Times New Roman" w:hAnsi="Times New Roman" w:cs="Times New Roman"/>
          <w:sz w:val="28"/>
          <w:szCs w:val="28"/>
        </w:rPr>
        <w:instrText xml:space="preserve"> HYPERLINK \l "fn4" \h </w:instrText>
      </w:r>
      <w:r w:rsidRPr="00815F9B">
        <w:rPr>
          <w:rFonts w:ascii="Times New Roman" w:hAnsi="Times New Roman" w:cs="Times New Roman"/>
          <w:sz w:val="28"/>
          <w:szCs w:val="28"/>
        </w:rPr>
        <w:fldChar w:fldCharType="separate"/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t>[4]</w:t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fldChar w:fldCharType="end"/>
      </w:r>
      <w:r w:rsidRPr="00815F9B">
        <w:rPr>
          <w:rFonts w:ascii="Times New Roman" w:eastAsia="inter" w:hAnsi="Times New Roman" w:cs="Times New Roman"/>
          <w:color w:val="000000"/>
          <w:sz w:val="28"/>
          <w:szCs w:val="28"/>
        </w:rPr>
        <w:t>.</w:t>
      </w:r>
    </w:p>
    <w:p w:rsidR="00815F9B" w:rsidRDefault="008B4AE2" w:rsidP="00815F9B">
      <w:pPr>
        <w:numPr>
          <w:ilvl w:val="0"/>
          <w:numId w:val="1"/>
        </w:num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F9B">
        <w:rPr>
          <w:rFonts w:ascii="Times New Roman" w:eastAsia="inter" w:hAnsi="Times New Roman" w:cs="Times New Roman"/>
          <w:color w:val="000000"/>
          <w:sz w:val="28"/>
          <w:szCs w:val="28"/>
        </w:rPr>
        <w:t>Метод «тонких» и «толстых» вопросов: Формирование критического мышления через вопросы разного уровня сложности, что способствует развитию умения рассуждать и аргументировать свою точку зрения</w:t>
      </w:r>
      <w:bookmarkStart w:id="9" w:name="fnref5"/>
      <w:bookmarkEnd w:id="9"/>
      <w:r w:rsidRPr="00815F9B">
        <w:rPr>
          <w:rFonts w:ascii="Times New Roman" w:hAnsi="Times New Roman" w:cs="Times New Roman"/>
          <w:sz w:val="28"/>
          <w:szCs w:val="28"/>
        </w:rPr>
        <w:fldChar w:fldCharType="begin"/>
      </w:r>
      <w:r w:rsidRPr="00815F9B">
        <w:rPr>
          <w:rFonts w:ascii="Times New Roman" w:hAnsi="Times New Roman" w:cs="Times New Roman"/>
          <w:sz w:val="28"/>
          <w:szCs w:val="28"/>
        </w:rPr>
        <w:instrText xml:space="preserve"> HYPERLINK \l "fn5" \h </w:instrText>
      </w:r>
      <w:r w:rsidRPr="00815F9B">
        <w:rPr>
          <w:rFonts w:ascii="Times New Roman" w:hAnsi="Times New Roman" w:cs="Times New Roman"/>
          <w:sz w:val="28"/>
          <w:szCs w:val="28"/>
        </w:rPr>
        <w:fldChar w:fldCharType="separate"/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t>[5]</w:t>
      </w:r>
      <w:r w:rsidRPr="00815F9B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fldChar w:fldCharType="end"/>
      </w:r>
      <w:r w:rsidRPr="00815F9B">
        <w:rPr>
          <w:rFonts w:ascii="Times New Roman" w:eastAsia="inter" w:hAnsi="Times New Roman" w:cs="Times New Roman"/>
          <w:color w:val="000000"/>
          <w:sz w:val="28"/>
          <w:szCs w:val="28"/>
        </w:rPr>
        <w:t>.</w:t>
      </w:r>
    </w:p>
    <w:p w:rsidR="00815F9B" w:rsidRDefault="00815F9B" w:rsidP="001E702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026">
        <w:rPr>
          <w:rFonts w:ascii="Times New Roman" w:hAnsi="Times New Roman" w:cs="Times New Roman"/>
          <w:b/>
          <w:sz w:val="28"/>
          <w:szCs w:val="28"/>
        </w:rPr>
        <w:t>Цель урока</w:t>
      </w:r>
      <w:r>
        <w:rPr>
          <w:rFonts w:ascii="Times New Roman" w:hAnsi="Times New Roman" w:cs="Times New Roman"/>
          <w:sz w:val="28"/>
          <w:szCs w:val="28"/>
        </w:rPr>
        <w:t>: формирование навыков употребления новой лексики в устной речи</w:t>
      </w:r>
      <w:r w:rsidR="00677824">
        <w:rPr>
          <w:rFonts w:ascii="Times New Roman" w:hAnsi="Times New Roman" w:cs="Times New Roman"/>
          <w:sz w:val="28"/>
          <w:szCs w:val="28"/>
        </w:rPr>
        <w:t xml:space="preserve"> по теме «Покупка одежды»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F9B" w:rsidRDefault="00815F9B" w:rsidP="001E702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026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15F9B" w:rsidRDefault="00815F9B" w:rsidP="001E702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026">
        <w:rPr>
          <w:rFonts w:ascii="Times New Roman" w:hAnsi="Times New Roman" w:cs="Times New Roman"/>
          <w:sz w:val="28"/>
          <w:szCs w:val="28"/>
        </w:rPr>
        <w:t>формирование мотивации к активному использованию лексики;</w:t>
      </w:r>
    </w:p>
    <w:p w:rsidR="001E7026" w:rsidRDefault="001E7026" w:rsidP="001E702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лексики в инсценировке реальных речевых ситуаций;</w:t>
      </w:r>
    </w:p>
    <w:p w:rsidR="001E7026" w:rsidRDefault="001E7026" w:rsidP="001E702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навыков самостоятельной и групповой работы;</w:t>
      </w:r>
    </w:p>
    <w:p w:rsidR="001E7026" w:rsidRDefault="001E7026" w:rsidP="001E702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самоанализ достижения цели.</w:t>
      </w:r>
    </w:p>
    <w:p w:rsidR="001E7026" w:rsidRDefault="001E7026" w:rsidP="001E7026">
      <w:pPr>
        <w:spacing w:after="0" w:line="360" w:lineRule="auto"/>
        <w:ind w:left="138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026">
        <w:rPr>
          <w:rFonts w:ascii="Times New Roman" w:hAnsi="Times New Roman" w:cs="Times New Roman"/>
          <w:b/>
          <w:sz w:val="28"/>
          <w:szCs w:val="28"/>
        </w:rPr>
        <w:t>Сценарий урока</w:t>
      </w:r>
    </w:p>
    <w:p w:rsidR="000F5828" w:rsidRPr="001E7026" w:rsidRDefault="008B4AE2" w:rsidP="001E7026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1E7026">
        <w:rPr>
          <w:rFonts w:ascii="Times New Roman" w:eastAsia="inter" w:hAnsi="Times New Roman" w:cs="Times New Roman"/>
          <w:color w:val="000000"/>
          <w:sz w:val="28"/>
          <w:szCs w:val="28"/>
        </w:rPr>
        <w:t>1. Организационный момент и приветствие</w:t>
      </w:r>
      <w:r w:rsidR="001E7026">
        <w:rPr>
          <w:rFonts w:ascii="Times New Roman" w:eastAsia="inter" w:hAnsi="Times New Roman" w:cs="Times New Roman"/>
          <w:color w:val="000000"/>
          <w:sz w:val="28"/>
          <w:szCs w:val="28"/>
        </w:rPr>
        <w:t>.</w:t>
      </w:r>
      <w:r w:rsidRPr="001E7026">
        <w:rPr>
          <w:rFonts w:ascii="Times New Roman" w:eastAsia="inter" w:hAnsi="Times New Roman" w:cs="Times New Roman"/>
          <w:color w:val="000000"/>
          <w:sz w:val="28"/>
          <w:szCs w:val="28"/>
        </w:rPr>
        <w:br/>
        <w:t xml:space="preserve">Короткая разминка на английском языке для </w:t>
      </w:r>
      <w:r w:rsid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разминки речевого аппарата и </w:t>
      </w:r>
      <w:r w:rsidRPr="001E7026">
        <w:rPr>
          <w:rFonts w:ascii="Times New Roman" w:eastAsia="inter" w:hAnsi="Times New Roman" w:cs="Times New Roman"/>
          <w:color w:val="000000"/>
          <w:sz w:val="28"/>
          <w:szCs w:val="28"/>
        </w:rPr>
        <w:t>создания позитивного настроя.</w:t>
      </w:r>
      <w:r w:rsidR="001E7026" w:rsidRPr="001E7026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Скороговорки, краткие диалоги приветствия.</w:t>
      </w:r>
    </w:p>
    <w:p w:rsidR="001E7026" w:rsidRPr="001E7026" w:rsidRDefault="008B4AE2" w:rsidP="001E7026">
      <w:pPr>
        <w:spacing w:after="0" w:line="360" w:lineRule="auto"/>
        <w:ind w:firstLine="851"/>
        <w:contextualSpacing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1E7026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2. Введение в тему </w:t>
      </w:r>
    </w:p>
    <w:p w:rsidR="001E7026" w:rsidRDefault="001E7026" w:rsidP="001E7026">
      <w:pPr>
        <w:spacing w:after="0" w:line="360" w:lineRule="auto"/>
        <w:ind w:firstLine="851"/>
        <w:contextualSpacing/>
        <w:rPr>
          <w:rFonts w:ascii="inter" w:eastAsia="inter" w:hAnsi="inter" w:cs="inter"/>
          <w:b/>
          <w:color w:val="000000"/>
        </w:rPr>
      </w:pPr>
      <w:r w:rsidRPr="001E7026">
        <w:rPr>
          <w:rFonts w:ascii="Times New Roman" w:eastAsia="inter" w:hAnsi="Times New Roman" w:cs="Times New Roman"/>
          <w:color w:val="000000"/>
          <w:sz w:val="28"/>
          <w:szCs w:val="28"/>
        </w:rPr>
        <w:t>2.1. Перевод и обсуждение слайда (кратко)</w:t>
      </w:r>
      <w:r w:rsidRPr="001E7026">
        <w:rPr>
          <w:rFonts w:ascii="inter" w:eastAsia="inter" w:hAnsi="inter" w:cs="inter"/>
          <w:b/>
          <w:noProof/>
          <w:color w:val="000000"/>
          <w:lang w:eastAsia="ru-RU"/>
        </w:rPr>
        <w:t xml:space="preserve"> </w:t>
      </w:r>
      <w:r>
        <w:rPr>
          <w:rFonts w:ascii="inter" w:eastAsia="inter" w:hAnsi="inter" w:cs="inter"/>
          <w:b/>
          <w:noProof/>
          <w:color w:val="000000"/>
          <w:lang w:eastAsia="ru-RU"/>
        </w:rPr>
        <w:drawing>
          <wp:inline distT="0" distB="0" distL="0" distR="0" wp14:anchorId="40E87196" wp14:editId="305A6AA0">
            <wp:extent cx="3990975" cy="2574911"/>
            <wp:effectExtent l="0" t="0" r="0" b="0"/>
            <wp:docPr id="1" name="Рисунок 1" descr="C:\Users\Школа 6\Desktop\инновац урок\clot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Школа 6\Desktop\инновац урок\cloth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349" cy="258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28" w:rsidRPr="001E7026" w:rsidRDefault="001E7026" w:rsidP="001E7026">
      <w:pPr>
        <w:spacing w:after="0" w:line="360" w:lineRule="auto"/>
        <w:contextualSpacing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1E7026">
        <w:rPr>
          <w:rFonts w:ascii="Times New Roman" w:eastAsia="inter" w:hAnsi="Times New Roman" w:cs="Times New Roman"/>
          <w:color w:val="000000"/>
          <w:sz w:val="28"/>
          <w:szCs w:val="28"/>
        </w:rPr>
        <w:lastRenderedPageBreak/>
        <w:t xml:space="preserve">2.2. </w:t>
      </w:r>
      <w:r w:rsidR="008B4AE2" w:rsidRPr="001E7026">
        <w:rPr>
          <w:rFonts w:ascii="Times New Roman" w:eastAsia="inter" w:hAnsi="Times New Roman" w:cs="Times New Roman"/>
          <w:color w:val="000000"/>
          <w:sz w:val="28"/>
          <w:szCs w:val="28"/>
        </w:rPr>
        <w:t>Просмотр короткого видео о покупке одежды в английском магазине.</w:t>
      </w:r>
    </w:p>
    <w:p w:rsidR="00A714B3" w:rsidRPr="001E7026" w:rsidRDefault="00B03B37" w:rsidP="001E702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E7026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https://yandex.ru/video/preview/9170429672482735221</w:t>
        </w:r>
      </w:hyperlink>
      <w:r w:rsidRPr="001E70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E7026" w:rsidRPr="001E7026" w:rsidRDefault="001E7026" w:rsidP="001E702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E7026">
        <w:rPr>
          <w:rFonts w:ascii="Times New Roman" w:hAnsi="Times New Roman" w:cs="Times New Roman"/>
          <w:sz w:val="28"/>
          <w:szCs w:val="28"/>
        </w:rPr>
        <w:t>адания для учащихся:</w:t>
      </w:r>
    </w:p>
    <w:p w:rsidR="001E7026" w:rsidRPr="001E7026" w:rsidRDefault="001E7026" w:rsidP="001E702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026">
        <w:rPr>
          <w:rFonts w:ascii="Times New Roman" w:hAnsi="Times New Roman" w:cs="Times New Roman"/>
          <w:sz w:val="28"/>
          <w:szCs w:val="28"/>
        </w:rPr>
        <w:t>1 группа – записать фразы продавца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7026" w:rsidRPr="001E7026" w:rsidRDefault="001E7026" w:rsidP="001E702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026">
        <w:rPr>
          <w:rFonts w:ascii="Times New Roman" w:hAnsi="Times New Roman" w:cs="Times New Roman"/>
          <w:sz w:val="28"/>
          <w:szCs w:val="28"/>
        </w:rPr>
        <w:t>2 группа – записать фразы покупателя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026" w:rsidRPr="001E7026" w:rsidRDefault="001E7026" w:rsidP="001E702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026">
        <w:rPr>
          <w:rFonts w:ascii="Times New Roman" w:hAnsi="Times New Roman" w:cs="Times New Roman"/>
          <w:sz w:val="28"/>
          <w:szCs w:val="28"/>
        </w:rPr>
        <w:t>Устное представление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828" w:rsidRPr="00677824" w:rsidRDefault="008B4AE2">
      <w:pPr>
        <w:spacing w:after="210" w:line="360" w:lineRule="auto"/>
        <w:rPr>
          <w:rFonts w:ascii="Times New Roman" w:hAnsi="Times New Roman" w:cs="Times New Roman"/>
          <w:sz w:val="28"/>
          <w:szCs w:val="28"/>
        </w:rPr>
      </w:pP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3. Работа с лексикой и грамматикой</w:t>
      </w:r>
      <w:r w:rsidR="00677824">
        <w:rPr>
          <w:rFonts w:ascii="Times New Roman" w:eastAsia="inter" w:hAnsi="Times New Roman" w:cs="Times New Roman"/>
          <w:color w:val="000000"/>
          <w:sz w:val="28"/>
          <w:szCs w:val="28"/>
        </w:rPr>
        <w:t>.</w:t>
      </w: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br/>
      </w:r>
      <w:proofErr w:type="gramStart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Использование подстановочных таблиц и карточек для отработки фраз (например:</w:t>
      </w:r>
      <w:proofErr w:type="gramEnd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Can</w:t>
      </w:r>
      <w:proofErr w:type="spellEnd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help</w:t>
      </w:r>
      <w:proofErr w:type="spellEnd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you</w:t>
      </w:r>
      <w:proofErr w:type="spellEnd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?", "</w:t>
      </w:r>
      <w:proofErr w:type="spellStart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I'm</w:t>
      </w:r>
      <w:proofErr w:type="spellEnd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looking</w:t>
      </w:r>
      <w:proofErr w:type="spellEnd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for</w:t>
      </w:r>
      <w:proofErr w:type="spellEnd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...", </w:t>
      </w:r>
      <w:proofErr w:type="gramStart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"</w:t>
      </w:r>
      <w:proofErr w:type="spellStart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What</w:t>
      </w:r>
      <w:proofErr w:type="spellEnd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size</w:t>
      </w:r>
      <w:proofErr w:type="spellEnd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are</w:t>
      </w:r>
      <w:proofErr w:type="spellEnd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you</w:t>
      </w:r>
      <w:proofErr w:type="spellEnd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?")</w:t>
      </w:r>
      <w:bookmarkStart w:id="10" w:name="fnref3:3"/>
      <w:bookmarkEnd w:id="10"/>
      <w:r w:rsidRPr="00677824">
        <w:rPr>
          <w:rFonts w:ascii="Times New Roman" w:hAnsi="Times New Roman" w:cs="Times New Roman"/>
          <w:sz w:val="28"/>
          <w:szCs w:val="28"/>
        </w:rPr>
        <w:fldChar w:fldCharType="begin"/>
      </w:r>
      <w:r w:rsidRPr="00677824">
        <w:rPr>
          <w:rFonts w:ascii="Times New Roman" w:hAnsi="Times New Roman" w:cs="Times New Roman"/>
          <w:sz w:val="28"/>
          <w:szCs w:val="28"/>
        </w:rPr>
        <w:instrText xml:space="preserve"> HYPERLINK \l "fn3" \h </w:instrText>
      </w:r>
      <w:r w:rsidRPr="00677824">
        <w:rPr>
          <w:rFonts w:ascii="Times New Roman" w:hAnsi="Times New Roman" w:cs="Times New Roman"/>
          <w:sz w:val="28"/>
          <w:szCs w:val="28"/>
        </w:rPr>
        <w:fldChar w:fldCharType="separate"/>
      </w:r>
      <w:r w:rsidRPr="00677824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t>[3]</w:t>
      </w:r>
      <w:r w:rsidRPr="00677824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fldChar w:fldCharType="end"/>
      </w: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.</w:t>
      </w:r>
      <w:proofErr w:type="gramEnd"/>
    </w:p>
    <w:p w:rsidR="000F5828" w:rsidRPr="00677824" w:rsidRDefault="008B4AE2">
      <w:pPr>
        <w:spacing w:after="210" w:line="360" w:lineRule="auto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4. Ролевая игра "Магазин одежды"</w:t>
      </w: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br/>
        <w:t xml:space="preserve">Ученики по очереди играют роли продавца и покупателя, сначала с опорой на </w:t>
      </w:r>
      <w:r w:rsidR="00677824"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слайд</w:t>
      </w: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, затем самостоятельно.</w:t>
      </w:r>
    </w:p>
    <w:p w:rsidR="001E7026" w:rsidRDefault="00677824">
      <w:pPr>
        <w:spacing w:after="210" w:line="360" w:lineRule="auto"/>
      </w:pPr>
      <w:r>
        <w:rPr>
          <w:noProof/>
          <w:lang w:eastAsia="ru-RU"/>
        </w:rPr>
        <w:drawing>
          <wp:inline distT="0" distB="0" distL="0" distR="0">
            <wp:extent cx="5048250" cy="3786188"/>
            <wp:effectExtent l="0" t="0" r="0" b="5080"/>
            <wp:docPr id="2" name="Рисунок 2" descr="C:\Users\Школа 6\Desktop\инновац урок\фраз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Школа 6\Desktop\инновац урок\фразы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565" cy="379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24" w:rsidRDefault="00677824" w:rsidP="00677824">
      <w:pPr>
        <w:spacing w:after="0" w:line="360" w:lineRule="auto"/>
        <w:contextualSpacing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0F5828" w:rsidRPr="00677824" w:rsidRDefault="008B4AE2" w:rsidP="0067782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7824">
        <w:rPr>
          <w:rFonts w:ascii="Times New Roman" w:eastAsia="inter" w:hAnsi="Times New Roman" w:cs="Times New Roman"/>
          <w:b/>
          <w:color w:val="000000"/>
          <w:sz w:val="28"/>
          <w:szCs w:val="28"/>
        </w:rPr>
        <w:lastRenderedPageBreak/>
        <w:t>5</w:t>
      </w: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. Творческое задание</w:t>
      </w: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br/>
        <w:t>Создание рекламного плаката или мини-презентации о своём любимом предмете одежды с использованием компьютера или планшета.</w:t>
      </w:r>
    </w:p>
    <w:p w:rsidR="000F5828" w:rsidRPr="00677824" w:rsidRDefault="008B4AE2" w:rsidP="0067782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6. Рефлексия и обсуждение</w:t>
      </w:r>
      <w:r w:rsidR="00677824">
        <w:rPr>
          <w:rFonts w:ascii="Times New Roman" w:eastAsia="inter" w:hAnsi="Times New Roman" w:cs="Times New Roman"/>
          <w:color w:val="000000"/>
          <w:sz w:val="28"/>
          <w:szCs w:val="28"/>
        </w:rPr>
        <w:t>.</w:t>
      </w: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br/>
      </w:r>
      <w:proofErr w:type="gramStart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Обсуждение, что нового узнали, какие фразы пригодятся в жизни, ответы на «толстые» вопросы (например:</w:t>
      </w:r>
      <w:proofErr w:type="gramEnd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"Почему важно уметь спрашивать цену на английском?", "Что бы вы купили в английском магазине и почему?")</w:t>
      </w:r>
      <w:bookmarkStart w:id="11" w:name="fnref5:1"/>
      <w:bookmarkEnd w:id="11"/>
      <w:r w:rsidRPr="00677824">
        <w:rPr>
          <w:rFonts w:ascii="Times New Roman" w:hAnsi="Times New Roman" w:cs="Times New Roman"/>
          <w:sz w:val="28"/>
          <w:szCs w:val="28"/>
        </w:rPr>
        <w:fldChar w:fldCharType="begin"/>
      </w:r>
      <w:r w:rsidRPr="00677824">
        <w:rPr>
          <w:rFonts w:ascii="Times New Roman" w:hAnsi="Times New Roman" w:cs="Times New Roman"/>
          <w:sz w:val="28"/>
          <w:szCs w:val="28"/>
        </w:rPr>
        <w:instrText xml:space="preserve"> HYPERLINK \l "fn5" \h </w:instrText>
      </w:r>
      <w:r w:rsidRPr="00677824">
        <w:rPr>
          <w:rFonts w:ascii="Times New Roman" w:hAnsi="Times New Roman" w:cs="Times New Roman"/>
          <w:sz w:val="28"/>
          <w:szCs w:val="28"/>
        </w:rPr>
        <w:fldChar w:fldCharType="separate"/>
      </w:r>
      <w:r w:rsidRPr="00677824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t>[5]</w:t>
      </w:r>
      <w:r w:rsidRPr="00677824">
        <w:rPr>
          <w:rFonts w:ascii="Times New Roman" w:eastAsia="inter" w:hAnsi="Times New Roman" w:cs="Times New Roman"/>
          <w:sz w:val="28"/>
          <w:szCs w:val="28"/>
          <w:u w:val="single"/>
          <w:vertAlign w:val="superscript"/>
        </w:rPr>
        <w:fldChar w:fldCharType="end"/>
      </w: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.</w:t>
      </w:r>
      <w:r w:rsid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proofErr w:type="gramEnd"/>
      <w:r w:rsidR="00677824">
        <w:rPr>
          <w:rFonts w:ascii="Times New Roman" w:eastAsia="inter" w:hAnsi="Times New Roman" w:cs="Times New Roman"/>
          <w:color w:val="000000"/>
          <w:sz w:val="28"/>
          <w:szCs w:val="28"/>
        </w:rPr>
        <w:t>Самооценка.</w:t>
      </w:r>
      <w:bookmarkStart w:id="12" w:name="_GoBack"/>
      <w:bookmarkEnd w:id="12"/>
    </w:p>
    <w:p w:rsidR="000F5828" w:rsidRPr="00677824" w:rsidRDefault="00677824" w:rsidP="0067782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7824">
        <w:rPr>
          <w:rFonts w:ascii="Times New Roman" w:hAnsi="Times New Roman" w:cs="Times New Roman"/>
          <w:noProof/>
          <w:sz w:val="28"/>
          <w:szCs w:val="28"/>
        </w:rPr>
      </w:r>
      <w:r w:rsidRPr="00677824">
        <w:rPr>
          <w:rFonts w:ascii="Times New Roman" w:hAnsi="Times New Roman" w:cs="Times New Roman"/>
          <w:noProof/>
          <w:sz w:val="28"/>
          <w:szCs w:val="28"/>
        </w:rPr>
        <w:pict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F5828" w:rsidRPr="00677824" w:rsidRDefault="008B4AE2" w:rsidP="00677824">
      <w:pPr>
        <w:spacing w:after="0" w:line="360" w:lineRule="auto"/>
        <w:ind w:left="-3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77824">
        <w:rPr>
          <w:rFonts w:ascii="Times New Roman" w:eastAsia="inter" w:hAnsi="Times New Roman" w:cs="Times New Roman"/>
          <w:b/>
          <w:color w:val="000000"/>
          <w:sz w:val="28"/>
          <w:szCs w:val="28"/>
        </w:rPr>
        <w:t>Оборудование и ресурсы</w:t>
      </w:r>
    </w:p>
    <w:p w:rsidR="000F5828" w:rsidRPr="00677824" w:rsidRDefault="008B4AE2" w:rsidP="00677824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Мультимедийная доска или проектор</w:t>
      </w:r>
    </w:p>
    <w:p w:rsidR="000F5828" w:rsidRPr="00677824" w:rsidRDefault="008B4AE2" w:rsidP="00677824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Аудио- и видеоматериалы</w:t>
      </w:r>
    </w:p>
    <w:p w:rsidR="000F5828" w:rsidRPr="00677824" w:rsidRDefault="008B4AE2" w:rsidP="00677824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Компьютеры или планшеты для творческих заданий</w:t>
      </w:r>
    </w:p>
    <w:p w:rsidR="000F5828" w:rsidRPr="00677824" w:rsidRDefault="008B4AE2" w:rsidP="00677824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>Карточки с лексикой и грамматическими структурами</w:t>
      </w:r>
    </w:p>
    <w:p w:rsidR="000F5828" w:rsidRPr="00677824" w:rsidRDefault="00677824" w:rsidP="0067782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7824">
        <w:rPr>
          <w:rFonts w:ascii="Times New Roman" w:hAnsi="Times New Roman" w:cs="Times New Roman"/>
          <w:noProof/>
          <w:sz w:val="28"/>
          <w:szCs w:val="28"/>
        </w:rPr>
      </w:r>
      <w:r w:rsidRPr="00677824">
        <w:rPr>
          <w:rFonts w:ascii="Times New Roman" w:hAnsi="Times New Roman" w:cs="Times New Roman"/>
          <w:noProof/>
          <w:sz w:val="28"/>
          <w:szCs w:val="28"/>
        </w:rPr>
        <w:pict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677824" w:rsidRDefault="00677824" w:rsidP="00677824">
      <w:pPr>
        <w:spacing w:after="0" w:line="36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677824" w:rsidRDefault="00677824" w:rsidP="00677824">
      <w:pPr>
        <w:spacing w:after="0" w:line="36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677824" w:rsidRDefault="00677824" w:rsidP="00677824">
      <w:pPr>
        <w:spacing w:after="0" w:line="36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677824" w:rsidRDefault="00677824" w:rsidP="00677824">
      <w:pPr>
        <w:spacing w:after="0" w:line="36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677824" w:rsidRDefault="00677824" w:rsidP="00677824">
      <w:pPr>
        <w:spacing w:after="0" w:line="36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677824" w:rsidRDefault="00677824" w:rsidP="00677824">
      <w:pPr>
        <w:spacing w:after="0" w:line="36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677824" w:rsidRDefault="00677824" w:rsidP="00677824">
      <w:pPr>
        <w:spacing w:after="0" w:line="36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677824" w:rsidRDefault="00677824" w:rsidP="00677824">
      <w:pPr>
        <w:spacing w:after="0" w:line="36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677824" w:rsidRDefault="00677824" w:rsidP="00677824">
      <w:pPr>
        <w:spacing w:after="0" w:line="36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677824" w:rsidRDefault="00677824" w:rsidP="00677824">
      <w:pPr>
        <w:spacing w:after="0" w:line="36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677824" w:rsidRDefault="00677824" w:rsidP="00677824">
      <w:pPr>
        <w:spacing w:after="0" w:line="36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677824" w:rsidRDefault="00677824" w:rsidP="00677824">
      <w:pPr>
        <w:spacing w:after="0" w:line="36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677824" w:rsidRDefault="00677824" w:rsidP="00677824">
      <w:pPr>
        <w:spacing w:after="0" w:line="36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677824" w:rsidRDefault="00677824" w:rsidP="00677824">
      <w:pPr>
        <w:spacing w:after="0" w:line="36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0F5828" w:rsidRPr="00677824" w:rsidRDefault="00677824" w:rsidP="0067782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7824">
        <w:rPr>
          <w:rFonts w:ascii="Times New Roman" w:hAnsi="Times New Roman" w:cs="Times New Roman"/>
          <w:b/>
          <w:noProof/>
          <w:sz w:val="28"/>
          <w:szCs w:val="28"/>
        </w:rPr>
        <w:t xml:space="preserve">Список используемой </w:t>
      </w:r>
      <w:r>
        <w:rPr>
          <w:rFonts w:ascii="Times New Roman" w:hAnsi="Times New Roman" w:cs="Times New Roman"/>
          <w:b/>
          <w:noProof/>
          <w:sz w:val="28"/>
          <w:szCs w:val="28"/>
        </w:rPr>
        <w:t>литературы</w:t>
      </w:r>
    </w:p>
    <w:p w:rsidR="000F5828" w:rsidRPr="00677824" w:rsidRDefault="00677824" w:rsidP="0067782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824">
        <w:rPr>
          <w:rFonts w:ascii="Times New Roman" w:hAnsi="Times New Roman" w:cs="Times New Roman"/>
          <w:noProof/>
          <w:sz w:val="28"/>
          <w:szCs w:val="28"/>
        </w:rPr>
      </w:r>
      <w:r w:rsidRPr="00677824">
        <w:rPr>
          <w:rFonts w:ascii="Times New Roman" w:hAnsi="Times New Roman" w:cs="Times New Roman"/>
          <w:noProof/>
          <w:sz w:val="28"/>
          <w:szCs w:val="28"/>
        </w:rPr>
        <w:pict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bookmarkStart w:id="13" w:name="fn1"/>
    <w:bookmarkEnd w:id="13"/>
    <w:p w:rsidR="000F5828" w:rsidRPr="00677824" w:rsidRDefault="008B4AE2" w:rsidP="0067782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824">
        <w:rPr>
          <w:rFonts w:ascii="Times New Roman" w:hAnsi="Times New Roman" w:cs="Times New Roman"/>
          <w:sz w:val="28"/>
          <w:szCs w:val="28"/>
        </w:rPr>
        <w:fldChar w:fldCharType="begin"/>
      </w:r>
      <w:r w:rsidRPr="00677824">
        <w:rPr>
          <w:rFonts w:ascii="Times New Roman" w:hAnsi="Times New Roman" w:cs="Times New Roman"/>
          <w:sz w:val="28"/>
          <w:szCs w:val="28"/>
        </w:rPr>
        <w:instrText xml:space="preserve"> HYPERLINK "https://infourok.ru/innovacionnye-tehnologii-na-uroke-anglijskogo-yazyka-6344153.html" \h </w:instrText>
      </w:r>
      <w:r w:rsidRPr="00677824">
        <w:rPr>
          <w:rFonts w:ascii="Times New Roman" w:hAnsi="Times New Roman" w:cs="Times New Roman"/>
          <w:sz w:val="28"/>
          <w:szCs w:val="28"/>
        </w:rPr>
        <w:fldChar w:fldCharType="separate"/>
      </w:r>
      <w:r w:rsidRPr="00677824">
        <w:rPr>
          <w:rFonts w:ascii="Times New Roman" w:eastAsia="inter" w:hAnsi="Times New Roman" w:cs="Times New Roman"/>
          <w:sz w:val="28"/>
          <w:szCs w:val="28"/>
          <w:u w:val="single"/>
        </w:rPr>
        <w:t>https://infourok.ru/innovacionnye-tehnologii-na-uroke-anglijskogo-yazyka-6344153.html</w:t>
      </w:r>
      <w:r w:rsidRPr="00677824">
        <w:rPr>
          <w:rFonts w:ascii="Times New Roman" w:eastAsia="inter" w:hAnsi="Times New Roman" w:cs="Times New Roman"/>
          <w:sz w:val="28"/>
          <w:szCs w:val="28"/>
          <w:u w:val="single"/>
        </w:rPr>
        <w:fldChar w:fldCharType="end"/>
      </w: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  </w:t>
      </w:r>
    </w:p>
    <w:bookmarkStart w:id="14" w:name="fn2"/>
    <w:bookmarkEnd w:id="14"/>
    <w:p w:rsidR="000F5828" w:rsidRPr="00677824" w:rsidRDefault="008B4AE2" w:rsidP="0067782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824">
        <w:rPr>
          <w:rFonts w:ascii="Times New Roman" w:hAnsi="Times New Roman" w:cs="Times New Roman"/>
          <w:sz w:val="28"/>
          <w:szCs w:val="28"/>
        </w:rPr>
        <w:fldChar w:fldCharType="begin"/>
      </w:r>
      <w:r w:rsidRPr="00677824">
        <w:rPr>
          <w:rFonts w:ascii="Times New Roman" w:hAnsi="Times New Roman" w:cs="Times New Roman"/>
          <w:sz w:val="28"/>
          <w:szCs w:val="28"/>
        </w:rPr>
        <w:instrText xml:space="preserve"> HYPERLINK "https://lingvomania.kz/991-innovatsionnye-metody-obucheniya-anglijskomu-yazyku" \h </w:instrText>
      </w:r>
      <w:r w:rsidRPr="00677824">
        <w:rPr>
          <w:rFonts w:ascii="Times New Roman" w:hAnsi="Times New Roman" w:cs="Times New Roman"/>
          <w:sz w:val="28"/>
          <w:szCs w:val="28"/>
        </w:rPr>
        <w:fldChar w:fldCharType="separate"/>
      </w:r>
      <w:r w:rsidRPr="00677824">
        <w:rPr>
          <w:rFonts w:ascii="Times New Roman" w:eastAsia="inter" w:hAnsi="Times New Roman" w:cs="Times New Roman"/>
          <w:sz w:val="28"/>
          <w:szCs w:val="28"/>
          <w:u w:val="single"/>
        </w:rPr>
        <w:t>https://lingvomania.kz/991-innovatsionnye-metody-obucheniya-anglijskomu-yazyku</w:t>
      </w:r>
      <w:r w:rsidRPr="00677824">
        <w:rPr>
          <w:rFonts w:ascii="Times New Roman" w:eastAsia="inter" w:hAnsi="Times New Roman" w:cs="Times New Roman"/>
          <w:sz w:val="28"/>
          <w:szCs w:val="28"/>
          <w:u w:val="single"/>
        </w:rPr>
        <w:fldChar w:fldCharType="end"/>
      </w: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  </w:t>
      </w:r>
    </w:p>
    <w:bookmarkStart w:id="15" w:name="fn3"/>
    <w:bookmarkEnd w:id="15"/>
    <w:p w:rsidR="000F5828" w:rsidRPr="00677824" w:rsidRDefault="008B4AE2" w:rsidP="0067782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824">
        <w:rPr>
          <w:rFonts w:ascii="Times New Roman" w:hAnsi="Times New Roman" w:cs="Times New Roman"/>
          <w:sz w:val="28"/>
          <w:szCs w:val="28"/>
        </w:rPr>
        <w:fldChar w:fldCharType="begin"/>
      </w:r>
      <w:r w:rsidRPr="00677824">
        <w:rPr>
          <w:rFonts w:ascii="Times New Roman" w:hAnsi="Times New Roman" w:cs="Times New Roman"/>
          <w:sz w:val="28"/>
          <w:szCs w:val="28"/>
        </w:rPr>
        <w:instrText xml:space="preserve"> HYPERLINK "https://videouroki.net/razrabotki/innovatsionnyie-tiekhnologhii-na-urokakh-anghliiskogho-iazyka-1.html" \h </w:instrText>
      </w:r>
      <w:r w:rsidRPr="00677824">
        <w:rPr>
          <w:rFonts w:ascii="Times New Roman" w:hAnsi="Times New Roman" w:cs="Times New Roman"/>
          <w:sz w:val="28"/>
          <w:szCs w:val="28"/>
        </w:rPr>
        <w:fldChar w:fldCharType="separate"/>
      </w:r>
      <w:r w:rsidRPr="00677824">
        <w:rPr>
          <w:rFonts w:ascii="Times New Roman" w:eastAsia="inter" w:hAnsi="Times New Roman" w:cs="Times New Roman"/>
          <w:sz w:val="28"/>
          <w:szCs w:val="28"/>
          <w:u w:val="single"/>
        </w:rPr>
        <w:t>https://videouroki.net/razrabotki/innovatsionnyie-tiekhnologhii-na-urokakh-anghliiskogho-iazyka-1.html</w:t>
      </w:r>
      <w:r w:rsidRPr="00677824">
        <w:rPr>
          <w:rFonts w:ascii="Times New Roman" w:eastAsia="inter" w:hAnsi="Times New Roman" w:cs="Times New Roman"/>
          <w:sz w:val="28"/>
          <w:szCs w:val="28"/>
          <w:u w:val="single"/>
        </w:rPr>
        <w:fldChar w:fldCharType="end"/>
      </w: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    </w:t>
      </w:r>
    </w:p>
    <w:bookmarkStart w:id="16" w:name="fn4"/>
    <w:bookmarkEnd w:id="16"/>
    <w:p w:rsidR="000F5828" w:rsidRPr="00677824" w:rsidRDefault="008B4AE2" w:rsidP="0067782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824">
        <w:rPr>
          <w:rFonts w:ascii="Times New Roman" w:hAnsi="Times New Roman" w:cs="Times New Roman"/>
          <w:sz w:val="28"/>
          <w:szCs w:val="28"/>
        </w:rPr>
        <w:fldChar w:fldCharType="begin"/>
      </w:r>
      <w:r w:rsidRPr="00677824">
        <w:rPr>
          <w:rFonts w:ascii="Times New Roman" w:hAnsi="Times New Roman" w:cs="Times New Roman"/>
          <w:sz w:val="28"/>
          <w:szCs w:val="28"/>
        </w:rPr>
        <w:instrText xml:space="preserve"> HYPERLINK "https://infourok.ru/ispolzovanie-innovacionnyh-tehnologij-na-urokah-anglijskogo-yazyka-5743438.html" \h </w:instrText>
      </w:r>
      <w:r w:rsidRPr="00677824">
        <w:rPr>
          <w:rFonts w:ascii="Times New Roman" w:hAnsi="Times New Roman" w:cs="Times New Roman"/>
          <w:sz w:val="28"/>
          <w:szCs w:val="28"/>
        </w:rPr>
        <w:fldChar w:fldCharType="separate"/>
      </w:r>
      <w:r w:rsidRPr="00677824">
        <w:rPr>
          <w:rFonts w:ascii="Times New Roman" w:eastAsia="inter" w:hAnsi="Times New Roman" w:cs="Times New Roman"/>
          <w:sz w:val="28"/>
          <w:szCs w:val="28"/>
          <w:u w:val="single"/>
        </w:rPr>
        <w:t>https://infourok.ru/ispolzovanie-innovacionnyh-tehnologij-na-urokah-anglijskogo-yazyka-5743438.html</w:t>
      </w:r>
      <w:r w:rsidRPr="00677824">
        <w:rPr>
          <w:rFonts w:ascii="Times New Roman" w:eastAsia="inter" w:hAnsi="Times New Roman" w:cs="Times New Roman"/>
          <w:sz w:val="28"/>
          <w:szCs w:val="28"/>
          <w:u w:val="single"/>
        </w:rPr>
        <w:fldChar w:fldCharType="end"/>
      </w: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 </w:t>
      </w:r>
    </w:p>
    <w:bookmarkStart w:id="17" w:name="fn5"/>
    <w:bookmarkEnd w:id="17"/>
    <w:p w:rsidR="000F5828" w:rsidRPr="00677824" w:rsidRDefault="008B4AE2" w:rsidP="0067782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824">
        <w:rPr>
          <w:rFonts w:ascii="Times New Roman" w:hAnsi="Times New Roman" w:cs="Times New Roman"/>
          <w:sz w:val="28"/>
          <w:szCs w:val="28"/>
        </w:rPr>
        <w:fldChar w:fldCharType="begin"/>
      </w:r>
      <w:r w:rsidRPr="00677824">
        <w:rPr>
          <w:rFonts w:ascii="Times New Roman" w:hAnsi="Times New Roman" w:cs="Times New Roman"/>
          <w:sz w:val="28"/>
          <w:szCs w:val="28"/>
        </w:rPr>
        <w:instrText xml:space="preserve"> HYPERLINK "https://nsportal.ru/shkola/inostrannye-yazyki/angliiskiy-yazyk/library/2024/04/09/statya-ispolzovanie-innovatsionnyh" \h </w:instrText>
      </w:r>
      <w:r w:rsidRPr="00677824">
        <w:rPr>
          <w:rFonts w:ascii="Times New Roman" w:hAnsi="Times New Roman" w:cs="Times New Roman"/>
          <w:sz w:val="28"/>
          <w:szCs w:val="28"/>
        </w:rPr>
        <w:fldChar w:fldCharType="separate"/>
      </w:r>
      <w:r w:rsidRPr="00677824">
        <w:rPr>
          <w:rFonts w:ascii="Times New Roman" w:eastAsia="inter" w:hAnsi="Times New Roman" w:cs="Times New Roman"/>
          <w:sz w:val="28"/>
          <w:szCs w:val="28"/>
          <w:u w:val="single"/>
        </w:rPr>
        <w:t>https://nsportal.ru/shkola/inostrannye-yazyki/angliiskiy-yazyk/library/2024/04/09/statya-ispolzovanie-innovatsionnyh</w:t>
      </w:r>
      <w:r w:rsidRPr="00677824">
        <w:rPr>
          <w:rFonts w:ascii="Times New Roman" w:eastAsia="inter" w:hAnsi="Times New Roman" w:cs="Times New Roman"/>
          <w:sz w:val="28"/>
          <w:szCs w:val="28"/>
          <w:u w:val="single"/>
        </w:rPr>
        <w:fldChar w:fldCharType="end"/>
      </w:r>
      <w:r w:rsidRPr="00677824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  </w:t>
      </w:r>
    </w:p>
    <w:sectPr w:rsidR="000F5828" w:rsidRPr="00677824" w:rsidSect="001E7026">
      <w:pgSz w:w="12240" w:h="15840"/>
      <w:pgMar w:top="1365" w:right="1365" w:bottom="567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409C"/>
    <w:multiLevelType w:val="hybridMultilevel"/>
    <w:tmpl w:val="D8DE70E4"/>
    <w:lvl w:ilvl="0" w:tplc="5CC6735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B6F2C4">
      <w:numFmt w:val="decimal"/>
      <w:lvlText w:val=""/>
      <w:lvlJc w:val="left"/>
    </w:lvl>
    <w:lvl w:ilvl="2" w:tplc="E962D1D2">
      <w:numFmt w:val="decimal"/>
      <w:lvlText w:val=""/>
      <w:lvlJc w:val="left"/>
    </w:lvl>
    <w:lvl w:ilvl="3" w:tplc="EB0CEE4A">
      <w:numFmt w:val="decimal"/>
      <w:lvlText w:val=""/>
      <w:lvlJc w:val="left"/>
    </w:lvl>
    <w:lvl w:ilvl="4" w:tplc="31F6EFCA">
      <w:numFmt w:val="decimal"/>
      <w:lvlText w:val=""/>
      <w:lvlJc w:val="left"/>
    </w:lvl>
    <w:lvl w:ilvl="5" w:tplc="C1F08AA2">
      <w:numFmt w:val="decimal"/>
      <w:lvlText w:val=""/>
      <w:lvlJc w:val="left"/>
    </w:lvl>
    <w:lvl w:ilvl="6" w:tplc="147E8F5E">
      <w:numFmt w:val="decimal"/>
      <w:lvlText w:val=""/>
      <w:lvlJc w:val="left"/>
    </w:lvl>
    <w:lvl w:ilvl="7" w:tplc="B0C85A1E">
      <w:numFmt w:val="decimal"/>
      <w:lvlText w:val=""/>
      <w:lvlJc w:val="left"/>
    </w:lvl>
    <w:lvl w:ilvl="8" w:tplc="8C7AB334">
      <w:numFmt w:val="decimal"/>
      <w:lvlText w:val=""/>
      <w:lvlJc w:val="left"/>
    </w:lvl>
  </w:abstractNum>
  <w:abstractNum w:abstractNumId="1">
    <w:nsid w:val="17B24279"/>
    <w:multiLevelType w:val="hybridMultilevel"/>
    <w:tmpl w:val="9AB8EC0E"/>
    <w:lvl w:ilvl="0" w:tplc="9A180722">
      <w:numFmt w:val="decimal"/>
      <w:lvlText w:val=""/>
      <w:lvlJc w:val="left"/>
    </w:lvl>
    <w:lvl w:ilvl="1" w:tplc="F6387F4C">
      <w:numFmt w:val="decimal"/>
      <w:lvlText w:val=""/>
      <w:lvlJc w:val="left"/>
    </w:lvl>
    <w:lvl w:ilvl="2" w:tplc="FD1CB1E0">
      <w:numFmt w:val="decimal"/>
      <w:lvlText w:val=""/>
      <w:lvlJc w:val="left"/>
    </w:lvl>
    <w:lvl w:ilvl="3" w:tplc="65D283F0">
      <w:numFmt w:val="decimal"/>
      <w:lvlText w:val=""/>
      <w:lvlJc w:val="left"/>
    </w:lvl>
    <w:lvl w:ilvl="4" w:tplc="227411F6">
      <w:numFmt w:val="decimal"/>
      <w:lvlText w:val=""/>
      <w:lvlJc w:val="left"/>
    </w:lvl>
    <w:lvl w:ilvl="5" w:tplc="784C66B8">
      <w:numFmt w:val="decimal"/>
      <w:lvlText w:val=""/>
      <w:lvlJc w:val="left"/>
    </w:lvl>
    <w:lvl w:ilvl="6" w:tplc="FA10E652">
      <w:numFmt w:val="decimal"/>
      <w:lvlText w:val=""/>
      <w:lvlJc w:val="left"/>
    </w:lvl>
    <w:lvl w:ilvl="7" w:tplc="7206BBA2">
      <w:numFmt w:val="decimal"/>
      <w:lvlText w:val=""/>
      <w:lvlJc w:val="left"/>
    </w:lvl>
    <w:lvl w:ilvl="8" w:tplc="ABB269DC">
      <w:numFmt w:val="decimal"/>
      <w:lvlText w:val=""/>
      <w:lvlJc w:val="left"/>
    </w:lvl>
  </w:abstractNum>
  <w:abstractNum w:abstractNumId="2">
    <w:nsid w:val="2FC42772"/>
    <w:multiLevelType w:val="hybridMultilevel"/>
    <w:tmpl w:val="DFBCAA28"/>
    <w:lvl w:ilvl="0" w:tplc="355A17A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8DE2086">
      <w:numFmt w:val="decimal"/>
      <w:lvlText w:val=""/>
      <w:lvlJc w:val="left"/>
    </w:lvl>
    <w:lvl w:ilvl="2" w:tplc="08C277B2">
      <w:numFmt w:val="decimal"/>
      <w:lvlText w:val=""/>
      <w:lvlJc w:val="left"/>
    </w:lvl>
    <w:lvl w:ilvl="3" w:tplc="606EB8A2">
      <w:numFmt w:val="decimal"/>
      <w:lvlText w:val=""/>
      <w:lvlJc w:val="left"/>
    </w:lvl>
    <w:lvl w:ilvl="4" w:tplc="A7947984">
      <w:numFmt w:val="decimal"/>
      <w:lvlText w:val=""/>
      <w:lvlJc w:val="left"/>
    </w:lvl>
    <w:lvl w:ilvl="5" w:tplc="4676904C">
      <w:numFmt w:val="decimal"/>
      <w:lvlText w:val=""/>
      <w:lvlJc w:val="left"/>
    </w:lvl>
    <w:lvl w:ilvl="6" w:tplc="4A28508E">
      <w:numFmt w:val="decimal"/>
      <w:lvlText w:val=""/>
      <w:lvlJc w:val="left"/>
    </w:lvl>
    <w:lvl w:ilvl="7" w:tplc="AC305854">
      <w:numFmt w:val="decimal"/>
      <w:lvlText w:val=""/>
      <w:lvlJc w:val="left"/>
    </w:lvl>
    <w:lvl w:ilvl="8" w:tplc="0D7CCC9C">
      <w:numFmt w:val="decimal"/>
      <w:lvlText w:val=""/>
      <w:lvlJc w:val="left"/>
    </w:lvl>
  </w:abstractNum>
  <w:abstractNum w:abstractNumId="3">
    <w:nsid w:val="3AE51595"/>
    <w:multiLevelType w:val="hybridMultilevel"/>
    <w:tmpl w:val="598A8FE2"/>
    <w:lvl w:ilvl="0" w:tplc="48B6CA9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E5A57DA">
      <w:numFmt w:val="decimal"/>
      <w:lvlText w:val=""/>
      <w:lvlJc w:val="left"/>
    </w:lvl>
    <w:lvl w:ilvl="2" w:tplc="C4E2BBEA">
      <w:numFmt w:val="decimal"/>
      <w:lvlText w:val=""/>
      <w:lvlJc w:val="left"/>
    </w:lvl>
    <w:lvl w:ilvl="3" w:tplc="72827482">
      <w:numFmt w:val="decimal"/>
      <w:lvlText w:val=""/>
      <w:lvlJc w:val="left"/>
    </w:lvl>
    <w:lvl w:ilvl="4" w:tplc="0A06E9B0">
      <w:numFmt w:val="decimal"/>
      <w:lvlText w:val=""/>
      <w:lvlJc w:val="left"/>
    </w:lvl>
    <w:lvl w:ilvl="5" w:tplc="9E9C3F5C">
      <w:numFmt w:val="decimal"/>
      <w:lvlText w:val=""/>
      <w:lvlJc w:val="left"/>
    </w:lvl>
    <w:lvl w:ilvl="6" w:tplc="0D18C120">
      <w:numFmt w:val="decimal"/>
      <w:lvlText w:val=""/>
      <w:lvlJc w:val="left"/>
    </w:lvl>
    <w:lvl w:ilvl="7" w:tplc="A4FE20B6">
      <w:numFmt w:val="decimal"/>
      <w:lvlText w:val=""/>
      <w:lvlJc w:val="left"/>
    </w:lvl>
    <w:lvl w:ilvl="8" w:tplc="2B92D36A">
      <w:numFmt w:val="decimal"/>
      <w:lvlText w:val=""/>
      <w:lvlJc w:val="left"/>
    </w:lvl>
  </w:abstractNum>
  <w:abstractNum w:abstractNumId="4">
    <w:nsid w:val="3CB413C1"/>
    <w:multiLevelType w:val="hybridMultilevel"/>
    <w:tmpl w:val="1EA05EDE"/>
    <w:lvl w:ilvl="0" w:tplc="050E375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3D26582">
      <w:numFmt w:val="decimal"/>
      <w:lvlText w:val=""/>
      <w:lvlJc w:val="left"/>
    </w:lvl>
    <w:lvl w:ilvl="2" w:tplc="98C2CDA4">
      <w:numFmt w:val="decimal"/>
      <w:lvlText w:val=""/>
      <w:lvlJc w:val="left"/>
    </w:lvl>
    <w:lvl w:ilvl="3" w:tplc="ABC40CFE">
      <w:numFmt w:val="decimal"/>
      <w:lvlText w:val=""/>
      <w:lvlJc w:val="left"/>
    </w:lvl>
    <w:lvl w:ilvl="4" w:tplc="C9182996">
      <w:numFmt w:val="decimal"/>
      <w:lvlText w:val=""/>
      <w:lvlJc w:val="left"/>
    </w:lvl>
    <w:lvl w:ilvl="5" w:tplc="C78253A8">
      <w:numFmt w:val="decimal"/>
      <w:lvlText w:val=""/>
      <w:lvlJc w:val="left"/>
    </w:lvl>
    <w:lvl w:ilvl="6" w:tplc="D7F099C0">
      <w:numFmt w:val="decimal"/>
      <w:lvlText w:val=""/>
      <w:lvlJc w:val="left"/>
    </w:lvl>
    <w:lvl w:ilvl="7" w:tplc="E4B2FBBC">
      <w:numFmt w:val="decimal"/>
      <w:lvlText w:val=""/>
      <w:lvlJc w:val="left"/>
    </w:lvl>
    <w:lvl w:ilvl="8" w:tplc="12406AC6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28"/>
    <w:rsid w:val="000F5828"/>
    <w:rsid w:val="001E7026"/>
    <w:rsid w:val="002701CE"/>
    <w:rsid w:val="00677824"/>
    <w:rsid w:val="00815F9B"/>
    <w:rsid w:val="008B4AE2"/>
    <w:rsid w:val="00A714B3"/>
    <w:rsid w:val="00B0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a3">
    <w:name w:val="Hyperlink"/>
    <w:basedOn w:val="a0"/>
    <w:uiPriority w:val="99"/>
    <w:unhideWhenUsed/>
    <w:rsid w:val="00B03B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7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a3">
    <w:name w:val="Hyperlink"/>
    <w:basedOn w:val="a0"/>
    <w:uiPriority w:val="99"/>
    <w:unhideWhenUsed/>
    <w:rsid w:val="00B03B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7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91704296724827352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html-to-docx</dc:creator>
  <cp:keywords>html-to-docx</cp:keywords>
  <cp:lastModifiedBy>Школа 6</cp:lastModifiedBy>
  <cp:revision>2</cp:revision>
  <cp:lastPrinted>2025-06-03T05:33:00Z</cp:lastPrinted>
  <dcterms:created xsi:type="dcterms:W3CDTF">2025-06-03T06:26:00Z</dcterms:created>
  <dcterms:modified xsi:type="dcterms:W3CDTF">2025-06-03T06:26:00Z</dcterms:modified>
</cp:coreProperties>
</file>