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18556" w14:textId="77777777" w:rsidR="000560FE" w:rsidRDefault="000560FE" w:rsidP="000560FE">
      <w:pPr>
        <w:jc w:val="center"/>
        <w:rPr>
          <w:b/>
          <w:sz w:val="29"/>
          <w:szCs w:val="29"/>
        </w:rPr>
      </w:pPr>
      <w:r w:rsidRPr="006378E1">
        <w:rPr>
          <w:b/>
          <w:sz w:val="29"/>
          <w:szCs w:val="29"/>
        </w:rPr>
        <w:t xml:space="preserve">Проектирование образовательной среды для реализации </w:t>
      </w:r>
    </w:p>
    <w:p w14:paraId="70553C29" w14:textId="77777777" w:rsidR="000560FE" w:rsidRPr="006378E1" w:rsidRDefault="000560FE" w:rsidP="000560FE">
      <w:pPr>
        <w:jc w:val="center"/>
        <w:rPr>
          <w:b/>
          <w:sz w:val="29"/>
          <w:szCs w:val="29"/>
        </w:rPr>
      </w:pPr>
      <w:r w:rsidRPr="006378E1">
        <w:rPr>
          <w:b/>
          <w:sz w:val="29"/>
          <w:szCs w:val="29"/>
        </w:rPr>
        <w:t>STEAM-образования</w:t>
      </w:r>
    </w:p>
    <w:p w14:paraId="10F1DDEB" w14:textId="77777777" w:rsidR="000560FE" w:rsidRPr="006378E1" w:rsidRDefault="000560FE" w:rsidP="000560FE">
      <w:pPr>
        <w:jc w:val="center"/>
        <w:rPr>
          <w:sz w:val="29"/>
          <w:szCs w:val="29"/>
        </w:rPr>
      </w:pPr>
    </w:p>
    <w:p w14:paraId="29DB3EF0" w14:textId="77777777" w:rsidR="000560FE" w:rsidRDefault="000560FE" w:rsidP="000560FE">
      <w:pPr>
        <w:jc w:val="center"/>
        <w:rPr>
          <w:b/>
          <w:sz w:val="29"/>
          <w:szCs w:val="29"/>
        </w:rPr>
      </w:pPr>
      <w:r>
        <w:rPr>
          <w:b/>
          <w:sz w:val="29"/>
          <w:szCs w:val="29"/>
        </w:rPr>
        <w:t>Ширинкина Елена Евгеньевна</w:t>
      </w:r>
    </w:p>
    <w:p w14:paraId="5B0A4A5D" w14:textId="7847D3A9" w:rsidR="000560FE" w:rsidRPr="00617F9C" w:rsidRDefault="000560FE" w:rsidP="000560FE">
      <w:pPr>
        <w:jc w:val="center"/>
        <w:rPr>
          <w:sz w:val="29"/>
          <w:szCs w:val="29"/>
        </w:rPr>
      </w:pPr>
      <w:r>
        <w:rPr>
          <w:sz w:val="29"/>
          <w:szCs w:val="29"/>
        </w:rPr>
        <w:t>учитель физики</w:t>
      </w:r>
    </w:p>
    <w:p w14:paraId="34D3AF12" w14:textId="77777777" w:rsidR="000560FE" w:rsidRPr="000560FE" w:rsidRDefault="000560FE" w:rsidP="000560FE">
      <w:pPr>
        <w:jc w:val="center"/>
        <w:rPr>
          <w:sz w:val="29"/>
          <w:szCs w:val="29"/>
        </w:rPr>
      </w:pPr>
    </w:p>
    <w:p w14:paraId="48FAFF0D" w14:textId="7254446B" w:rsidR="000560FE" w:rsidRPr="000560FE" w:rsidRDefault="000560FE" w:rsidP="000560FE">
      <w:pPr>
        <w:jc w:val="center"/>
        <w:rPr>
          <w:sz w:val="29"/>
          <w:szCs w:val="29"/>
        </w:rPr>
      </w:pPr>
      <w:r w:rsidRPr="000560FE">
        <w:rPr>
          <w:sz w:val="29"/>
          <w:szCs w:val="29"/>
        </w:rPr>
        <w:t>Государственное бюджетное общеобразовательное учреждение лицей №179 Калининского района Санкт-Петербурга</w:t>
      </w:r>
    </w:p>
    <w:p w14:paraId="5EA52F28" w14:textId="77777777" w:rsidR="000645BE" w:rsidRDefault="000560FE" w:rsidP="000560FE">
      <w:pPr>
        <w:jc w:val="center"/>
        <w:rPr>
          <w:sz w:val="29"/>
          <w:szCs w:val="29"/>
        </w:rPr>
      </w:pPr>
      <w:r w:rsidRPr="000560FE">
        <w:rPr>
          <w:sz w:val="29"/>
          <w:szCs w:val="29"/>
        </w:rPr>
        <w:t xml:space="preserve">195267 Санкт-Петербург, ул. Ушинского, 35, к.2, </w:t>
      </w:r>
    </w:p>
    <w:p w14:paraId="25D1B894" w14:textId="45B22794" w:rsidR="000560FE" w:rsidRPr="003C2802" w:rsidRDefault="000560FE" w:rsidP="000560FE">
      <w:pPr>
        <w:jc w:val="center"/>
        <w:rPr>
          <w:rStyle w:val="a9"/>
          <w:sz w:val="29"/>
          <w:szCs w:val="29"/>
        </w:rPr>
      </w:pPr>
      <w:r w:rsidRPr="000560FE">
        <w:rPr>
          <w:sz w:val="29"/>
          <w:szCs w:val="29"/>
        </w:rPr>
        <w:t xml:space="preserve">почта: </w:t>
      </w:r>
      <w:hyperlink r:id="rId8" w:history="1">
        <w:r w:rsidRPr="000560FE">
          <w:rPr>
            <w:rStyle w:val="a9"/>
            <w:sz w:val="29"/>
            <w:szCs w:val="29"/>
            <w:lang w:val="en-US"/>
          </w:rPr>
          <w:t>shirinkina</w:t>
        </w:r>
        <w:r w:rsidRPr="000560FE">
          <w:rPr>
            <w:rStyle w:val="a9"/>
            <w:sz w:val="29"/>
            <w:szCs w:val="29"/>
          </w:rPr>
          <w:t>.200023@</w:t>
        </w:r>
        <w:r w:rsidRPr="000560FE">
          <w:rPr>
            <w:rStyle w:val="a9"/>
            <w:sz w:val="29"/>
            <w:szCs w:val="29"/>
            <w:lang w:val="en-US"/>
          </w:rPr>
          <w:t>gmail</w:t>
        </w:r>
        <w:r w:rsidRPr="000560FE">
          <w:rPr>
            <w:rStyle w:val="a9"/>
            <w:sz w:val="29"/>
            <w:szCs w:val="29"/>
          </w:rPr>
          <w:t>.</w:t>
        </w:r>
        <w:r w:rsidRPr="000560FE">
          <w:rPr>
            <w:rStyle w:val="a9"/>
            <w:sz w:val="29"/>
            <w:szCs w:val="29"/>
            <w:lang w:val="en-US"/>
          </w:rPr>
          <w:t>com</w:t>
        </w:r>
      </w:hyperlink>
    </w:p>
    <w:p w14:paraId="305AFF41" w14:textId="77777777" w:rsidR="000560FE" w:rsidRPr="006378E1" w:rsidRDefault="000560FE" w:rsidP="000560FE">
      <w:pPr>
        <w:jc w:val="center"/>
        <w:rPr>
          <w:i/>
          <w:sz w:val="29"/>
          <w:szCs w:val="29"/>
        </w:rPr>
      </w:pPr>
    </w:p>
    <w:p w14:paraId="60177F4C" w14:textId="77777777" w:rsidR="000560FE" w:rsidRPr="00D860B6" w:rsidRDefault="000560FE" w:rsidP="000560FE">
      <w:pPr>
        <w:jc w:val="both"/>
        <w:rPr>
          <w:i/>
          <w:sz w:val="29"/>
          <w:szCs w:val="29"/>
        </w:rPr>
      </w:pPr>
      <w:r w:rsidRPr="006378E1">
        <w:rPr>
          <w:b/>
          <w:i/>
          <w:sz w:val="29"/>
          <w:szCs w:val="29"/>
        </w:rPr>
        <w:t>Аннотация.</w:t>
      </w:r>
      <w:r w:rsidRPr="006378E1">
        <w:rPr>
          <w:i/>
          <w:sz w:val="29"/>
          <w:szCs w:val="29"/>
        </w:rPr>
        <w:t xml:space="preserve"> В статье рассмотрены возможности STEAM-подхода как основы проектирования модели образовательной среды основной школы. </w:t>
      </w:r>
      <w:r w:rsidRPr="00D860B6">
        <w:rPr>
          <w:i/>
          <w:sz w:val="29"/>
          <w:szCs w:val="29"/>
        </w:rPr>
        <w:t>Составлены описание модели, структурных компонентов образовательной среды основной школы для реализации STEAM-образования.</w:t>
      </w:r>
    </w:p>
    <w:p w14:paraId="007B5DD5" w14:textId="77777777" w:rsidR="000560FE" w:rsidRPr="006378E1" w:rsidRDefault="000560FE" w:rsidP="000560FE">
      <w:pPr>
        <w:rPr>
          <w:i/>
          <w:sz w:val="29"/>
          <w:szCs w:val="29"/>
        </w:rPr>
      </w:pPr>
    </w:p>
    <w:p w14:paraId="17CB51FA" w14:textId="77777777" w:rsidR="000560FE" w:rsidRPr="006378E1" w:rsidRDefault="000560FE" w:rsidP="000560FE">
      <w:pPr>
        <w:jc w:val="both"/>
        <w:rPr>
          <w:i/>
          <w:sz w:val="29"/>
          <w:szCs w:val="29"/>
        </w:rPr>
      </w:pPr>
      <w:r w:rsidRPr="006378E1">
        <w:rPr>
          <w:b/>
          <w:i/>
          <w:sz w:val="28"/>
          <w:szCs w:val="29"/>
        </w:rPr>
        <w:t>Ключевые слова</w:t>
      </w:r>
      <w:r w:rsidRPr="006378E1">
        <w:rPr>
          <w:b/>
          <w:i/>
          <w:sz w:val="29"/>
          <w:szCs w:val="29"/>
        </w:rPr>
        <w:t>:</w:t>
      </w:r>
      <w:r w:rsidRPr="006378E1">
        <w:rPr>
          <w:i/>
          <w:sz w:val="29"/>
          <w:szCs w:val="29"/>
        </w:rPr>
        <w:t xml:space="preserve"> </w:t>
      </w:r>
      <w:r w:rsidRPr="006378E1">
        <w:rPr>
          <w:i/>
          <w:sz w:val="29"/>
          <w:szCs w:val="29"/>
          <w:lang w:val="en-US"/>
        </w:rPr>
        <w:t>STEAM</w:t>
      </w:r>
      <w:r w:rsidRPr="006378E1">
        <w:rPr>
          <w:i/>
          <w:sz w:val="29"/>
          <w:szCs w:val="29"/>
        </w:rPr>
        <w:t>-образование, проектирование образовательной среды, модель образовательной среды.</w:t>
      </w:r>
    </w:p>
    <w:p w14:paraId="6E14B3FE" w14:textId="77777777" w:rsidR="000560FE" w:rsidRPr="006378E1" w:rsidRDefault="000560FE" w:rsidP="000560FE">
      <w:pPr>
        <w:rPr>
          <w:sz w:val="29"/>
          <w:szCs w:val="29"/>
        </w:rPr>
      </w:pPr>
    </w:p>
    <w:p w14:paraId="2B4A0A41" w14:textId="77777777" w:rsidR="000560FE" w:rsidRPr="000530B3" w:rsidRDefault="000560FE" w:rsidP="000560FE">
      <w:pPr>
        <w:jc w:val="center"/>
        <w:rPr>
          <w:b/>
          <w:sz w:val="29"/>
          <w:szCs w:val="29"/>
        </w:rPr>
      </w:pPr>
    </w:p>
    <w:p w14:paraId="52781BEE" w14:textId="77777777" w:rsidR="000560FE" w:rsidRPr="006378E1" w:rsidRDefault="000560FE" w:rsidP="000560FE">
      <w:pPr>
        <w:jc w:val="center"/>
        <w:rPr>
          <w:b/>
          <w:sz w:val="29"/>
          <w:szCs w:val="29"/>
          <w:lang w:val="en-US"/>
        </w:rPr>
      </w:pPr>
      <w:r w:rsidRPr="006378E1">
        <w:rPr>
          <w:b/>
          <w:sz w:val="29"/>
          <w:szCs w:val="29"/>
          <w:lang w:val="en-US"/>
        </w:rPr>
        <w:t>Design of the educational environment for the implementation of STEAM education</w:t>
      </w:r>
    </w:p>
    <w:p w14:paraId="64D45BC4" w14:textId="77777777" w:rsidR="000560FE" w:rsidRPr="009A232A" w:rsidRDefault="000560FE" w:rsidP="000560FE">
      <w:pPr>
        <w:jc w:val="center"/>
        <w:rPr>
          <w:b/>
          <w:sz w:val="29"/>
          <w:szCs w:val="29"/>
          <w:lang w:val="en-US"/>
        </w:rPr>
      </w:pPr>
    </w:p>
    <w:p w14:paraId="41D15408" w14:textId="77777777" w:rsidR="000560FE" w:rsidRPr="009A232A" w:rsidRDefault="000560FE" w:rsidP="000560FE">
      <w:pPr>
        <w:jc w:val="center"/>
        <w:rPr>
          <w:b/>
          <w:sz w:val="29"/>
          <w:szCs w:val="29"/>
          <w:lang w:val="en-US"/>
        </w:rPr>
      </w:pPr>
      <w:proofErr w:type="spellStart"/>
      <w:r w:rsidRPr="009A232A">
        <w:rPr>
          <w:b/>
          <w:sz w:val="29"/>
          <w:szCs w:val="29"/>
          <w:lang w:val="en-US"/>
        </w:rPr>
        <w:t>Shirinkina</w:t>
      </w:r>
      <w:proofErr w:type="spellEnd"/>
      <w:r w:rsidRPr="009A232A">
        <w:rPr>
          <w:b/>
          <w:sz w:val="29"/>
          <w:szCs w:val="29"/>
          <w:lang w:val="en-US"/>
        </w:rPr>
        <w:t xml:space="preserve"> Elena </w:t>
      </w:r>
      <w:proofErr w:type="spellStart"/>
      <w:r w:rsidRPr="009A232A">
        <w:rPr>
          <w:b/>
          <w:sz w:val="29"/>
          <w:szCs w:val="29"/>
          <w:lang w:val="en-US"/>
        </w:rPr>
        <w:t>Evgenievna</w:t>
      </w:r>
      <w:proofErr w:type="spellEnd"/>
    </w:p>
    <w:p w14:paraId="688D6B04" w14:textId="78523F75" w:rsidR="000560FE" w:rsidRPr="003C2802" w:rsidRDefault="000645BE" w:rsidP="000645BE">
      <w:pPr>
        <w:jc w:val="center"/>
        <w:rPr>
          <w:sz w:val="29"/>
          <w:szCs w:val="29"/>
          <w:lang w:val="en-US"/>
        </w:rPr>
      </w:pPr>
      <w:r w:rsidRPr="003C2802">
        <w:rPr>
          <w:sz w:val="29"/>
          <w:szCs w:val="29"/>
          <w:lang w:val="en-US"/>
        </w:rPr>
        <w:t>physics teacher</w:t>
      </w:r>
    </w:p>
    <w:p w14:paraId="13E3B09B" w14:textId="77777777" w:rsidR="000645BE" w:rsidRPr="009A232A" w:rsidRDefault="000645BE" w:rsidP="000560FE">
      <w:pPr>
        <w:jc w:val="right"/>
        <w:rPr>
          <w:sz w:val="29"/>
          <w:szCs w:val="29"/>
          <w:lang w:val="en-US"/>
        </w:rPr>
      </w:pPr>
    </w:p>
    <w:p w14:paraId="5E3247A1" w14:textId="77777777" w:rsidR="000645BE" w:rsidRDefault="000645BE" w:rsidP="000560FE">
      <w:pPr>
        <w:jc w:val="center"/>
        <w:rPr>
          <w:sz w:val="29"/>
          <w:szCs w:val="29"/>
          <w:lang w:val="en-US"/>
        </w:rPr>
      </w:pPr>
      <w:r w:rsidRPr="000645BE">
        <w:rPr>
          <w:sz w:val="29"/>
          <w:szCs w:val="29"/>
          <w:lang w:val="en-US"/>
        </w:rPr>
        <w:t xml:space="preserve">State Budgetary General Educational Institution Lyceum No. 179 of the </w:t>
      </w:r>
      <w:proofErr w:type="spellStart"/>
      <w:r w:rsidRPr="000645BE">
        <w:rPr>
          <w:sz w:val="29"/>
          <w:szCs w:val="29"/>
          <w:lang w:val="en-US"/>
        </w:rPr>
        <w:t>Kalininsky</w:t>
      </w:r>
      <w:proofErr w:type="spellEnd"/>
      <w:r w:rsidRPr="000645BE">
        <w:rPr>
          <w:sz w:val="29"/>
          <w:szCs w:val="29"/>
          <w:lang w:val="en-US"/>
        </w:rPr>
        <w:t xml:space="preserve"> district of St. Petersburg </w:t>
      </w:r>
    </w:p>
    <w:p w14:paraId="201C9520" w14:textId="2F0B43BC" w:rsidR="000645BE" w:rsidRDefault="000645BE" w:rsidP="000560FE">
      <w:pPr>
        <w:jc w:val="center"/>
        <w:rPr>
          <w:sz w:val="29"/>
          <w:szCs w:val="29"/>
          <w:lang w:val="en-US"/>
        </w:rPr>
      </w:pPr>
      <w:r w:rsidRPr="000645BE">
        <w:rPr>
          <w:sz w:val="29"/>
          <w:szCs w:val="29"/>
          <w:lang w:val="en-US"/>
        </w:rPr>
        <w:t xml:space="preserve">195267 Saint Petersburg, </w:t>
      </w:r>
      <w:proofErr w:type="spellStart"/>
      <w:r w:rsidRPr="000645BE">
        <w:rPr>
          <w:sz w:val="29"/>
          <w:szCs w:val="29"/>
          <w:lang w:val="en-US"/>
        </w:rPr>
        <w:t>Ushinsky</w:t>
      </w:r>
      <w:proofErr w:type="spellEnd"/>
      <w:r w:rsidRPr="000645BE">
        <w:rPr>
          <w:sz w:val="29"/>
          <w:szCs w:val="29"/>
          <w:lang w:val="en-US"/>
        </w:rPr>
        <w:t xml:space="preserve"> str., 35, </w:t>
      </w:r>
      <w:proofErr w:type="spellStart"/>
      <w:r>
        <w:rPr>
          <w:sz w:val="29"/>
          <w:szCs w:val="29"/>
          <w:lang w:val="en-US"/>
        </w:rPr>
        <w:t>b</w:t>
      </w:r>
      <w:r w:rsidRPr="000645BE">
        <w:rPr>
          <w:sz w:val="29"/>
          <w:szCs w:val="29"/>
          <w:lang w:val="en-US"/>
        </w:rPr>
        <w:t>ldg</w:t>
      </w:r>
      <w:proofErr w:type="spellEnd"/>
      <w:r w:rsidRPr="000645BE">
        <w:rPr>
          <w:sz w:val="29"/>
          <w:szCs w:val="29"/>
          <w:lang w:val="en-US"/>
        </w:rPr>
        <w:t xml:space="preserve"> 2,</w:t>
      </w:r>
    </w:p>
    <w:p w14:paraId="439327B8" w14:textId="0E605153" w:rsidR="000560FE" w:rsidRDefault="000560FE" w:rsidP="000560FE">
      <w:pPr>
        <w:jc w:val="center"/>
        <w:rPr>
          <w:sz w:val="29"/>
          <w:szCs w:val="29"/>
          <w:lang w:val="en-US"/>
        </w:rPr>
      </w:pPr>
      <w:r w:rsidRPr="009A232A">
        <w:rPr>
          <w:sz w:val="29"/>
          <w:szCs w:val="29"/>
          <w:lang w:val="en-US"/>
        </w:rPr>
        <w:t xml:space="preserve">e-mail: </w:t>
      </w:r>
      <w:hyperlink r:id="rId9" w:history="1">
        <w:r w:rsidRPr="005B1C95">
          <w:rPr>
            <w:rStyle w:val="a9"/>
            <w:sz w:val="29"/>
            <w:szCs w:val="29"/>
            <w:lang w:val="en-US"/>
          </w:rPr>
          <w:t>shirinkina.200023@gmail.com</w:t>
        </w:r>
      </w:hyperlink>
    </w:p>
    <w:p w14:paraId="7F678C37" w14:textId="77777777" w:rsidR="000560FE" w:rsidRPr="006378E1" w:rsidRDefault="000560FE" w:rsidP="000560FE">
      <w:pPr>
        <w:jc w:val="right"/>
        <w:rPr>
          <w:i/>
          <w:sz w:val="29"/>
          <w:szCs w:val="29"/>
          <w:lang w:val="en-US"/>
        </w:rPr>
      </w:pPr>
    </w:p>
    <w:p w14:paraId="427B1A08" w14:textId="77777777" w:rsidR="000560FE" w:rsidRPr="006378E1" w:rsidRDefault="000560FE" w:rsidP="000560FE">
      <w:pPr>
        <w:jc w:val="both"/>
        <w:rPr>
          <w:i/>
          <w:sz w:val="29"/>
          <w:szCs w:val="29"/>
          <w:lang w:val="en-US"/>
        </w:rPr>
      </w:pPr>
      <w:r w:rsidRPr="009A232A">
        <w:rPr>
          <w:b/>
          <w:i/>
          <w:sz w:val="29"/>
          <w:szCs w:val="29"/>
          <w:lang w:val="en-US"/>
        </w:rPr>
        <w:t>Abstract</w:t>
      </w:r>
      <w:r w:rsidRPr="009A232A">
        <w:rPr>
          <w:i/>
          <w:sz w:val="29"/>
          <w:szCs w:val="29"/>
          <w:lang w:val="en-US"/>
        </w:rPr>
        <w:t>. The article considers the possibilities of the STEAM approach as a</w:t>
      </w:r>
      <w:r w:rsidRPr="006378E1">
        <w:rPr>
          <w:i/>
          <w:sz w:val="29"/>
          <w:szCs w:val="29"/>
          <w:lang w:val="en-US"/>
        </w:rPr>
        <w:t xml:space="preserve"> basis for designing a model of the educational environment of a basic school. A description of the model, structural components of the educational environment of a basic school for the implementation of STEAM education are compiled.</w:t>
      </w:r>
    </w:p>
    <w:p w14:paraId="07A28F15" w14:textId="77777777" w:rsidR="000560FE" w:rsidRPr="006378E1" w:rsidRDefault="000560FE" w:rsidP="000560FE">
      <w:pPr>
        <w:jc w:val="both"/>
        <w:rPr>
          <w:i/>
          <w:sz w:val="29"/>
          <w:szCs w:val="29"/>
          <w:lang w:val="en-US"/>
        </w:rPr>
      </w:pPr>
    </w:p>
    <w:p w14:paraId="0257DADF" w14:textId="77777777" w:rsidR="000560FE" w:rsidRPr="006378E1" w:rsidRDefault="000560FE" w:rsidP="000560FE">
      <w:pPr>
        <w:jc w:val="both"/>
        <w:rPr>
          <w:i/>
          <w:sz w:val="29"/>
          <w:szCs w:val="29"/>
          <w:lang w:val="en-US"/>
        </w:rPr>
      </w:pPr>
      <w:r w:rsidRPr="009A232A">
        <w:rPr>
          <w:b/>
          <w:i/>
          <w:sz w:val="29"/>
          <w:szCs w:val="29"/>
          <w:lang w:val="en-US"/>
        </w:rPr>
        <w:t>Keywords</w:t>
      </w:r>
      <w:r w:rsidRPr="006378E1">
        <w:rPr>
          <w:i/>
          <w:sz w:val="29"/>
          <w:szCs w:val="29"/>
          <w:lang w:val="en-US"/>
        </w:rPr>
        <w:t>: STEAM education, design of the educational environment, model of the educational environment.</w:t>
      </w:r>
    </w:p>
    <w:p w14:paraId="7F744000" w14:textId="77777777" w:rsidR="000560FE" w:rsidRPr="006378E1" w:rsidRDefault="000560FE" w:rsidP="000560FE">
      <w:pPr>
        <w:rPr>
          <w:sz w:val="29"/>
          <w:szCs w:val="29"/>
          <w:lang w:val="en-US"/>
        </w:rPr>
      </w:pPr>
    </w:p>
    <w:p w14:paraId="789D5329" w14:textId="77777777" w:rsidR="000560FE" w:rsidRPr="000560FE" w:rsidRDefault="000560FE" w:rsidP="000560FE">
      <w:pPr>
        <w:tabs>
          <w:tab w:val="left" w:pos="851"/>
        </w:tabs>
        <w:spacing w:line="360" w:lineRule="auto"/>
        <w:ind w:left="57" w:firstLine="652"/>
        <w:jc w:val="both"/>
        <w:rPr>
          <w:sz w:val="28"/>
          <w:szCs w:val="28"/>
          <w:lang w:val="en-US"/>
        </w:rPr>
      </w:pPr>
    </w:p>
    <w:p w14:paraId="5F1294CF" w14:textId="77777777" w:rsidR="000560FE" w:rsidRPr="000560FE" w:rsidRDefault="000560FE" w:rsidP="000560FE">
      <w:pPr>
        <w:tabs>
          <w:tab w:val="left" w:pos="851"/>
        </w:tabs>
        <w:spacing w:line="360" w:lineRule="auto"/>
        <w:ind w:left="57" w:firstLine="652"/>
        <w:jc w:val="both"/>
        <w:rPr>
          <w:sz w:val="28"/>
          <w:szCs w:val="28"/>
          <w:lang w:val="en-US"/>
        </w:rPr>
      </w:pPr>
    </w:p>
    <w:p w14:paraId="07A14298" w14:textId="36C5D895" w:rsidR="000560FE" w:rsidRPr="005C77CC" w:rsidRDefault="000560FE" w:rsidP="000560FE">
      <w:pPr>
        <w:tabs>
          <w:tab w:val="left" w:pos="851"/>
        </w:tabs>
        <w:spacing w:line="360" w:lineRule="auto"/>
        <w:ind w:left="57" w:firstLine="652"/>
        <w:jc w:val="both"/>
        <w:rPr>
          <w:sz w:val="28"/>
          <w:szCs w:val="28"/>
        </w:rPr>
      </w:pPr>
      <w:r w:rsidRPr="005C77CC">
        <w:rPr>
          <w:sz w:val="28"/>
          <w:szCs w:val="28"/>
        </w:rPr>
        <w:lastRenderedPageBreak/>
        <w:t xml:space="preserve">STEAM (естественные науки, технологии, инженерия, искусство и математика) – одна из наиболее быстрорастущих сфер образования и науки, а соответствующие специалисты заняты в высокотехнологичных отраслях и креативных индустриях, определяющих будущее мировой экономики [13]. По словам Президента Российской Федерации В.В. Путина, «инженерное образование в России нужно вывести на новый более высокий уровень. Для решения данной задачи требуется утверждение STEM-образования в нашей стране. Это позволит подготовить высококвалифицированных специалистов, которые внесут большой вклад в развитие нашего общества и государства». </w:t>
      </w:r>
    </w:p>
    <w:p w14:paraId="50846A5B" w14:textId="77777777" w:rsidR="000560FE" w:rsidRPr="005C77CC" w:rsidRDefault="000560FE" w:rsidP="000560FE">
      <w:pPr>
        <w:tabs>
          <w:tab w:val="left" w:pos="851"/>
        </w:tabs>
        <w:spacing w:line="360" w:lineRule="auto"/>
        <w:ind w:firstLine="709"/>
        <w:jc w:val="both"/>
        <w:rPr>
          <w:sz w:val="28"/>
          <w:szCs w:val="28"/>
        </w:rPr>
      </w:pPr>
      <w:r w:rsidRPr="005C77CC">
        <w:rPr>
          <w:sz w:val="28"/>
          <w:szCs w:val="28"/>
        </w:rPr>
        <w:t xml:space="preserve">Первоначальная цель STEAM-образования заключалось в популяризации обучения в научной сфере. Сейчас разрабатываются учебные планы STEAM, так чтобы готовить школьников не только к работе в сфере технологии, но и в инженерной работе. </w:t>
      </w:r>
    </w:p>
    <w:p w14:paraId="02F0F430" w14:textId="77777777" w:rsidR="000560FE" w:rsidRPr="005C77CC" w:rsidRDefault="000560FE" w:rsidP="000560FE">
      <w:pPr>
        <w:tabs>
          <w:tab w:val="left" w:pos="851"/>
        </w:tabs>
        <w:spacing w:line="360" w:lineRule="auto"/>
        <w:ind w:firstLine="709"/>
        <w:jc w:val="both"/>
        <w:rPr>
          <w:sz w:val="28"/>
          <w:szCs w:val="28"/>
        </w:rPr>
      </w:pPr>
      <w:r w:rsidRPr="005C77CC">
        <w:rPr>
          <w:sz w:val="28"/>
          <w:szCs w:val="28"/>
        </w:rPr>
        <w:t>Исследования по реализации элементов STEAM-образования ведутся во многих странах: США, Австралии, Южной Корее, Канаде, Таиланде и др. Возможности включения элемента «</w:t>
      </w:r>
      <w:proofErr w:type="spellStart"/>
      <w:r w:rsidRPr="005C77CC">
        <w:rPr>
          <w:sz w:val="28"/>
          <w:szCs w:val="28"/>
        </w:rPr>
        <w:t>art</w:t>
      </w:r>
      <w:proofErr w:type="spellEnd"/>
      <w:r w:rsidRPr="005C77CC">
        <w:rPr>
          <w:sz w:val="28"/>
          <w:szCs w:val="28"/>
        </w:rPr>
        <w:t xml:space="preserve">», указание на который включено в аббревиатуру STEAM, как показало изучение опыта реализации STEAM-образования, достаточно разнообразны, и они расширяются по мере продвижения учащихся по основным уровням обучения. Например, в детских садах и младших классах в качестве элемента, связующего STEM и STEAM, может служить такая область физического знания, как акустика. По мнению исследователей, акустика идеально подходит для STEAM, поскольку тесно связана с одной из областей искусства — музыкой. Понятно, что для этого необходима подготовка педагогических кадров, и есть такой опыт сотрудничества (обучения) </w:t>
      </w:r>
      <w:proofErr w:type="spellStart"/>
      <w:r w:rsidRPr="005C77CC">
        <w:rPr>
          <w:sz w:val="28"/>
          <w:szCs w:val="28"/>
        </w:rPr>
        <w:t>Acoustics</w:t>
      </w:r>
      <w:proofErr w:type="spellEnd"/>
      <w:r w:rsidRPr="005C77CC">
        <w:rPr>
          <w:sz w:val="28"/>
          <w:szCs w:val="28"/>
        </w:rPr>
        <w:t xml:space="preserve"> </w:t>
      </w:r>
      <w:proofErr w:type="spellStart"/>
      <w:r w:rsidRPr="005C77CC">
        <w:rPr>
          <w:sz w:val="28"/>
          <w:szCs w:val="28"/>
        </w:rPr>
        <w:t>Research</w:t>
      </w:r>
      <w:proofErr w:type="spellEnd"/>
      <w:r w:rsidRPr="005C77CC">
        <w:rPr>
          <w:sz w:val="28"/>
          <w:szCs w:val="28"/>
        </w:rPr>
        <w:t xml:space="preserve"> </w:t>
      </w:r>
      <w:proofErr w:type="spellStart"/>
      <w:r w:rsidRPr="005C77CC">
        <w:rPr>
          <w:sz w:val="28"/>
          <w:szCs w:val="28"/>
        </w:rPr>
        <w:t>Group</w:t>
      </w:r>
      <w:proofErr w:type="spellEnd"/>
      <w:r w:rsidRPr="005C77CC">
        <w:rPr>
          <w:sz w:val="28"/>
          <w:szCs w:val="28"/>
        </w:rPr>
        <w:t xml:space="preserve"> </w:t>
      </w:r>
      <w:proofErr w:type="spellStart"/>
      <w:r w:rsidRPr="005C77CC">
        <w:rPr>
          <w:sz w:val="28"/>
          <w:szCs w:val="28"/>
        </w:rPr>
        <w:t>at</w:t>
      </w:r>
      <w:proofErr w:type="spellEnd"/>
      <w:r w:rsidRPr="005C77CC">
        <w:rPr>
          <w:sz w:val="28"/>
          <w:szCs w:val="28"/>
        </w:rPr>
        <w:t xml:space="preserve"> </w:t>
      </w:r>
      <w:proofErr w:type="spellStart"/>
      <w:r w:rsidRPr="005C77CC">
        <w:rPr>
          <w:sz w:val="28"/>
          <w:szCs w:val="28"/>
        </w:rPr>
        <w:t>Brigham</w:t>
      </w:r>
      <w:proofErr w:type="spellEnd"/>
      <w:r w:rsidRPr="005C77CC">
        <w:rPr>
          <w:sz w:val="28"/>
          <w:szCs w:val="28"/>
        </w:rPr>
        <w:t xml:space="preserve"> </w:t>
      </w:r>
      <w:proofErr w:type="spellStart"/>
      <w:r w:rsidRPr="005C77CC">
        <w:rPr>
          <w:sz w:val="28"/>
          <w:szCs w:val="28"/>
        </w:rPr>
        <w:t>Young</w:t>
      </w:r>
      <w:proofErr w:type="spellEnd"/>
      <w:r w:rsidRPr="005C77CC">
        <w:rPr>
          <w:sz w:val="28"/>
          <w:szCs w:val="28"/>
        </w:rPr>
        <w:t xml:space="preserve"> </w:t>
      </w:r>
      <w:proofErr w:type="spellStart"/>
      <w:r w:rsidRPr="005C77CC">
        <w:rPr>
          <w:sz w:val="28"/>
          <w:szCs w:val="28"/>
        </w:rPr>
        <w:t>University</w:t>
      </w:r>
      <w:proofErr w:type="spellEnd"/>
      <w:r w:rsidRPr="005C77CC">
        <w:rPr>
          <w:sz w:val="28"/>
          <w:szCs w:val="28"/>
        </w:rPr>
        <w:t xml:space="preserve"> (BYU) с учителями начальных школ, которые впоследствии успешно интегрировали искусство в преподавательскую деятельность. С 2011 года в Чикаго поддержана инициатива «Ученый для будущего» (</w:t>
      </w:r>
      <w:proofErr w:type="spellStart"/>
      <w:r w:rsidRPr="005C77CC">
        <w:rPr>
          <w:sz w:val="28"/>
          <w:szCs w:val="28"/>
        </w:rPr>
        <w:t>Scientists</w:t>
      </w:r>
      <w:proofErr w:type="spellEnd"/>
      <w:r w:rsidRPr="005C77CC">
        <w:rPr>
          <w:sz w:val="28"/>
          <w:szCs w:val="28"/>
        </w:rPr>
        <w:t xml:space="preserve"> </w:t>
      </w:r>
      <w:proofErr w:type="spellStart"/>
      <w:r w:rsidRPr="005C77CC">
        <w:rPr>
          <w:sz w:val="28"/>
          <w:szCs w:val="28"/>
        </w:rPr>
        <w:t>for</w:t>
      </w:r>
      <w:proofErr w:type="spellEnd"/>
      <w:r w:rsidRPr="005C77CC">
        <w:rPr>
          <w:sz w:val="28"/>
          <w:szCs w:val="28"/>
        </w:rPr>
        <w:t xml:space="preserve"> </w:t>
      </w:r>
      <w:proofErr w:type="spellStart"/>
      <w:r w:rsidRPr="005C77CC">
        <w:rPr>
          <w:sz w:val="28"/>
          <w:szCs w:val="28"/>
        </w:rPr>
        <w:t>tomorrow</w:t>
      </w:r>
      <w:proofErr w:type="spellEnd"/>
      <w:r w:rsidRPr="005C77CC">
        <w:rPr>
          <w:sz w:val="28"/>
          <w:szCs w:val="28"/>
        </w:rPr>
        <w:t xml:space="preserve"> — </w:t>
      </w:r>
      <w:proofErr w:type="spellStart"/>
      <w:r w:rsidRPr="005C77CC">
        <w:rPr>
          <w:sz w:val="28"/>
          <w:szCs w:val="28"/>
        </w:rPr>
        <w:t>SfT</w:t>
      </w:r>
      <w:proofErr w:type="spellEnd"/>
      <w:r w:rsidRPr="005C77CC">
        <w:rPr>
          <w:sz w:val="28"/>
          <w:szCs w:val="28"/>
        </w:rPr>
        <w:t xml:space="preserve">) Инициатива </w:t>
      </w:r>
      <w:proofErr w:type="spellStart"/>
      <w:r w:rsidRPr="005C77CC">
        <w:rPr>
          <w:sz w:val="28"/>
          <w:szCs w:val="28"/>
        </w:rPr>
        <w:t>SfT</w:t>
      </w:r>
      <w:proofErr w:type="spellEnd"/>
      <w:r w:rsidRPr="005C77CC">
        <w:rPr>
          <w:sz w:val="28"/>
          <w:szCs w:val="28"/>
        </w:rPr>
        <w:t xml:space="preserve"> призвана использовать учебную программу, основанную на STEAM, и представляет собой партнерство между </w:t>
      </w:r>
      <w:r w:rsidRPr="005C77CC">
        <w:rPr>
          <w:sz w:val="28"/>
          <w:szCs w:val="28"/>
        </w:rPr>
        <w:lastRenderedPageBreak/>
        <w:t xml:space="preserve">учреждениями высшего образования, внешкольными организациями и провайдерами неформального образования. Инициатива реализуется во всех сообществах в течение учебного года. В ее рамках молодежь в свободное от основной учебы или работы время осваивает различные учебные модули, такие как «Альтернативные энергии», «Физика звука и математика музыки», «Люди и растения», «Робототехника» и «Астрономия». </w:t>
      </w:r>
    </w:p>
    <w:p w14:paraId="70D481B8" w14:textId="77777777" w:rsidR="000560FE" w:rsidRPr="005C77CC" w:rsidRDefault="000560FE" w:rsidP="000560FE">
      <w:pPr>
        <w:tabs>
          <w:tab w:val="left" w:pos="851"/>
        </w:tabs>
        <w:spacing w:line="360" w:lineRule="auto"/>
        <w:ind w:firstLine="709"/>
        <w:jc w:val="both"/>
        <w:rPr>
          <w:sz w:val="28"/>
          <w:szCs w:val="28"/>
        </w:rPr>
      </w:pPr>
      <w:r w:rsidRPr="005C77CC">
        <w:rPr>
          <w:sz w:val="28"/>
          <w:szCs w:val="28"/>
        </w:rPr>
        <w:t xml:space="preserve">В России эта проблема тоже осознается как значимая и требующая принятия мер. Открываются Центры технической поддержки образования (ЦТПО), в которых частично решаются задачи привлечения учащихся к инженерному делу и роботостроению. Активно вовлекаются бизнес-компании, что целесообразно для реализации проектов предметно-ориентированного обучения детей и молодежи. Это подтверждает правильность актуализации данной стратегии в образовании. За рубежом проводится обучение преподавателей высших учебных заведений и средней школы по вопросам использования в их деятельности междисциплинарных стратегий. Результаты показывают, что при использовании STEAM-технологий в изучении физико-математических дисциплин старшеклассниками колледжей и студентами университетов у учащихся повышается успеваемость и самооценка, а также развиваются творческие способности. Таким образом, реализация STEAM-образования осуществима на всех уровнях образования, начиная от дошкольного и заканчивая профессиональным, часто в тесном взаимодействии и сотрудничестве учебных и внеучебных организаций [2]. </w:t>
      </w:r>
    </w:p>
    <w:p w14:paraId="23815719" w14:textId="77777777" w:rsidR="000560FE" w:rsidRPr="005C77CC" w:rsidRDefault="000560FE" w:rsidP="000560FE">
      <w:pPr>
        <w:tabs>
          <w:tab w:val="left" w:pos="851"/>
        </w:tabs>
        <w:spacing w:after="80" w:line="360" w:lineRule="auto"/>
        <w:ind w:firstLine="709"/>
        <w:jc w:val="both"/>
        <w:rPr>
          <w:sz w:val="28"/>
          <w:szCs w:val="28"/>
        </w:rPr>
      </w:pPr>
      <w:r w:rsidRPr="005C77CC">
        <w:rPr>
          <w:sz w:val="28"/>
          <w:szCs w:val="28"/>
        </w:rPr>
        <w:t xml:space="preserve"> Еще в прошлом столетии предпринимались попытки внедрения в процесс обучения новых технологий обучения, но на тот момент вся образовательная среда в этом направлении была слабо развита, ни педагоги, ни обучающиеся не были готовы принять STEAM подход как повседневное учебное средство. На сегодняшний момент интеграция научных, технических, инженерных и математических дисциплин является незаменимым компонентом образовательного процесса, поскольку позволяют по-новому </w:t>
      </w:r>
      <w:r w:rsidRPr="005C77CC">
        <w:rPr>
          <w:sz w:val="28"/>
          <w:szCs w:val="28"/>
        </w:rPr>
        <w:lastRenderedPageBreak/>
        <w:t xml:space="preserve">взглянуть на современную систему образования. STEAM подход включает в себя систему взаимодействующих элементов. В этой связи образовательная деятельность составляет открытую педагогическую систему, главным направлением которой является формирование интеллектуальной, творческой и культурно развитой личности. </w:t>
      </w:r>
      <w:r w:rsidRPr="005C77CC">
        <w:rPr>
          <w:sz w:val="28"/>
          <w:szCs w:val="28"/>
        </w:rPr>
        <w:tab/>
      </w:r>
    </w:p>
    <w:p w14:paraId="33F7302D" w14:textId="77777777" w:rsidR="000560FE" w:rsidRPr="005C77CC" w:rsidRDefault="000560FE" w:rsidP="000560FE">
      <w:pPr>
        <w:tabs>
          <w:tab w:val="left" w:pos="851"/>
        </w:tabs>
        <w:spacing w:after="80" w:line="360" w:lineRule="auto"/>
        <w:ind w:firstLine="709"/>
        <w:jc w:val="both"/>
        <w:rPr>
          <w:sz w:val="28"/>
          <w:szCs w:val="28"/>
        </w:rPr>
      </w:pPr>
      <w:r w:rsidRPr="005C77CC">
        <w:rPr>
          <w:sz w:val="28"/>
          <w:szCs w:val="28"/>
        </w:rPr>
        <w:t xml:space="preserve">Актуальность выбранной темы обусловлена тенденциями к цифровизации и роботизации общества, которые наблюдаются в настоящее время. Эксперты прогнозируют, что в ближайшем будущем появятся новые профессии. Для этого уже сегодня необходимо задумываться о подготовке специальной образовательной среды, которая будет соответствовать требованиям, уникальной по совокупности решаемых задач. </w:t>
      </w:r>
    </w:p>
    <w:p w14:paraId="75422659" w14:textId="77777777" w:rsidR="000560FE" w:rsidRPr="005C77CC" w:rsidRDefault="000560FE" w:rsidP="000560FE">
      <w:pPr>
        <w:pStyle w:val="a3"/>
        <w:spacing w:line="360" w:lineRule="auto"/>
        <w:ind w:left="0" w:firstLine="709"/>
        <w:jc w:val="both"/>
        <w:rPr>
          <w:sz w:val="28"/>
          <w:szCs w:val="28"/>
        </w:rPr>
      </w:pPr>
      <w:r w:rsidRPr="005C77CC">
        <w:rPr>
          <w:sz w:val="28"/>
          <w:szCs w:val="28"/>
        </w:rPr>
        <w:t xml:space="preserve">В отечественной педагогической психологии особый интерес представляют исследования последних десятилетий, посвященные образовательной среде (ОС). Истоки данного направления заложены еще Л.С. Выготским, который считал, что человек «вступает в общение с природой не иначе как через среду, и в зависимости от этого среда становится важнейшим фактором, определяющим и устанавливающим поведение человека» [6]. Среда понималась им как культурно-историческая реальность, интегрирующая в себе весь предшествующий опыт развития человечества и состоящая из предметов, имеющих для человека определенное значение. Именно в значении отражен опыт человечества по поводу данного предмета. </w:t>
      </w:r>
    </w:p>
    <w:p w14:paraId="7EDFEA55" w14:textId="2B567815" w:rsidR="00A4322B" w:rsidRDefault="000560FE" w:rsidP="000560FE">
      <w:pPr>
        <w:pStyle w:val="a3"/>
        <w:spacing w:line="360" w:lineRule="auto"/>
        <w:ind w:left="0" w:firstLine="720"/>
        <w:jc w:val="both"/>
        <w:rPr>
          <w:sz w:val="28"/>
          <w:szCs w:val="28"/>
        </w:rPr>
      </w:pPr>
      <w:r w:rsidRPr="005C77CC">
        <w:rPr>
          <w:sz w:val="28"/>
          <w:szCs w:val="28"/>
        </w:rPr>
        <w:t xml:space="preserve">Среда в теории деятельности А.Н. Леонтьева становится понятной с точки зрения ее структуры. Кроме того, у исследователей появилось мощное методологическое средство изучения процесса взаимодействия человека со средой — сама деятельность. Однако основной посыл данной теории — структура внешней деятельности повторяет структуру внутренних психических процессов — ориентирует исследователей на вполне определенное и четкое соответствие в процессе взаимодействия человека и </w:t>
      </w:r>
      <w:r w:rsidRPr="005C77CC">
        <w:rPr>
          <w:sz w:val="28"/>
          <w:szCs w:val="28"/>
        </w:rPr>
        <w:lastRenderedPageBreak/>
        <w:t>среды внешнего и внутреннего, но это положение со временем подверглось критическому переосмыслению.</w:t>
      </w:r>
    </w:p>
    <w:p w14:paraId="753909A0" w14:textId="76D4DC3C" w:rsidR="000560FE" w:rsidRPr="005C77CC" w:rsidRDefault="000560FE" w:rsidP="000560FE">
      <w:pPr>
        <w:spacing w:line="360" w:lineRule="auto"/>
        <w:ind w:firstLine="720"/>
        <w:jc w:val="both"/>
        <w:rPr>
          <w:sz w:val="28"/>
          <w:szCs w:val="28"/>
        </w:rPr>
      </w:pPr>
      <w:r>
        <w:rPr>
          <w:sz w:val="28"/>
          <w:szCs w:val="28"/>
        </w:rPr>
        <w:t xml:space="preserve">Проведя контент-анализ определения, структуры и содержания образовательной среды учебного заведения, можно сделать вывод, что </w:t>
      </w:r>
      <w:r w:rsidRPr="005C77CC">
        <w:rPr>
          <w:sz w:val="28"/>
          <w:szCs w:val="28"/>
        </w:rPr>
        <w:t>большинство исследователей считают, что образовательная среда — это система, состоящая из трех компонентов: предметно-пространственный, содержательный, социальный.</w:t>
      </w:r>
    </w:p>
    <w:p w14:paraId="2833410D" w14:textId="77777777" w:rsidR="000560FE" w:rsidRPr="005C77CC" w:rsidRDefault="000560FE" w:rsidP="000560FE">
      <w:pPr>
        <w:spacing w:line="360" w:lineRule="auto"/>
        <w:ind w:firstLine="720"/>
        <w:jc w:val="both"/>
        <w:rPr>
          <w:sz w:val="28"/>
          <w:szCs w:val="28"/>
        </w:rPr>
      </w:pPr>
      <w:r w:rsidRPr="005C77CC">
        <w:rPr>
          <w:sz w:val="28"/>
          <w:szCs w:val="28"/>
        </w:rPr>
        <w:t>Элементы предметно-пространственного компонента:</w:t>
      </w:r>
    </w:p>
    <w:p w14:paraId="5153685D" w14:textId="77777777" w:rsidR="000560FE" w:rsidRPr="005C77CC" w:rsidRDefault="000560FE" w:rsidP="000560FE">
      <w:pPr>
        <w:pStyle w:val="a3"/>
        <w:numPr>
          <w:ilvl w:val="0"/>
          <w:numId w:val="2"/>
        </w:numPr>
        <w:spacing w:line="360" w:lineRule="auto"/>
        <w:jc w:val="both"/>
        <w:rPr>
          <w:sz w:val="28"/>
          <w:szCs w:val="28"/>
        </w:rPr>
      </w:pPr>
      <w:r w:rsidRPr="005C77CC">
        <w:rPr>
          <w:sz w:val="28"/>
          <w:szCs w:val="28"/>
        </w:rPr>
        <w:t>Архитектура здания, размер и пространственная структура внутренних помещений, лёгкость пространственной трансформации при возникшей необходимости, возможность и широта пространственных перемещений в них.</w:t>
      </w:r>
    </w:p>
    <w:p w14:paraId="07D78D0F" w14:textId="77777777" w:rsidR="000560FE" w:rsidRPr="005C77CC" w:rsidRDefault="000560FE" w:rsidP="000560FE">
      <w:pPr>
        <w:pStyle w:val="a3"/>
        <w:numPr>
          <w:ilvl w:val="0"/>
          <w:numId w:val="2"/>
        </w:numPr>
        <w:spacing w:line="360" w:lineRule="auto"/>
        <w:jc w:val="both"/>
        <w:rPr>
          <w:sz w:val="28"/>
          <w:szCs w:val="28"/>
        </w:rPr>
      </w:pPr>
      <w:r w:rsidRPr="005C77CC">
        <w:rPr>
          <w:sz w:val="28"/>
          <w:szCs w:val="28"/>
        </w:rPr>
        <w:t>Материальные условия жизни (помещения, мебель, оборудование, пособия)</w:t>
      </w:r>
    </w:p>
    <w:p w14:paraId="734B20AF" w14:textId="77777777" w:rsidR="000560FE" w:rsidRPr="005C77CC" w:rsidRDefault="000560FE" w:rsidP="000560FE">
      <w:pPr>
        <w:pStyle w:val="a3"/>
        <w:numPr>
          <w:ilvl w:val="0"/>
          <w:numId w:val="2"/>
        </w:numPr>
        <w:spacing w:line="360" w:lineRule="auto"/>
        <w:jc w:val="both"/>
        <w:rPr>
          <w:sz w:val="28"/>
          <w:szCs w:val="28"/>
        </w:rPr>
      </w:pPr>
      <w:r w:rsidRPr="005C77CC">
        <w:rPr>
          <w:sz w:val="28"/>
          <w:szCs w:val="28"/>
        </w:rPr>
        <w:t>Биологические, гигиенические условия (микроклимат, чистота, безопасность)</w:t>
      </w:r>
    </w:p>
    <w:p w14:paraId="2431C82C" w14:textId="77777777" w:rsidR="000560FE" w:rsidRPr="005C77CC" w:rsidRDefault="000560FE" w:rsidP="000560FE">
      <w:pPr>
        <w:pStyle w:val="a3"/>
        <w:numPr>
          <w:ilvl w:val="0"/>
          <w:numId w:val="2"/>
        </w:numPr>
        <w:spacing w:line="360" w:lineRule="auto"/>
        <w:jc w:val="both"/>
        <w:rPr>
          <w:sz w:val="28"/>
          <w:szCs w:val="28"/>
        </w:rPr>
      </w:pPr>
      <w:r w:rsidRPr="005C77CC">
        <w:rPr>
          <w:sz w:val="28"/>
          <w:szCs w:val="28"/>
        </w:rPr>
        <w:t>Информационная часть (правила внутреннего распорядка, устав, законы, средства наглядности, рекламы, любые идеи, выраженные в той или иной форме, требования, приказы, советы, пожелания, поручения, сообщения,)</w:t>
      </w:r>
    </w:p>
    <w:p w14:paraId="24D8F75C" w14:textId="77777777" w:rsidR="000560FE" w:rsidRPr="005C77CC" w:rsidRDefault="000560FE" w:rsidP="000560FE">
      <w:pPr>
        <w:pStyle w:val="a3"/>
        <w:numPr>
          <w:ilvl w:val="0"/>
          <w:numId w:val="2"/>
        </w:numPr>
        <w:spacing w:line="360" w:lineRule="auto"/>
        <w:jc w:val="both"/>
        <w:rPr>
          <w:sz w:val="28"/>
          <w:szCs w:val="28"/>
        </w:rPr>
      </w:pPr>
      <w:r w:rsidRPr="005C77CC">
        <w:rPr>
          <w:sz w:val="28"/>
          <w:szCs w:val="28"/>
        </w:rPr>
        <w:t>Соматическая часть (здоровье, самочувствие) [9]</w:t>
      </w:r>
    </w:p>
    <w:p w14:paraId="329640D1" w14:textId="77777777" w:rsidR="000560FE" w:rsidRPr="005C77CC" w:rsidRDefault="000560FE" w:rsidP="000560FE">
      <w:pPr>
        <w:spacing w:line="360" w:lineRule="auto"/>
        <w:jc w:val="both"/>
        <w:rPr>
          <w:sz w:val="28"/>
          <w:szCs w:val="28"/>
        </w:rPr>
      </w:pPr>
      <w:r w:rsidRPr="005C77CC">
        <w:rPr>
          <w:sz w:val="28"/>
          <w:szCs w:val="28"/>
        </w:rPr>
        <w:t>Элементы содержательного компонента:</w:t>
      </w:r>
    </w:p>
    <w:p w14:paraId="494154D6" w14:textId="77777777" w:rsidR="000560FE" w:rsidRPr="005C77CC" w:rsidRDefault="000560FE" w:rsidP="000560FE">
      <w:pPr>
        <w:pStyle w:val="a3"/>
        <w:numPr>
          <w:ilvl w:val="0"/>
          <w:numId w:val="1"/>
        </w:numPr>
        <w:spacing w:line="360" w:lineRule="auto"/>
        <w:jc w:val="both"/>
        <w:rPr>
          <w:sz w:val="28"/>
          <w:szCs w:val="28"/>
        </w:rPr>
      </w:pPr>
      <w:r w:rsidRPr="005C77CC">
        <w:rPr>
          <w:sz w:val="28"/>
          <w:szCs w:val="28"/>
        </w:rPr>
        <w:t>Программа</w:t>
      </w:r>
    </w:p>
    <w:p w14:paraId="6A607772" w14:textId="77777777" w:rsidR="000560FE" w:rsidRPr="005C77CC" w:rsidRDefault="000560FE" w:rsidP="000560FE">
      <w:pPr>
        <w:pStyle w:val="a3"/>
        <w:numPr>
          <w:ilvl w:val="0"/>
          <w:numId w:val="1"/>
        </w:numPr>
        <w:spacing w:line="360" w:lineRule="auto"/>
        <w:jc w:val="both"/>
        <w:rPr>
          <w:sz w:val="28"/>
          <w:szCs w:val="28"/>
        </w:rPr>
      </w:pPr>
      <w:r w:rsidRPr="005C77CC">
        <w:rPr>
          <w:sz w:val="28"/>
          <w:szCs w:val="28"/>
        </w:rPr>
        <w:t>Формы обучения</w:t>
      </w:r>
    </w:p>
    <w:p w14:paraId="11D34B3A" w14:textId="77777777" w:rsidR="000560FE" w:rsidRPr="005C77CC" w:rsidRDefault="000560FE" w:rsidP="000560FE">
      <w:pPr>
        <w:pStyle w:val="a3"/>
        <w:numPr>
          <w:ilvl w:val="0"/>
          <w:numId w:val="1"/>
        </w:numPr>
        <w:spacing w:line="360" w:lineRule="auto"/>
        <w:jc w:val="both"/>
        <w:rPr>
          <w:sz w:val="28"/>
          <w:szCs w:val="28"/>
        </w:rPr>
      </w:pPr>
      <w:r w:rsidRPr="005C77CC">
        <w:rPr>
          <w:sz w:val="28"/>
          <w:szCs w:val="28"/>
        </w:rPr>
        <w:t>Методы, приёмы, технологии</w:t>
      </w:r>
    </w:p>
    <w:p w14:paraId="71F99861" w14:textId="77777777" w:rsidR="000560FE" w:rsidRPr="005C77CC" w:rsidRDefault="000560FE" w:rsidP="000560FE">
      <w:pPr>
        <w:pStyle w:val="a3"/>
        <w:numPr>
          <w:ilvl w:val="0"/>
          <w:numId w:val="1"/>
        </w:numPr>
        <w:spacing w:line="360" w:lineRule="auto"/>
        <w:jc w:val="both"/>
        <w:rPr>
          <w:sz w:val="28"/>
          <w:szCs w:val="28"/>
        </w:rPr>
      </w:pPr>
      <w:r w:rsidRPr="005C77CC">
        <w:rPr>
          <w:sz w:val="28"/>
          <w:szCs w:val="28"/>
        </w:rPr>
        <w:t>Педагогический стиль [</w:t>
      </w:r>
      <w:r w:rsidRPr="005C77CC">
        <w:rPr>
          <w:sz w:val="28"/>
          <w:szCs w:val="28"/>
          <w:lang w:val="en-US"/>
        </w:rPr>
        <w:t>8</w:t>
      </w:r>
      <w:r w:rsidRPr="005C77CC">
        <w:rPr>
          <w:sz w:val="28"/>
          <w:szCs w:val="28"/>
        </w:rPr>
        <w:t>]</w:t>
      </w:r>
    </w:p>
    <w:p w14:paraId="0F57B6CE" w14:textId="77777777" w:rsidR="000560FE" w:rsidRPr="005C77CC" w:rsidRDefault="000560FE" w:rsidP="000560FE">
      <w:pPr>
        <w:spacing w:line="360" w:lineRule="auto"/>
        <w:jc w:val="both"/>
        <w:rPr>
          <w:sz w:val="28"/>
          <w:szCs w:val="28"/>
        </w:rPr>
      </w:pPr>
      <w:r w:rsidRPr="005C77CC">
        <w:rPr>
          <w:sz w:val="28"/>
          <w:szCs w:val="28"/>
        </w:rPr>
        <w:t>Элементы социального компонента:</w:t>
      </w:r>
    </w:p>
    <w:p w14:paraId="330CB02A" w14:textId="77777777" w:rsidR="000560FE" w:rsidRPr="005C77CC" w:rsidRDefault="000560FE" w:rsidP="000560FE">
      <w:pPr>
        <w:pStyle w:val="a3"/>
        <w:numPr>
          <w:ilvl w:val="0"/>
          <w:numId w:val="3"/>
        </w:numPr>
        <w:spacing w:line="360" w:lineRule="auto"/>
        <w:jc w:val="both"/>
        <w:rPr>
          <w:sz w:val="28"/>
          <w:szCs w:val="28"/>
        </w:rPr>
      </w:pPr>
      <w:r w:rsidRPr="005C77CC">
        <w:rPr>
          <w:sz w:val="28"/>
          <w:szCs w:val="28"/>
        </w:rPr>
        <w:t xml:space="preserve">Пространственная и социальная плотность, степень скученности и его влияния на социальное поведение, личностные особенности педагогов и </w:t>
      </w:r>
      <w:r w:rsidRPr="005C77CC">
        <w:rPr>
          <w:sz w:val="28"/>
          <w:szCs w:val="28"/>
        </w:rPr>
        <w:lastRenderedPageBreak/>
        <w:t>воспитанников, распределение статусов и ролей, половозрастные и национальные особенности.</w:t>
      </w:r>
    </w:p>
    <w:p w14:paraId="08CEFEFF" w14:textId="77777777" w:rsidR="000560FE" w:rsidRPr="005C77CC" w:rsidRDefault="000560FE" w:rsidP="000560FE">
      <w:pPr>
        <w:pStyle w:val="a3"/>
        <w:numPr>
          <w:ilvl w:val="0"/>
          <w:numId w:val="3"/>
        </w:numPr>
        <w:spacing w:line="360" w:lineRule="auto"/>
        <w:jc w:val="both"/>
        <w:rPr>
          <w:sz w:val="28"/>
          <w:szCs w:val="28"/>
        </w:rPr>
      </w:pPr>
      <w:r w:rsidRPr="005C77CC">
        <w:rPr>
          <w:sz w:val="28"/>
          <w:szCs w:val="28"/>
        </w:rPr>
        <w:t>Личный пример окружающих, их культура, опыт, образ жизни, деятельность, поведение, взаимоотношения;</w:t>
      </w:r>
    </w:p>
    <w:p w14:paraId="081937E9" w14:textId="77777777" w:rsidR="000560FE" w:rsidRPr="005C77CC" w:rsidRDefault="000560FE" w:rsidP="000560FE">
      <w:pPr>
        <w:pStyle w:val="a3"/>
        <w:numPr>
          <w:ilvl w:val="0"/>
          <w:numId w:val="3"/>
        </w:numPr>
        <w:spacing w:line="360" w:lineRule="auto"/>
        <w:jc w:val="both"/>
        <w:rPr>
          <w:sz w:val="28"/>
          <w:szCs w:val="28"/>
        </w:rPr>
      </w:pPr>
      <w:r w:rsidRPr="005C77CC">
        <w:rPr>
          <w:sz w:val="28"/>
          <w:szCs w:val="28"/>
        </w:rPr>
        <w:t>Учреждения, организации, группы и их представители, с которыми приходится реально взаимодействовать;</w:t>
      </w:r>
    </w:p>
    <w:p w14:paraId="4A828CC2" w14:textId="77777777" w:rsidR="000560FE" w:rsidRPr="005C77CC" w:rsidRDefault="000560FE" w:rsidP="000560FE">
      <w:pPr>
        <w:pStyle w:val="a3"/>
        <w:numPr>
          <w:ilvl w:val="0"/>
          <w:numId w:val="4"/>
        </w:numPr>
        <w:spacing w:line="360" w:lineRule="auto"/>
        <w:jc w:val="both"/>
        <w:rPr>
          <w:sz w:val="28"/>
          <w:szCs w:val="28"/>
        </w:rPr>
      </w:pPr>
      <w:r w:rsidRPr="005C77CC">
        <w:rPr>
          <w:sz w:val="28"/>
          <w:szCs w:val="28"/>
        </w:rPr>
        <w:t xml:space="preserve">«Устройство» группы (своей) и коллективов, с которыми контактирует человек (наличие выделившихся по тем или иным основаниям «лидеров», преуспевающих», «звёзд», отстающих, «отверженных» и т.д.); </w:t>
      </w:r>
    </w:p>
    <w:p w14:paraId="0D5EC147" w14:textId="42002029" w:rsidR="000560FE" w:rsidRPr="005C77CC" w:rsidRDefault="000560FE" w:rsidP="000560FE">
      <w:pPr>
        <w:pStyle w:val="a3"/>
        <w:numPr>
          <w:ilvl w:val="0"/>
          <w:numId w:val="4"/>
        </w:numPr>
        <w:spacing w:line="360" w:lineRule="auto"/>
        <w:jc w:val="both"/>
        <w:rPr>
          <w:sz w:val="28"/>
          <w:szCs w:val="28"/>
        </w:rPr>
      </w:pPr>
      <w:r w:rsidRPr="005C77CC">
        <w:rPr>
          <w:sz w:val="28"/>
          <w:szCs w:val="28"/>
        </w:rPr>
        <w:t>Реальное место человека в данной группе, включенность его в другие группы группировки, уровень его защищённости от различного рода посягательств. [1</w:t>
      </w:r>
      <w:r w:rsidR="003C2802">
        <w:rPr>
          <w:sz w:val="28"/>
          <w:szCs w:val="28"/>
          <w:lang w:val="en-US"/>
        </w:rPr>
        <w:t>6</w:t>
      </w:r>
      <w:bookmarkStart w:id="0" w:name="_GoBack"/>
      <w:bookmarkEnd w:id="0"/>
      <w:r w:rsidRPr="005C77CC">
        <w:rPr>
          <w:sz w:val="28"/>
          <w:szCs w:val="28"/>
        </w:rPr>
        <w:t>]</w:t>
      </w:r>
    </w:p>
    <w:p w14:paraId="07296942" w14:textId="77777777" w:rsidR="000560FE" w:rsidRPr="005C77CC" w:rsidRDefault="000560FE" w:rsidP="000560FE">
      <w:pPr>
        <w:spacing w:line="360" w:lineRule="auto"/>
        <w:ind w:firstLine="720"/>
        <w:jc w:val="both"/>
        <w:rPr>
          <w:sz w:val="28"/>
          <w:szCs w:val="28"/>
        </w:rPr>
      </w:pPr>
      <w:r w:rsidRPr="005C77CC">
        <w:rPr>
          <w:sz w:val="28"/>
          <w:szCs w:val="28"/>
        </w:rPr>
        <w:t>Образовательная среда создает условия для развития не только познавательной сферы обучающегося (его когнитивных процессов и способностей), а также для его эмоциональной, личностной, духовно-нравственной и телесной (психосоматической) сферах его сознания. Образовательная развивающая среда должна обеспечить насыщенность (обогащение ресурсного потенциала), структурированность (оптимальное средство организации), вариативность (обеспечение индивидуальных траекторий развития субъектов образовательного процесса). [1</w:t>
      </w:r>
      <w:r w:rsidRPr="001E5883">
        <w:rPr>
          <w:sz w:val="28"/>
          <w:szCs w:val="28"/>
        </w:rPr>
        <w:t>6</w:t>
      </w:r>
      <w:r w:rsidRPr="005C77CC">
        <w:rPr>
          <w:sz w:val="28"/>
          <w:szCs w:val="28"/>
        </w:rPr>
        <w:t>]</w:t>
      </w:r>
    </w:p>
    <w:p w14:paraId="6740EEF0" w14:textId="77777777" w:rsidR="000560FE" w:rsidRPr="005C77CC" w:rsidRDefault="000560FE" w:rsidP="000560FE">
      <w:pPr>
        <w:spacing w:line="360" w:lineRule="auto"/>
        <w:ind w:firstLine="720"/>
        <w:jc w:val="both"/>
        <w:rPr>
          <w:sz w:val="28"/>
          <w:szCs w:val="28"/>
        </w:rPr>
      </w:pPr>
      <w:r>
        <w:rPr>
          <w:sz w:val="28"/>
          <w:szCs w:val="28"/>
        </w:rPr>
        <w:t xml:space="preserve"> </w:t>
      </w:r>
      <w:r w:rsidRPr="005C77CC">
        <w:rPr>
          <w:sz w:val="28"/>
          <w:szCs w:val="28"/>
        </w:rPr>
        <w:t xml:space="preserve">Проектная деятельность в ее прикладном понимании не является онтологически заданной для педагогической сферы, как, например, воспитание или обучение. Однако проявление у человека способности к проектированию относят к самым ранним стадиям развития общества. Первоначально проектирование тесно вплеталось в ткань жизнедеятельности, не выделяясь в самостоятельный вид деятельности. «Каждое действие, совершающееся не инстинктивно, не импульсивно... а целенаправленно, должно было осуществляться на основе предваряющего его проекта» (прообраза). На уровне практического сознания формировалось </w:t>
      </w:r>
      <w:r w:rsidRPr="005C77CC">
        <w:rPr>
          <w:sz w:val="28"/>
          <w:szCs w:val="28"/>
        </w:rPr>
        <w:lastRenderedPageBreak/>
        <w:t xml:space="preserve">представление о том, каким в итоге должны быть орудие труда, охотничий загон или жилище. В равной мере проектировался и способ достижения цели. </w:t>
      </w:r>
    </w:p>
    <w:p w14:paraId="411B50EB" w14:textId="77777777" w:rsidR="000560FE" w:rsidRPr="005C77CC" w:rsidRDefault="000560FE" w:rsidP="000560FE">
      <w:pPr>
        <w:spacing w:line="360" w:lineRule="auto"/>
        <w:ind w:firstLine="720"/>
        <w:jc w:val="both"/>
        <w:rPr>
          <w:sz w:val="28"/>
          <w:szCs w:val="28"/>
        </w:rPr>
      </w:pPr>
      <w:bookmarkStart w:id="1" w:name="_heading=h.p6hl7pdmfnjg" w:colFirst="0" w:colLast="0"/>
      <w:bookmarkEnd w:id="1"/>
      <w:r w:rsidRPr="005C77CC">
        <w:rPr>
          <w:sz w:val="28"/>
          <w:szCs w:val="28"/>
        </w:rPr>
        <w:t>Проектирование как деятельность стало интенсивно развиваться в рамках инженерно-технической деятельности, архитектуры, строительства. Логика организации проектировочной деятельности предусматривала предварительную проработку идей, вариантов нового объекта, конструирование и моделирование частей и узлов и предшествовало непосредственному их изготовлению.</w:t>
      </w:r>
    </w:p>
    <w:p w14:paraId="4FFC1825" w14:textId="77777777" w:rsidR="000560FE" w:rsidRPr="005C77CC" w:rsidRDefault="000560FE" w:rsidP="000560FE">
      <w:pPr>
        <w:pBdr>
          <w:top w:val="nil"/>
          <w:left w:val="nil"/>
          <w:bottom w:val="nil"/>
          <w:right w:val="nil"/>
          <w:between w:val="nil"/>
        </w:pBdr>
        <w:spacing w:line="360" w:lineRule="auto"/>
        <w:ind w:firstLine="720"/>
        <w:jc w:val="both"/>
        <w:rPr>
          <w:sz w:val="28"/>
          <w:szCs w:val="28"/>
        </w:rPr>
      </w:pPr>
      <w:bookmarkStart w:id="2" w:name="_heading=h.knjlw743ns0s" w:colFirst="0" w:colLast="0"/>
      <w:bookmarkEnd w:id="2"/>
      <w:r w:rsidRPr="005C77CC">
        <w:rPr>
          <w:sz w:val="28"/>
          <w:szCs w:val="28"/>
        </w:rPr>
        <w:t>В Политехническом словаре проектирование рассматривается как разработка комплексной технической документации (проекта), содержащей технико-экономическое обоснование, расчеты, чертежи, макеты, сметы, пояснительную записку и другие материалы, необходимые для строительства (реконструкции) населенных пунктов, предприятий, зданий, сооружений, производственных объектов. Термин «проектирование» к педагогическим феноменам до конца ХХ века практически не применялся. Вместо него педагоги предпочитали говорить о «создании», «разработке», «планировании» и т. д. Но сегодня необходимость подготовки учителя к проектной и инновационной деятельности возрастает,</w:t>
      </w:r>
      <w:bookmarkStart w:id="3" w:name="_heading=h.kawn5bhj4lyd" w:colFirst="0" w:colLast="0"/>
      <w:bookmarkEnd w:id="3"/>
      <w:r w:rsidRPr="005C77CC">
        <w:rPr>
          <w:sz w:val="28"/>
          <w:szCs w:val="28"/>
        </w:rPr>
        <w:t xml:space="preserve"> с одной стороны, в связи с появлением все большего количества педагогических инициатив со стороны учителя, осознающего современные проблемы образования и стремящегося к его развитию. С другой стороны, сегодня учителя побуждает к совместной проектной деятельности новый ученик, осознающий свои собственные образовательные потребности и стремящийся к их удовлетворению.</w:t>
      </w:r>
    </w:p>
    <w:p w14:paraId="7D517180" w14:textId="77777777" w:rsidR="000560FE" w:rsidRPr="005C77CC" w:rsidRDefault="000560FE" w:rsidP="000560FE">
      <w:pPr>
        <w:spacing w:line="360" w:lineRule="auto"/>
        <w:ind w:firstLine="720"/>
        <w:jc w:val="both"/>
        <w:rPr>
          <w:sz w:val="28"/>
          <w:szCs w:val="28"/>
        </w:rPr>
      </w:pPr>
      <w:r w:rsidRPr="005C77CC">
        <w:rPr>
          <w:sz w:val="28"/>
          <w:szCs w:val="28"/>
        </w:rPr>
        <w:t>В соответствии с этим педагогическое проектирование понимается как</w:t>
      </w:r>
    </w:p>
    <w:p w14:paraId="387C291F" w14:textId="77777777" w:rsidR="000560FE" w:rsidRPr="005C77CC" w:rsidRDefault="000560FE" w:rsidP="000560FE">
      <w:pPr>
        <w:spacing w:line="360" w:lineRule="auto"/>
        <w:ind w:firstLine="720"/>
        <w:jc w:val="both"/>
        <w:rPr>
          <w:sz w:val="28"/>
          <w:szCs w:val="28"/>
        </w:rPr>
      </w:pPr>
      <w:r w:rsidRPr="005C77CC">
        <w:rPr>
          <w:sz w:val="28"/>
          <w:szCs w:val="28"/>
        </w:rPr>
        <w:t>— практико-ориентированная деятельность, целью которой является разработка новых, не существующих в практике образовательных систем и видов педагогической деятельности;</w:t>
      </w:r>
    </w:p>
    <w:p w14:paraId="0E425A37" w14:textId="77777777" w:rsidR="000560FE" w:rsidRPr="005C77CC" w:rsidRDefault="000560FE" w:rsidP="000560FE">
      <w:pPr>
        <w:spacing w:line="360" w:lineRule="auto"/>
        <w:ind w:firstLine="720"/>
        <w:jc w:val="both"/>
        <w:rPr>
          <w:sz w:val="28"/>
          <w:szCs w:val="28"/>
        </w:rPr>
      </w:pPr>
      <w:r w:rsidRPr="005C77CC">
        <w:rPr>
          <w:sz w:val="28"/>
          <w:szCs w:val="28"/>
        </w:rPr>
        <w:t xml:space="preserve">— новая развивающаяся область знания, способ трактовки педагогической действительности (А. П. </w:t>
      </w:r>
      <w:proofErr w:type="spellStart"/>
      <w:r w:rsidRPr="005C77CC">
        <w:rPr>
          <w:sz w:val="28"/>
          <w:szCs w:val="28"/>
        </w:rPr>
        <w:t>Тряпицына</w:t>
      </w:r>
      <w:proofErr w:type="spellEnd"/>
      <w:r w:rsidRPr="005C77CC">
        <w:rPr>
          <w:sz w:val="28"/>
          <w:szCs w:val="28"/>
        </w:rPr>
        <w:t>);</w:t>
      </w:r>
    </w:p>
    <w:p w14:paraId="228B9C31" w14:textId="77777777" w:rsidR="000560FE" w:rsidRPr="005C77CC" w:rsidRDefault="000560FE" w:rsidP="000560FE">
      <w:pPr>
        <w:spacing w:line="360" w:lineRule="auto"/>
        <w:ind w:firstLine="720"/>
        <w:jc w:val="both"/>
        <w:rPr>
          <w:sz w:val="28"/>
          <w:szCs w:val="28"/>
        </w:rPr>
      </w:pPr>
      <w:r w:rsidRPr="005C77CC">
        <w:rPr>
          <w:sz w:val="28"/>
          <w:szCs w:val="28"/>
        </w:rPr>
        <w:lastRenderedPageBreak/>
        <w:t>— прикладное научное направление педагогики и организуемой практической деятельности, нацеленное на решение задач развития, преобразования, совершенствования, разрешения противоречий в современных образовательных системах (Е. С. Заир-Бек);</w:t>
      </w:r>
    </w:p>
    <w:p w14:paraId="60F3BDB8" w14:textId="77777777" w:rsidR="000560FE" w:rsidRPr="005C77CC" w:rsidRDefault="000560FE" w:rsidP="000560FE">
      <w:pPr>
        <w:spacing w:line="360" w:lineRule="auto"/>
        <w:ind w:firstLine="720"/>
        <w:jc w:val="both"/>
        <w:rPr>
          <w:sz w:val="28"/>
          <w:szCs w:val="28"/>
        </w:rPr>
      </w:pPr>
      <w:r w:rsidRPr="005C77CC">
        <w:rPr>
          <w:sz w:val="28"/>
          <w:szCs w:val="28"/>
        </w:rPr>
        <w:t xml:space="preserve">— способ нормирования и трансляции педагогической и </w:t>
      </w:r>
      <w:proofErr w:type="gramStart"/>
      <w:r w:rsidRPr="005C77CC">
        <w:rPr>
          <w:sz w:val="28"/>
          <w:szCs w:val="28"/>
        </w:rPr>
        <w:t>научно исследовательской</w:t>
      </w:r>
      <w:proofErr w:type="gramEnd"/>
      <w:r w:rsidRPr="005C77CC">
        <w:rPr>
          <w:sz w:val="28"/>
          <w:szCs w:val="28"/>
        </w:rPr>
        <w:t xml:space="preserve"> деятельности (Н. А. </w:t>
      </w:r>
      <w:proofErr w:type="spellStart"/>
      <w:r w:rsidRPr="005C77CC">
        <w:rPr>
          <w:sz w:val="28"/>
          <w:szCs w:val="28"/>
        </w:rPr>
        <w:t>Масюкова</w:t>
      </w:r>
      <w:proofErr w:type="spellEnd"/>
      <w:r w:rsidRPr="005C77CC">
        <w:rPr>
          <w:sz w:val="28"/>
          <w:szCs w:val="28"/>
        </w:rPr>
        <w:t>);</w:t>
      </w:r>
    </w:p>
    <w:p w14:paraId="01C22559" w14:textId="77777777" w:rsidR="000560FE" w:rsidRPr="005C77CC" w:rsidRDefault="000560FE" w:rsidP="000560FE">
      <w:pPr>
        <w:spacing w:line="360" w:lineRule="auto"/>
        <w:ind w:firstLine="720"/>
        <w:jc w:val="both"/>
        <w:rPr>
          <w:sz w:val="28"/>
          <w:szCs w:val="28"/>
        </w:rPr>
      </w:pPr>
      <w:r w:rsidRPr="005C77CC">
        <w:rPr>
          <w:sz w:val="28"/>
          <w:szCs w:val="28"/>
        </w:rPr>
        <w:t>— процесс создания и реализации педагогического проекта;</w:t>
      </w:r>
    </w:p>
    <w:p w14:paraId="101F7138" w14:textId="77777777" w:rsidR="000560FE" w:rsidRPr="005C77CC" w:rsidRDefault="000560FE" w:rsidP="000560FE">
      <w:pPr>
        <w:spacing w:line="360" w:lineRule="auto"/>
        <w:ind w:firstLine="720"/>
        <w:jc w:val="both"/>
        <w:rPr>
          <w:sz w:val="28"/>
          <w:szCs w:val="28"/>
        </w:rPr>
      </w:pPr>
      <w:r w:rsidRPr="005C77CC">
        <w:rPr>
          <w:sz w:val="28"/>
          <w:szCs w:val="28"/>
        </w:rPr>
        <w:t>— специфический способ развития личности;</w:t>
      </w:r>
    </w:p>
    <w:p w14:paraId="2147396E" w14:textId="77777777" w:rsidR="000560FE" w:rsidRPr="005C77CC" w:rsidRDefault="000560FE" w:rsidP="000560FE">
      <w:pPr>
        <w:spacing w:line="360" w:lineRule="auto"/>
        <w:ind w:firstLine="720"/>
        <w:jc w:val="both"/>
        <w:rPr>
          <w:sz w:val="28"/>
          <w:szCs w:val="28"/>
        </w:rPr>
      </w:pPr>
      <w:r w:rsidRPr="005C77CC">
        <w:rPr>
          <w:sz w:val="28"/>
          <w:szCs w:val="28"/>
        </w:rPr>
        <w:t>— технология обучения.</w:t>
      </w:r>
    </w:p>
    <w:p w14:paraId="4472F166" w14:textId="77777777" w:rsidR="000560FE" w:rsidRPr="005C77CC" w:rsidRDefault="000560FE" w:rsidP="000560FE">
      <w:pPr>
        <w:spacing w:line="360" w:lineRule="auto"/>
        <w:ind w:firstLine="720"/>
        <w:jc w:val="both"/>
        <w:rPr>
          <w:sz w:val="28"/>
          <w:szCs w:val="28"/>
        </w:rPr>
      </w:pPr>
      <w:r w:rsidRPr="005C77CC">
        <w:rPr>
          <w:sz w:val="28"/>
          <w:szCs w:val="28"/>
        </w:rPr>
        <w:t>В образовании проектная деятельность часто выступает в качестве средства обучения (воспитания), выполняя вспомогательную роль по отношению к другим видам педагогической деятельности [7].</w:t>
      </w:r>
    </w:p>
    <w:p w14:paraId="08A3B7FD" w14:textId="77777777" w:rsidR="000560FE" w:rsidRPr="005C77CC" w:rsidRDefault="000560FE" w:rsidP="000560FE">
      <w:pPr>
        <w:spacing w:line="360" w:lineRule="auto"/>
        <w:ind w:firstLine="720"/>
        <w:jc w:val="both"/>
        <w:rPr>
          <w:sz w:val="28"/>
          <w:szCs w:val="28"/>
        </w:rPr>
      </w:pPr>
      <w:bookmarkStart w:id="4" w:name="_heading=h.49svicc6dqib" w:colFirst="0" w:colLast="0"/>
      <w:bookmarkStart w:id="5" w:name="_heading=h.ecgowuqzn542" w:colFirst="0" w:colLast="0"/>
      <w:bookmarkStart w:id="6" w:name="_heading=h.hlb2p71qw1x5" w:colFirst="0" w:colLast="0"/>
      <w:bookmarkEnd w:id="4"/>
      <w:bookmarkEnd w:id="5"/>
      <w:bookmarkEnd w:id="6"/>
      <w:r w:rsidRPr="005C77CC">
        <w:rPr>
          <w:sz w:val="28"/>
          <w:szCs w:val="28"/>
        </w:rPr>
        <w:t>Включая проектирование в свою профессиональную деятельность, педагог формирует представление об основных структурных элементах будущей деятельности, при этом он должен пройти следующие этапы проектирования:</w:t>
      </w:r>
    </w:p>
    <w:p w14:paraId="0BD627E6" w14:textId="77777777" w:rsidR="000560FE" w:rsidRPr="005C77CC" w:rsidRDefault="000560FE" w:rsidP="000560FE">
      <w:pPr>
        <w:spacing w:line="360" w:lineRule="auto"/>
        <w:ind w:firstLine="720"/>
        <w:jc w:val="both"/>
        <w:rPr>
          <w:sz w:val="28"/>
          <w:szCs w:val="28"/>
        </w:rPr>
      </w:pPr>
      <w:bookmarkStart w:id="7" w:name="_heading=h.gdcrq03m9c33" w:colFirst="0" w:colLast="0"/>
      <w:bookmarkEnd w:id="7"/>
      <w:r w:rsidRPr="005C77CC">
        <w:rPr>
          <w:sz w:val="28"/>
          <w:szCs w:val="28"/>
        </w:rPr>
        <w:t>1) сформировать желаемый образ будущего, т. е. описать такое состояние, при котором можно будет считать, что цель достигнута;</w:t>
      </w:r>
    </w:p>
    <w:p w14:paraId="31C564DE" w14:textId="77777777" w:rsidR="000560FE" w:rsidRPr="001E5883" w:rsidRDefault="000560FE" w:rsidP="000560FE">
      <w:pPr>
        <w:spacing w:line="360" w:lineRule="auto"/>
        <w:ind w:firstLine="720"/>
        <w:jc w:val="both"/>
        <w:rPr>
          <w:sz w:val="28"/>
          <w:szCs w:val="28"/>
        </w:rPr>
      </w:pPr>
      <w:bookmarkStart w:id="8" w:name="_heading=h.86ac1jkbqbn" w:colFirst="0" w:colLast="0"/>
      <w:bookmarkEnd w:id="8"/>
      <w:r w:rsidRPr="005C77CC">
        <w:rPr>
          <w:sz w:val="28"/>
          <w:szCs w:val="28"/>
        </w:rPr>
        <w:t xml:space="preserve">2) осуществить целеполагание на основе выработанного образа, желаемого будущего путем его конкретизации и последующего описания цели деятельности с использованием объективных критериев; </w:t>
      </w:r>
    </w:p>
    <w:p w14:paraId="7CBB68F8" w14:textId="77777777" w:rsidR="000560FE" w:rsidRPr="005C77CC" w:rsidRDefault="000560FE" w:rsidP="000560FE">
      <w:pPr>
        <w:spacing w:line="360" w:lineRule="auto"/>
        <w:ind w:firstLine="720"/>
        <w:jc w:val="both"/>
        <w:rPr>
          <w:sz w:val="28"/>
          <w:szCs w:val="28"/>
        </w:rPr>
      </w:pPr>
      <w:r w:rsidRPr="005C77CC">
        <w:rPr>
          <w:sz w:val="28"/>
          <w:szCs w:val="28"/>
        </w:rPr>
        <w:t>3) выявить законы и закономерности, способствующие достижению поставленной цели и определяющие возможность перехода из наличного состояния в желаемое;</w:t>
      </w:r>
    </w:p>
    <w:p w14:paraId="3CB6E782" w14:textId="77777777" w:rsidR="000560FE" w:rsidRPr="001E5883" w:rsidRDefault="000560FE" w:rsidP="000560FE">
      <w:pPr>
        <w:spacing w:line="360" w:lineRule="auto"/>
        <w:ind w:firstLine="720"/>
        <w:jc w:val="both"/>
        <w:rPr>
          <w:sz w:val="28"/>
          <w:szCs w:val="28"/>
        </w:rPr>
      </w:pPr>
      <w:bookmarkStart w:id="9" w:name="_heading=h.4yb5ms9g3g0u" w:colFirst="0" w:colLast="0"/>
      <w:bookmarkEnd w:id="9"/>
      <w:r w:rsidRPr="005C77CC">
        <w:rPr>
          <w:sz w:val="28"/>
          <w:szCs w:val="28"/>
        </w:rPr>
        <w:t xml:space="preserve">4) подобрать или выработать специальные средства деятельностного характера, актуализирующие процесс перехода объекта из исходного состояния в желаемое; </w:t>
      </w:r>
    </w:p>
    <w:p w14:paraId="4FDC31FA" w14:textId="77777777" w:rsidR="000560FE" w:rsidRPr="005C77CC" w:rsidRDefault="000560FE" w:rsidP="000560FE">
      <w:pPr>
        <w:spacing w:line="360" w:lineRule="auto"/>
        <w:ind w:firstLine="720"/>
        <w:jc w:val="both"/>
        <w:rPr>
          <w:sz w:val="28"/>
          <w:szCs w:val="28"/>
        </w:rPr>
      </w:pPr>
      <w:r w:rsidRPr="005C77CC">
        <w:rPr>
          <w:sz w:val="28"/>
          <w:szCs w:val="28"/>
        </w:rPr>
        <w:t>5) согласовать отдельные компоненты деятельности (цель, исходное состояние, средства) и описать целостную деятельность в виде программы ее реализации на практике;</w:t>
      </w:r>
    </w:p>
    <w:p w14:paraId="4D763629" w14:textId="77777777" w:rsidR="000560FE" w:rsidRPr="005C77CC" w:rsidRDefault="000560FE" w:rsidP="000560FE">
      <w:pPr>
        <w:spacing w:line="360" w:lineRule="auto"/>
        <w:ind w:firstLine="720"/>
        <w:jc w:val="both"/>
        <w:rPr>
          <w:sz w:val="28"/>
          <w:szCs w:val="28"/>
        </w:rPr>
      </w:pPr>
      <w:bookmarkStart w:id="10" w:name="_heading=h.1vjkudoogj2" w:colFirst="0" w:colLast="0"/>
      <w:bookmarkEnd w:id="10"/>
      <w:r w:rsidRPr="005C77CC">
        <w:rPr>
          <w:sz w:val="28"/>
          <w:szCs w:val="28"/>
        </w:rPr>
        <w:lastRenderedPageBreak/>
        <w:t xml:space="preserve">6) составить план деятельности, реализуя соотношение «действие – условие – цель»; </w:t>
      </w:r>
    </w:p>
    <w:p w14:paraId="4B08A3C7" w14:textId="77777777" w:rsidR="000560FE" w:rsidRPr="005C77CC" w:rsidRDefault="000560FE" w:rsidP="000560FE">
      <w:pPr>
        <w:spacing w:line="360" w:lineRule="auto"/>
        <w:ind w:firstLine="720"/>
        <w:jc w:val="both"/>
        <w:rPr>
          <w:sz w:val="28"/>
          <w:szCs w:val="28"/>
        </w:rPr>
      </w:pPr>
      <w:bookmarkStart w:id="11" w:name="_heading=h.ncgcsepbj45v" w:colFirst="0" w:colLast="0"/>
      <w:bookmarkEnd w:id="11"/>
      <w:r w:rsidRPr="005C77CC">
        <w:rPr>
          <w:sz w:val="28"/>
          <w:szCs w:val="28"/>
        </w:rPr>
        <w:t xml:space="preserve">7) реализовать проект согласно плану; </w:t>
      </w:r>
    </w:p>
    <w:p w14:paraId="257FDDD0" w14:textId="77777777" w:rsidR="000560FE" w:rsidRPr="005C77CC" w:rsidRDefault="000560FE" w:rsidP="000560FE">
      <w:pPr>
        <w:spacing w:line="360" w:lineRule="auto"/>
        <w:ind w:firstLine="720"/>
        <w:jc w:val="both"/>
        <w:rPr>
          <w:sz w:val="28"/>
          <w:szCs w:val="28"/>
        </w:rPr>
      </w:pPr>
      <w:bookmarkStart w:id="12" w:name="_heading=h.1n0hmxgmi48f" w:colFirst="0" w:colLast="0"/>
      <w:bookmarkEnd w:id="12"/>
      <w:r w:rsidRPr="005C77CC">
        <w:rPr>
          <w:sz w:val="28"/>
          <w:szCs w:val="28"/>
        </w:rPr>
        <w:t xml:space="preserve">8) осуществить мониторинг процесса реализации проекта с позиций соответствия реального процесса идеальному; </w:t>
      </w:r>
    </w:p>
    <w:p w14:paraId="356D4A35" w14:textId="77777777" w:rsidR="000560FE" w:rsidRPr="005C77CC" w:rsidRDefault="000560FE" w:rsidP="000560FE">
      <w:pPr>
        <w:spacing w:line="360" w:lineRule="auto"/>
        <w:ind w:firstLine="720"/>
        <w:jc w:val="both"/>
        <w:rPr>
          <w:sz w:val="28"/>
          <w:szCs w:val="28"/>
        </w:rPr>
      </w:pPr>
      <w:bookmarkStart w:id="13" w:name="_heading=h.10p6w7ilmkt9" w:colFirst="0" w:colLast="0"/>
      <w:bookmarkEnd w:id="13"/>
      <w:r w:rsidRPr="005C77CC">
        <w:rPr>
          <w:sz w:val="28"/>
          <w:szCs w:val="28"/>
        </w:rPr>
        <w:t>9) проанализировать результаты мониторинга и в зависимости от полученных выводов осуществить коррекцию проекта. [</w:t>
      </w:r>
      <w:r w:rsidRPr="001E5883">
        <w:rPr>
          <w:sz w:val="28"/>
          <w:szCs w:val="28"/>
        </w:rPr>
        <w:t>15</w:t>
      </w:r>
      <w:r w:rsidRPr="005C77CC">
        <w:rPr>
          <w:sz w:val="28"/>
          <w:szCs w:val="28"/>
        </w:rPr>
        <w:t>]</w:t>
      </w:r>
    </w:p>
    <w:p w14:paraId="3CC49E55" w14:textId="77777777" w:rsidR="000560FE" w:rsidRPr="005C77CC" w:rsidRDefault="000560FE" w:rsidP="000560FE">
      <w:pPr>
        <w:spacing w:line="360" w:lineRule="auto"/>
        <w:ind w:firstLine="720"/>
        <w:jc w:val="both"/>
        <w:rPr>
          <w:sz w:val="28"/>
          <w:szCs w:val="28"/>
        </w:rPr>
      </w:pPr>
      <w:bookmarkStart w:id="14" w:name="_heading=h.lbw6xk1vb2ts" w:colFirst="0" w:colLast="0"/>
      <w:bookmarkEnd w:id="14"/>
      <w:r w:rsidRPr="005C77CC">
        <w:rPr>
          <w:sz w:val="28"/>
          <w:szCs w:val="28"/>
        </w:rPr>
        <w:t>Проектирование предметно-вещной образовательной среды направлено на создание условий для возникновения у учащихся функционального состояния, способствующего реализации ими эффективной образовательной деятельности. Существующие в педагогической науке подходы к анализу способов реализации образовательной деятельности выделяют различные ее типы, ориентируясь на образовательные парадигмы.</w:t>
      </w:r>
    </w:p>
    <w:p w14:paraId="5DFAFCDE" w14:textId="77777777" w:rsidR="000560FE" w:rsidRPr="005C77CC" w:rsidRDefault="000560FE" w:rsidP="000560FE">
      <w:pPr>
        <w:spacing w:line="360" w:lineRule="auto"/>
        <w:ind w:firstLine="720"/>
        <w:jc w:val="both"/>
        <w:rPr>
          <w:sz w:val="28"/>
          <w:szCs w:val="28"/>
        </w:rPr>
      </w:pPr>
      <w:bookmarkStart w:id="15" w:name="_heading=h.bnaeuqrqanbd" w:colFirst="0" w:colLast="0"/>
      <w:bookmarkEnd w:id="15"/>
      <w:r w:rsidRPr="005C77CC">
        <w:rPr>
          <w:sz w:val="28"/>
          <w:szCs w:val="28"/>
        </w:rPr>
        <w:t>В случае, когда педагог обеспечивает главным образом трансляцию содержания образования в виде знаний, умений и навыков, ориентируясь при этом на «среднего ученика», которого реально не существует, мы имеем дело с традиционной парадигмой образовательной деятельности. Учет педагогом индивидуальных и типологических особенностей учащихся и специфики их учебной деятельности на основе данных, полученных в ходе научных исследований, как правило, приводит к повышению эффективности образовательного процесса. В этом случае педагог будет действовать в рамках инновационной парадигмы. Если же педагог совместно, практически на равных с учащимся определяет цели и средства образовательной деятельности, то реализуется развивающая парадигма, которую в последнее время обозначают еще и как развивающее или дизайн-ориентированное образование. При проектировании предметно-вещной образовательной среды необходимо придерживаться определенных принципов, конкретная реализация которых зависит от избранной парадигмы осуществления образовательной деятельности.</w:t>
      </w:r>
    </w:p>
    <w:p w14:paraId="00C3B043" w14:textId="77777777" w:rsidR="000560FE" w:rsidRPr="005C77CC" w:rsidRDefault="000560FE" w:rsidP="000560FE">
      <w:pPr>
        <w:spacing w:line="360" w:lineRule="auto"/>
        <w:ind w:firstLine="720"/>
        <w:jc w:val="both"/>
        <w:rPr>
          <w:sz w:val="28"/>
          <w:szCs w:val="28"/>
        </w:rPr>
      </w:pPr>
      <w:bookmarkStart w:id="16" w:name="_heading=h.1s6sjhsep8ja" w:colFirst="0" w:colLast="0"/>
      <w:bookmarkEnd w:id="16"/>
      <w:r w:rsidRPr="005C77CC">
        <w:rPr>
          <w:sz w:val="28"/>
          <w:szCs w:val="28"/>
        </w:rPr>
        <w:lastRenderedPageBreak/>
        <w:t>1. Принцип оптимальной дистанции при взаимодействии. В зависимости от избранной парадигмы педагог определяет желаемый уровень и возможную глубину контакта с обучаемыми. Педагогу важно найти оптимальную (в зависимости от ситуации) дистанцию для осуществления контакта с учащимся. Ориентирами здесь могут служить данные о комфортности позиций в общении.</w:t>
      </w:r>
    </w:p>
    <w:p w14:paraId="6E4DA51F" w14:textId="77777777" w:rsidR="000560FE" w:rsidRPr="005C77CC" w:rsidRDefault="000560FE" w:rsidP="000560FE">
      <w:pPr>
        <w:spacing w:line="360" w:lineRule="auto"/>
        <w:ind w:firstLine="720"/>
        <w:jc w:val="both"/>
        <w:rPr>
          <w:sz w:val="28"/>
          <w:szCs w:val="28"/>
        </w:rPr>
      </w:pPr>
      <w:bookmarkStart w:id="17" w:name="_heading=h.w48s57mwkzwd" w:colFirst="0" w:colLast="0"/>
      <w:bookmarkEnd w:id="17"/>
      <w:r w:rsidRPr="005C77CC">
        <w:rPr>
          <w:sz w:val="28"/>
          <w:szCs w:val="28"/>
        </w:rPr>
        <w:t>2. Принцип активности. В зависимости от избранной парадигмы в образовательной среде необходимо предусмотреть возможность фиксации результатов активности (результативности деятельности) участников образовательного процесса (учащихся и/ или педагогов). Для этих целей можно использовать одну из стен помещения.</w:t>
      </w:r>
    </w:p>
    <w:p w14:paraId="33C48B9A" w14:textId="77777777" w:rsidR="000560FE" w:rsidRPr="005C77CC" w:rsidRDefault="000560FE" w:rsidP="000560FE">
      <w:pPr>
        <w:spacing w:line="360" w:lineRule="auto"/>
        <w:ind w:firstLine="720"/>
        <w:jc w:val="both"/>
        <w:rPr>
          <w:sz w:val="28"/>
          <w:szCs w:val="28"/>
        </w:rPr>
      </w:pPr>
      <w:bookmarkStart w:id="18" w:name="_heading=h.1348lpp1pfbq" w:colFirst="0" w:colLast="0"/>
      <w:bookmarkEnd w:id="18"/>
      <w:r w:rsidRPr="005C77CC">
        <w:rPr>
          <w:sz w:val="28"/>
          <w:szCs w:val="28"/>
        </w:rPr>
        <w:t>3. Принцип стабильности / динамичности образовательной среды. В зависимости от избранной парадигмы может быть предусмотрена возможность изменения образовательной среды. Для этого могут быть использованы: 1) передвижные перегородки; 2) изменения цветовой, звуковой среды и пр.; 3) преобразования «фона», наполняя ее эмоционально насыщенным содержанием</w:t>
      </w:r>
    </w:p>
    <w:p w14:paraId="162C6332" w14:textId="77777777" w:rsidR="000560FE" w:rsidRPr="005C77CC" w:rsidRDefault="000560FE" w:rsidP="000560FE">
      <w:pPr>
        <w:spacing w:line="360" w:lineRule="auto"/>
        <w:ind w:firstLine="720"/>
        <w:jc w:val="both"/>
        <w:rPr>
          <w:sz w:val="28"/>
          <w:szCs w:val="28"/>
        </w:rPr>
      </w:pPr>
      <w:bookmarkStart w:id="19" w:name="_heading=h.bvo3qnni0mm3" w:colFirst="0" w:colLast="0"/>
      <w:bookmarkEnd w:id="19"/>
      <w:r w:rsidRPr="005C77CC">
        <w:rPr>
          <w:sz w:val="28"/>
          <w:szCs w:val="28"/>
        </w:rPr>
        <w:t>4. Принцип зонирования. Этот принцип тесно связан с принципом стабильности / динамичности и более широко раскрывает именно динамичность. При необходимости образовательная среда должна давать возможность построения непересекающихся сфер активности субъектов образовательного процесса.</w:t>
      </w:r>
    </w:p>
    <w:p w14:paraId="3FE63D3F" w14:textId="77777777" w:rsidR="000560FE" w:rsidRPr="005C77CC" w:rsidRDefault="000560FE" w:rsidP="000560FE">
      <w:pPr>
        <w:spacing w:line="360" w:lineRule="auto"/>
        <w:ind w:firstLine="720"/>
        <w:jc w:val="both"/>
        <w:rPr>
          <w:sz w:val="28"/>
          <w:szCs w:val="28"/>
        </w:rPr>
      </w:pPr>
      <w:bookmarkStart w:id="20" w:name="_heading=h.hcn86jbja8ng" w:colFirst="0" w:colLast="0"/>
      <w:bookmarkEnd w:id="20"/>
      <w:r w:rsidRPr="005C77CC">
        <w:rPr>
          <w:sz w:val="28"/>
          <w:szCs w:val="28"/>
        </w:rPr>
        <w:t xml:space="preserve">5. Принцип индивидуальной комфортности. Образовательная среда должна пробуждать у учащихся активность, направленную на решение учебных задач, и вместе с тем при необходимости «гасить» активность, мешающую достижению целей. Это обеспечивается продуманным набором элементов образовательной среды. </w:t>
      </w:r>
    </w:p>
    <w:p w14:paraId="7EC869AF" w14:textId="77777777" w:rsidR="000560FE" w:rsidRPr="005C77CC" w:rsidRDefault="000560FE" w:rsidP="000560FE">
      <w:pPr>
        <w:spacing w:line="360" w:lineRule="auto"/>
        <w:ind w:firstLine="720"/>
        <w:jc w:val="both"/>
        <w:rPr>
          <w:sz w:val="28"/>
          <w:szCs w:val="28"/>
        </w:rPr>
      </w:pPr>
      <w:bookmarkStart w:id="21" w:name="_heading=h.vpxpshh0f7nu" w:colFirst="0" w:colLast="0"/>
      <w:bookmarkEnd w:id="21"/>
      <w:r w:rsidRPr="005C77CC">
        <w:rPr>
          <w:sz w:val="28"/>
          <w:szCs w:val="28"/>
        </w:rPr>
        <w:t xml:space="preserve">6. Принцип обычности / необычности в эстетической организации среды. Постижение учащимися категории эстетического начинается с освоения «элементарных кирпичиков», своеобразного языка искусства: </w:t>
      </w:r>
      <w:r w:rsidRPr="005C77CC">
        <w:rPr>
          <w:sz w:val="28"/>
          <w:szCs w:val="28"/>
        </w:rPr>
        <w:lastRenderedPageBreak/>
        <w:t xml:space="preserve">красоты звуков, цвета, абстрактных линий, остроумной трактовки образа лаконичными графическими средствами (репродукции картин, этюды, эстампы, скульптуры и пр.) </w:t>
      </w:r>
    </w:p>
    <w:p w14:paraId="698B4992" w14:textId="77777777" w:rsidR="000560FE" w:rsidRPr="005C77CC" w:rsidRDefault="000560FE" w:rsidP="000560FE">
      <w:pPr>
        <w:spacing w:line="360" w:lineRule="auto"/>
        <w:ind w:firstLine="720"/>
        <w:jc w:val="both"/>
        <w:rPr>
          <w:sz w:val="28"/>
          <w:szCs w:val="28"/>
        </w:rPr>
      </w:pPr>
      <w:bookmarkStart w:id="22" w:name="_heading=h.fo972alhf2l7" w:colFirst="0" w:colLast="0"/>
      <w:bookmarkEnd w:id="22"/>
      <w:r w:rsidRPr="005C77CC">
        <w:rPr>
          <w:sz w:val="28"/>
          <w:szCs w:val="28"/>
        </w:rPr>
        <w:t xml:space="preserve">7. Принцип открытости / закрытости. В зависимости от избранной парадигмы этот принцип может быть реализован как закрытость, изоляция от различных внешних воздействий либо как открытость: природе («зеленые уголки»), культуре (элементы настоящей живописи, литературы, музыки), обществу (обстановка типа «мой дом»), своего Я, собственного внутреннего мира субъектов образовательного процесса. </w:t>
      </w:r>
    </w:p>
    <w:p w14:paraId="1F924E91" w14:textId="77777777" w:rsidR="000560FE" w:rsidRPr="005C77CC" w:rsidRDefault="000560FE" w:rsidP="000560FE">
      <w:pPr>
        <w:spacing w:line="360" w:lineRule="auto"/>
        <w:ind w:firstLine="720"/>
        <w:jc w:val="both"/>
        <w:rPr>
          <w:sz w:val="28"/>
          <w:szCs w:val="28"/>
        </w:rPr>
      </w:pPr>
      <w:bookmarkStart w:id="23" w:name="_heading=h.m33qdwxknr3m" w:colFirst="0" w:colLast="0"/>
      <w:bookmarkEnd w:id="23"/>
      <w:r w:rsidRPr="005C77CC">
        <w:rPr>
          <w:sz w:val="28"/>
          <w:szCs w:val="28"/>
        </w:rPr>
        <w:t>8. Принцип учета гендерных и возрастных различий обучаемых. Участникам образовательного процесса необходимо предоставить возможность действовать в соответствии с принятыми в обществе эталонами мужественности и женственности, учитывая при этом возрастные особенности учащихся.</w:t>
      </w:r>
    </w:p>
    <w:p w14:paraId="4ADCD310" w14:textId="77777777" w:rsidR="000560FE" w:rsidRPr="005C77CC" w:rsidRDefault="000560FE" w:rsidP="000560FE">
      <w:pPr>
        <w:spacing w:line="360" w:lineRule="auto"/>
        <w:ind w:firstLine="720"/>
        <w:jc w:val="both"/>
        <w:rPr>
          <w:sz w:val="28"/>
          <w:szCs w:val="28"/>
        </w:rPr>
      </w:pPr>
      <w:bookmarkStart w:id="24" w:name="_heading=h.yufstcy3wjnt" w:colFirst="0" w:colLast="0"/>
      <w:bookmarkStart w:id="25" w:name="_heading=h.fkp82xh26msu" w:colFirst="0" w:colLast="0"/>
      <w:bookmarkEnd w:id="24"/>
      <w:bookmarkEnd w:id="25"/>
      <w:r w:rsidRPr="005C77CC">
        <w:rPr>
          <w:sz w:val="28"/>
          <w:szCs w:val="28"/>
        </w:rPr>
        <w:t xml:space="preserve">Следование принципам проектирования означает выполнение правил, в которые их можно преобразовать. Осуществление проектирования предполагает выполнение определенной последовательности действий (шагов), строгая реализация которой должна привести к запланированному результату. </w:t>
      </w:r>
    </w:p>
    <w:p w14:paraId="1499E41B" w14:textId="77777777" w:rsidR="000560FE" w:rsidRPr="005C77CC" w:rsidRDefault="000560FE" w:rsidP="000560FE">
      <w:pPr>
        <w:spacing w:line="360" w:lineRule="auto"/>
        <w:ind w:firstLine="720"/>
        <w:jc w:val="both"/>
        <w:rPr>
          <w:sz w:val="28"/>
          <w:szCs w:val="28"/>
        </w:rPr>
      </w:pPr>
      <w:r w:rsidRPr="005C77CC">
        <w:rPr>
          <w:sz w:val="28"/>
          <w:szCs w:val="28"/>
        </w:rPr>
        <w:t xml:space="preserve">Рассмотрим алгоритм проектирования. </w:t>
      </w:r>
    </w:p>
    <w:p w14:paraId="6ED0AABC" w14:textId="77777777" w:rsidR="000560FE" w:rsidRPr="005C77CC" w:rsidRDefault="000560FE" w:rsidP="000560FE">
      <w:pPr>
        <w:spacing w:line="360" w:lineRule="auto"/>
        <w:ind w:firstLine="720"/>
        <w:jc w:val="both"/>
        <w:rPr>
          <w:sz w:val="28"/>
          <w:szCs w:val="28"/>
        </w:rPr>
      </w:pPr>
      <w:bookmarkStart w:id="26" w:name="_heading=h.rlpi1ssldd90" w:colFirst="0" w:colLast="0"/>
      <w:bookmarkEnd w:id="26"/>
      <w:r w:rsidRPr="005C77CC">
        <w:rPr>
          <w:sz w:val="28"/>
          <w:szCs w:val="28"/>
        </w:rPr>
        <w:t>1-й шаг – самоопределение относительно парадигмы проектируемого образовательного процесса. На этом этапе проектировщику необходимо решить вопрос о том, что должно быть результатом организуемого образовательного процесса и какими средствами он может быть достигнут.</w:t>
      </w:r>
    </w:p>
    <w:p w14:paraId="5632E0B6" w14:textId="77777777" w:rsidR="000560FE" w:rsidRPr="005C77CC" w:rsidRDefault="000560FE" w:rsidP="000560FE">
      <w:pPr>
        <w:spacing w:line="360" w:lineRule="auto"/>
        <w:ind w:firstLine="720"/>
        <w:jc w:val="both"/>
        <w:rPr>
          <w:sz w:val="28"/>
          <w:szCs w:val="28"/>
        </w:rPr>
      </w:pPr>
      <w:bookmarkStart w:id="27" w:name="_heading=h.d47r1sdxbwp9" w:colFirst="0" w:colLast="0"/>
      <w:bookmarkEnd w:id="27"/>
      <w:r w:rsidRPr="005C77CC">
        <w:rPr>
          <w:sz w:val="28"/>
          <w:szCs w:val="28"/>
        </w:rPr>
        <w:t xml:space="preserve">2-й шаг – подготовка реализации избранной парадигмы, которая предполагает конкретизацию представлений об исходном состоянии и целях, связанную с </w:t>
      </w:r>
      <w:proofErr w:type="spellStart"/>
      <w:r w:rsidRPr="005C77CC">
        <w:rPr>
          <w:sz w:val="28"/>
          <w:szCs w:val="28"/>
        </w:rPr>
        <w:t>критериальным</w:t>
      </w:r>
      <w:proofErr w:type="spellEnd"/>
      <w:r w:rsidRPr="005C77CC">
        <w:rPr>
          <w:sz w:val="28"/>
          <w:szCs w:val="28"/>
        </w:rPr>
        <w:t xml:space="preserve"> их описанием, обеспечивающим возможность осуществления диагностики; выделение условий, способствующих достижению поставленной образовательной цели, т. е. переходу от исходного состояния к конечному.</w:t>
      </w:r>
    </w:p>
    <w:p w14:paraId="78E38E0A" w14:textId="77777777" w:rsidR="000560FE" w:rsidRPr="005C77CC" w:rsidRDefault="000560FE" w:rsidP="000560FE">
      <w:pPr>
        <w:spacing w:line="360" w:lineRule="auto"/>
        <w:ind w:firstLine="720"/>
        <w:jc w:val="both"/>
        <w:rPr>
          <w:sz w:val="28"/>
          <w:szCs w:val="28"/>
        </w:rPr>
      </w:pPr>
      <w:bookmarkStart w:id="28" w:name="_heading=h.pfhzojvo6f4a" w:colFirst="0" w:colLast="0"/>
      <w:bookmarkEnd w:id="28"/>
      <w:r w:rsidRPr="005C77CC">
        <w:rPr>
          <w:sz w:val="28"/>
          <w:szCs w:val="28"/>
        </w:rPr>
        <w:lastRenderedPageBreak/>
        <w:t xml:space="preserve">3-й шаг – соотнесение выделенных условий с существующими нормативными требованиями с целью определения возможности их использования в образовательном процессе. </w:t>
      </w:r>
    </w:p>
    <w:p w14:paraId="4CCD135D" w14:textId="77777777" w:rsidR="000560FE" w:rsidRPr="005C77CC" w:rsidRDefault="000560FE" w:rsidP="000560FE">
      <w:pPr>
        <w:spacing w:line="360" w:lineRule="auto"/>
        <w:ind w:firstLine="720"/>
        <w:jc w:val="both"/>
        <w:rPr>
          <w:sz w:val="28"/>
          <w:szCs w:val="28"/>
        </w:rPr>
      </w:pPr>
      <w:bookmarkStart w:id="29" w:name="_heading=h.18u4ob45sl9v" w:colFirst="0" w:colLast="0"/>
      <w:bookmarkEnd w:id="29"/>
      <w:r w:rsidRPr="005C77CC">
        <w:rPr>
          <w:sz w:val="28"/>
          <w:szCs w:val="28"/>
        </w:rPr>
        <w:t>4-й шаг – систематизация выделенных на 3-м шаге условий с целью создания целостного образа среды как системно организованной совокупности условий. Результат 4-го шага – эскиз эффективной образовательной среды.</w:t>
      </w:r>
    </w:p>
    <w:p w14:paraId="726CA8D4" w14:textId="77777777" w:rsidR="000560FE" w:rsidRPr="005C77CC" w:rsidRDefault="000560FE" w:rsidP="000560FE">
      <w:pPr>
        <w:spacing w:line="360" w:lineRule="auto"/>
        <w:ind w:firstLine="720"/>
        <w:jc w:val="both"/>
        <w:rPr>
          <w:sz w:val="28"/>
          <w:szCs w:val="28"/>
        </w:rPr>
      </w:pPr>
      <w:bookmarkStart w:id="30" w:name="_heading=h.fjb1shd3rw7i" w:colFirst="0" w:colLast="0"/>
      <w:bookmarkEnd w:id="30"/>
      <w:r w:rsidRPr="005C77CC">
        <w:rPr>
          <w:sz w:val="28"/>
          <w:szCs w:val="28"/>
        </w:rPr>
        <w:t xml:space="preserve">5-й шаг – определение возможных способов взаимодействия учащихся и педагога с компонентами образовательной среды на основе постановки учебных задач, с тем чтобы достигнуть поставленных целей. </w:t>
      </w:r>
    </w:p>
    <w:p w14:paraId="4D95C93F" w14:textId="77777777" w:rsidR="000560FE" w:rsidRPr="005C77CC" w:rsidRDefault="000560FE" w:rsidP="000560FE">
      <w:pPr>
        <w:spacing w:line="360" w:lineRule="auto"/>
        <w:ind w:firstLine="720"/>
        <w:jc w:val="both"/>
        <w:rPr>
          <w:sz w:val="28"/>
          <w:szCs w:val="28"/>
        </w:rPr>
      </w:pPr>
      <w:bookmarkStart w:id="31" w:name="_heading=h.kelhxas49r4k" w:colFirst="0" w:colLast="0"/>
      <w:bookmarkEnd w:id="31"/>
      <w:r w:rsidRPr="005C77CC">
        <w:rPr>
          <w:sz w:val="28"/>
          <w:szCs w:val="28"/>
        </w:rPr>
        <w:t xml:space="preserve">6-й шаг – завершение предварительного этапа проектирования образовательной среды, предполагающее согласованное представление результатов предшествующих шагов в виде ее описания. </w:t>
      </w:r>
    </w:p>
    <w:p w14:paraId="06565606" w14:textId="77777777" w:rsidR="000560FE" w:rsidRPr="005C77CC" w:rsidRDefault="000560FE" w:rsidP="000560FE">
      <w:pPr>
        <w:spacing w:line="360" w:lineRule="auto"/>
        <w:ind w:firstLine="720"/>
        <w:jc w:val="both"/>
        <w:rPr>
          <w:sz w:val="28"/>
          <w:szCs w:val="28"/>
        </w:rPr>
      </w:pPr>
      <w:bookmarkStart w:id="32" w:name="_heading=h.7vmdktmfdgqw" w:colFirst="0" w:colLast="0"/>
      <w:bookmarkEnd w:id="32"/>
      <w:r w:rsidRPr="005C77CC">
        <w:rPr>
          <w:sz w:val="28"/>
          <w:szCs w:val="28"/>
        </w:rPr>
        <w:t>Проектирование образовательной среды не завершается на 6-м шаге. По мере реализации проекта педагог может его корректировать, т. е. уточнять и вносить изменения на основе оценки соответствия результативности деятельности запланированным результатам.</w:t>
      </w:r>
    </w:p>
    <w:p w14:paraId="392ED961" w14:textId="77777777" w:rsidR="000560FE" w:rsidRPr="005C77CC" w:rsidRDefault="000560FE" w:rsidP="000560FE">
      <w:pPr>
        <w:spacing w:line="360" w:lineRule="auto"/>
        <w:ind w:firstLine="720"/>
        <w:jc w:val="both"/>
        <w:rPr>
          <w:sz w:val="28"/>
          <w:szCs w:val="28"/>
        </w:rPr>
      </w:pPr>
      <w:bookmarkStart w:id="33" w:name="_heading=h.abb88nr87b5n" w:colFirst="0" w:colLast="0"/>
      <w:bookmarkEnd w:id="33"/>
      <w:r w:rsidRPr="005C77CC">
        <w:rPr>
          <w:sz w:val="28"/>
          <w:szCs w:val="28"/>
        </w:rPr>
        <w:t xml:space="preserve">Таким образом, проектирование – деятельность по выработке представлений о желаемом образе будущего, путях и средствах его достижения, т. е. создание необходимых предпосылок для осуществления деятельности. Проектируя образовательную среду, педагог ищет возможности преобразования безразличного окружения в средство педагогической деятельности, т. е. в то, что способствует росту возможности достижения поставленной цели. </w:t>
      </w:r>
    </w:p>
    <w:p w14:paraId="6C87684E" w14:textId="77777777" w:rsidR="000560FE" w:rsidRPr="005C77CC" w:rsidRDefault="000560FE" w:rsidP="000560FE">
      <w:pPr>
        <w:spacing w:line="360" w:lineRule="auto"/>
        <w:ind w:firstLine="720"/>
        <w:jc w:val="both"/>
        <w:rPr>
          <w:sz w:val="28"/>
          <w:szCs w:val="28"/>
        </w:rPr>
      </w:pPr>
      <w:r w:rsidRPr="005C77CC">
        <w:rPr>
          <w:sz w:val="28"/>
          <w:szCs w:val="28"/>
        </w:rPr>
        <w:t>В основе STEM-подхода лежат четыре принципа:</w:t>
      </w:r>
    </w:p>
    <w:p w14:paraId="21B95BC5" w14:textId="77777777" w:rsidR="000560FE" w:rsidRPr="005C77CC" w:rsidRDefault="000560FE" w:rsidP="000560FE">
      <w:pPr>
        <w:spacing w:line="360" w:lineRule="auto"/>
        <w:ind w:firstLine="720"/>
        <w:jc w:val="both"/>
        <w:rPr>
          <w:sz w:val="28"/>
          <w:szCs w:val="28"/>
        </w:rPr>
      </w:pPr>
      <w:r w:rsidRPr="005C77CC">
        <w:rPr>
          <w:sz w:val="28"/>
          <w:szCs w:val="28"/>
        </w:rPr>
        <w:t>1. Проектная форма организации образовательного процесса, в ходе которого дети объединяются в группы для совместного решения учебных задач.</w:t>
      </w:r>
    </w:p>
    <w:p w14:paraId="5F02498A" w14:textId="77777777" w:rsidR="000560FE" w:rsidRPr="005C77CC" w:rsidRDefault="000560FE" w:rsidP="000560FE">
      <w:pPr>
        <w:spacing w:line="360" w:lineRule="auto"/>
        <w:ind w:firstLine="720"/>
        <w:jc w:val="both"/>
        <w:rPr>
          <w:sz w:val="28"/>
          <w:szCs w:val="28"/>
        </w:rPr>
      </w:pPr>
      <w:r w:rsidRPr="005C77CC">
        <w:rPr>
          <w:sz w:val="28"/>
          <w:szCs w:val="28"/>
        </w:rPr>
        <w:lastRenderedPageBreak/>
        <w:t>2. Практический характер учебных задач, результат решения которых может быть использован для нужд семьи, класса, школы, ВУЗа, предприятия, города и т. п.</w:t>
      </w:r>
    </w:p>
    <w:p w14:paraId="75CC1D14" w14:textId="77777777" w:rsidR="000560FE" w:rsidRPr="005C77CC" w:rsidRDefault="000560FE" w:rsidP="000560FE">
      <w:pPr>
        <w:spacing w:line="360" w:lineRule="auto"/>
        <w:ind w:firstLine="720"/>
        <w:jc w:val="both"/>
        <w:rPr>
          <w:sz w:val="28"/>
          <w:szCs w:val="28"/>
        </w:rPr>
      </w:pPr>
      <w:r w:rsidRPr="005C77CC">
        <w:rPr>
          <w:sz w:val="28"/>
          <w:szCs w:val="28"/>
        </w:rPr>
        <w:t>3. Межпредметный характер обучения: учебные задачи конструируются таким образом, что для их решения необходимо использование знаний сразу нескольких учебных дисциплин.</w:t>
      </w:r>
    </w:p>
    <w:p w14:paraId="32848253" w14:textId="77777777" w:rsidR="000560FE" w:rsidRPr="005C77CC" w:rsidRDefault="000560FE" w:rsidP="000560FE">
      <w:pPr>
        <w:spacing w:line="360" w:lineRule="auto"/>
        <w:ind w:firstLine="720"/>
        <w:jc w:val="both"/>
        <w:rPr>
          <w:sz w:val="28"/>
          <w:szCs w:val="28"/>
        </w:rPr>
      </w:pPr>
      <w:r w:rsidRPr="005C77CC">
        <w:rPr>
          <w:sz w:val="28"/>
          <w:szCs w:val="28"/>
        </w:rPr>
        <w:t xml:space="preserve">4. Охват дисциплин, которые являются ключевыми для подготовки инженера или специалиста по прикладным научным исследованиям: предметы естественнонаучного цикла (физика, химия, биология), современные технологии и инженерные дисциплины [2]. </w:t>
      </w:r>
    </w:p>
    <w:p w14:paraId="6050A8AD" w14:textId="1586D9D6" w:rsidR="000560FE" w:rsidRPr="005C77CC" w:rsidRDefault="000560FE" w:rsidP="000560FE">
      <w:pPr>
        <w:spacing w:line="360" w:lineRule="auto"/>
        <w:ind w:firstLine="720"/>
        <w:jc w:val="both"/>
        <w:rPr>
          <w:sz w:val="28"/>
          <w:szCs w:val="28"/>
        </w:rPr>
      </w:pPr>
      <w:r w:rsidRPr="005C77CC">
        <w:rPr>
          <w:sz w:val="28"/>
          <w:szCs w:val="28"/>
        </w:rPr>
        <w:t xml:space="preserve">Будущее экономического роста во многом зависит от наличия квалифицированных инженерных кадров, начало формирования которых должно быть положено на уровне средней школы, а затем работа должна продолжаться в колледжах и университетах через поддержку и активное внедрение STEAM-образования. Поддержку следует осуществлять посредством целевых программ развития, основывающихся на активном вовлечении обучающихся и их наставников в проектную деятельность. В условиях «творческих пространств» в рамках неформального и </w:t>
      </w:r>
      <w:proofErr w:type="spellStart"/>
      <w:r w:rsidRPr="005C77CC">
        <w:rPr>
          <w:sz w:val="28"/>
          <w:szCs w:val="28"/>
        </w:rPr>
        <w:t>информального</w:t>
      </w:r>
      <w:proofErr w:type="spellEnd"/>
      <w:r w:rsidRPr="005C77CC">
        <w:rPr>
          <w:sz w:val="28"/>
          <w:szCs w:val="28"/>
        </w:rPr>
        <w:t xml:space="preserve"> образования проектная деятельность дает возможность сформировать и развить в каждом ее участнике те навыки и компетенции, которые необходимы человеку цифровой эпохи.</w:t>
      </w:r>
      <w:r w:rsidRPr="005C77CC">
        <w:rPr>
          <w:sz w:val="28"/>
          <w:szCs w:val="28"/>
        </w:rPr>
        <w:cr/>
      </w:r>
      <w:r w:rsidRPr="000560FE">
        <w:rPr>
          <w:sz w:val="28"/>
          <w:szCs w:val="28"/>
        </w:rPr>
        <w:t xml:space="preserve"> </w:t>
      </w:r>
      <w:r w:rsidRPr="005C77CC">
        <w:rPr>
          <w:sz w:val="28"/>
          <w:szCs w:val="28"/>
        </w:rPr>
        <w:t xml:space="preserve">На основе алгоритма проектирования образовательной среды и анализа </w:t>
      </w:r>
      <w:r w:rsidRPr="005C77CC">
        <w:rPr>
          <w:sz w:val="28"/>
          <w:szCs w:val="28"/>
          <w:lang w:val="en-US"/>
        </w:rPr>
        <w:t>STEAM</w:t>
      </w:r>
      <w:r w:rsidRPr="005C77CC">
        <w:rPr>
          <w:sz w:val="28"/>
          <w:szCs w:val="28"/>
        </w:rPr>
        <w:t>-технологий, была спроектирована модель образовательной среды основной школы для реализации STEAM-образования (рис.1).</w:t>
      </w:r>
    </w:p>
    <w:p w14:paraId="1163EC10" w14:textId="77777777" w:rsidR="000560FE" w:rsidRPr="005C77CC" w:rsidRDefault="000560FE" w:rsidP="000560FE">
      <w:pPr>
        <w:spacing w:line="360" w:lineRule="auto"/>
        <w:ind w:firstLine="720"/>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560FE" w:rsidRPr="005C77CC" w14:paraId="2DEBEA34" w14:textId="77777777" w:rsidTr="000560FE">
        <w:tc>
          <w:tcPr>
            <w:tcW w:w="9570" w:type="dxa"/>
          </w:tcPr>
          <w:p w14:paraId="4163D4EA" w14:textId="77777777" w:rsidR="000560FE" w:rsidRPr="005C77CC" w:rsidRDefault="000560FE" w:rsidP="000560FE">
            <w:pPr>
              <w:spacing w:line="360" w:lineRule="auto"/>
              <w:jc w:val="both"/>
              <w:rPr>
                <w:sz w:val="28"/>
                <w:szCs w:val="28"/>
              </w:rPr>
            </w:pPr>
            <w:r>
              <w:rPr>
                <w:noProof/>
                <w:sz w:val="28"/>
                <w:szCs w:val="28"/>
              </w:rPr>
              <w:lastRenderedPageBreak/>
              <w:drawing>
                <wp:inline distT="0" distB="0" distL="0" distR="0" wp14:anchorId="5FE01BEF" wp14:editId="339C7D7C">
                  <wp:extent cx="5939790" cy="415544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модель.png"/>
                          <pic:cNvPicPr/>
                        </pic:nvPicPr>
                        <pic:blipFill>
                          <a:blip r:embed="rId10">
                            <a:extLst>
                              <a:ext uri="{28A0092B-C50C-407E-A947-70E740481C1C}">
                                <a14:useLocalDpi xmlns:a14="http://schemas.microsoft.com/office/drawing/2010/main" val="0"/>
                              </a:ext>
                            </a:extLst>
                          </a:blip>
                          <a:stretch>
                            <a:fillRect/>
                          </a:stretch>
                        </pic:blipFill>
                        <pic:spPr>
                          <a:xfrm>
                            <a:off x="0" y="0"/>
                            <a:ext cx="5939790" cy="4155440"/>
                          </a:xfrm>
                          <a:prstGeom prst="rect">
                            <a:avLst/>
                          </a:prstGeom>
                        </pic:spPr>
                      </pic:pic>
                    </a:graphicData>
                  </a:graphic>
                </wp:inline>
              </w:drawing>
            </w:r>
          </w:p>
        </w:tc>
      </w:tr>
      <w:tr w:rsidR="000560FE" w:rsidRPr="005C77CC" w14:paraId="4AC20144" w14:textId="77777777" w:rsidTr="000560FE">
        <w:tc>
          <w:tcPr>
            <w:tcW w:w="9570" w:type="dxa"/>
          </w:tcPr>
          <w:p w14:paraId="4E849486" w14:textId="77777777" w:rsidR="000560FE" w:rsidRPr="005C77CC" w:rsidRDefault="000560FE" w:rsidP="000560FE">
            <w:pPr>
              <w:spacing w:line="360" w:lineRule="auto"/>
              <w:jc w:val="center"/>
              <w:rPr>
                <w:sz w:val="28"/>
                <w:szCs w:val="28"/>
              </w:rPr>
            </w:pPr>
          </w:p>
          <w:p w14:paraId="4F42A508" w14:textId="77777777" w:rsidR="000560FE" w:rsidRPr="005C77CC" w:rsidRDefault="000560FE" w:rsidP="000560FE">
            <w:pPr>
              <w:spacing w:line="360" w:lineRule="auto"/>
              <w:jc w:val="center"/>
              <w:rPr>
                <w:sz w:val="28"/>
                <w:szCs w:val="28"/>
              </w:rPr>
            </w:pPr>
            <w:r>
              <w:rPr>
                <w:sz w:val="28"/>
                <w:szCs w:val="28"/>
              </w:rPr>
              <w:t>Рис.</w:t>
            </w:r>
            <w:r w:rsidRPr="00500935">
              <w:rPr>
                <w:sz w:val="28"/>
                <w:szCs w:val="28"/>
              </w:rPr>
              <w:t xml:space="preserve"> </w:t>
            </w:r>
            <w:r w:rsidRPr="005C77CC">
              <w:rPr>
                <w:sz w:val="28"/>
                <w:szCs w:val="28"/>
              </w:rPr>
              <w:t>1</w:t>
            </w:r>
            <w:r w:rsidRPr="00500935">
              <w:rPr>
                <w:sz w:val="28"/>
                <w:szCs w:val="28"/>
              </w:rPr>
              <w:t>.</w:t>
            </w:r>
            <w:r>
              <w:rPr>
                <w:sz w:val="28"/>
                <w:szCs w:val="28"/>
              </w:rPr>
              <w:t xml:space="preserve"> </w:t>
            </w:r>
            <w:r w:rsidRPr="005C77CC">
              <w:rPr>
                <w:sz w:val="28"/>
                <w:szCs w:val="28"/>
              </w:rPr>
              <w:t xml:space="preserve"> Модель образовательной среды «Образовательная среда </w:t>
            </w:r>
            <w:r w:rsidRPr="005C77CC">
              <w:rPr>
                <w:sz w:val="28"/>
                <w:szCs w:val="28"/>
                <w:lang w:val="en-US"/>
              </w:rPr>
              <w:t>STEAM</w:t>
            </w:r>
            <w:r w:rsidRPr="005C77CC">
              <w:rPr>
                <w:sz w:val="28"/>
                <w:szCs w:val="28"/>
              </w:rPr>
              <w:t>»</w:t>
            </w:r>
          </w:p>
        </w:tc>
      </w:tr>
    </w:tbl>
    <w:p w14:paraId="0FB773FC" w14:textId="77777777" w:rsidR="000560FE" w:rsidRPr="005C77CC" w:rsidRDefault="000560FE" w:rsidP="000560FE">
      <w:pPr>
        <w:spacing w:line="360" w:lineRule="auto"/>
        <w:jc w:val="both"/>
        <w:rPr>
          <w:sz w:val="28"/>
          <w:szCs w:val="28"/>
        </w:rPr>
      </w:pPr>
    </w:p>
    <w:p w14:paraId="0BE93BB4" w14:textId="77777777" w:rsidR="000560FE" w:rsidRPr="005C77CC" w:rsidRDefault="000560FE" w:rsidP="000560FE">
      <w:pPr>
        <w:spacing w:line="360" w:lineRule="auto"/>
        <w:ind w:firstLine="720"/>
        <w:jc w:val="both"/>
        <w:rPr>
          <w:sz w:val="28"/>
          <w:szCs w:val="28"/>
        </w:rPr>
      </w:pPr>
      <w:r w:rsidRPr="005C77CC">
        <w:rPr>
          <w:sz w:val="28"/>
          <w:szCs w:val="28"/>
        </w:rPr>
        <w:t>Рассмотрим структурные компоненты модели:</w:t>
      </w:r>
    </w:p>
    <w:p w14:paraId="0DA421DD" w14:textId="77777777" w:rsidR="000560FE" w:rsidRPr="005C77CC" w:rsidRDefault="000560FE" w:rsidP="000560FE">
      <w:pPr>
        <w:pStyle w:val="a3"/>
        <w:numPr>
          <w:ilvl w:val="0"/>
          <w:numId w:val="4"/>
        </w:numPr>
        <w:spacing w:line="360" w:lineRule="auto"/>
        <w:jc w:val="both"/>
        <w:rPr>
          <w:sz w:val="28"/>
          <w:szCs w:val="28"/>
        </w:rPr>
      </w:pPr>
      <w:r w:rsidRPr="005C77CC">
        <w:rPr>
          <w:i/>
          <w:sz w:val="28"/>
          <w:szCs w:val="28"/>
        </w:rPr>
        <w:t>Пространственно-предметный компонент.</w:t>
      </w:r>
      <w:r w:rsidRPr="005C77CC">
        <w:rPr>
          <w:sz w:val="28"/>
          <w:szCs w:val="28"/>
        </w:rPr>
        <w:t xml:space="preserve"> Содержательно в пространственно-предметный компонент образовательной среды могут быть включены: архитектура школьного здания, степень открытости/закрытости конструкций внутришкольного дизайна, размер и пространственная структура помещений в здании школы, легкость их пространственной трансформации, возможность и широта пространственных перемещений в них субъектов. Для </w:t>
      </w:r>
      <w:r w:rsidRPr="005C77CC">
        <w:rPr>
          <w:sz w:val="28"/>
          <w:szCs w:val="28"/>
          <w:lang w:val="en-US"/>
        </w:rPr>
        <w:t>STEAM</w:t>
      </w:r>
      <w:r w:rsidRPr="005C77CC">
        <w:rPr>
          <w:sz w:val="28"/>
          <w:szCs w:val="28"/>
        </w:rPr>
        <w:t xml:space="preserve">-образования необходимы широкие пространства для организации групповых и проектных работ, оборудование для </w:t>
      </w:r>
      <w:r w:rsidRPr="005C77CC">
        <w:rPr>
          <w:sz w:val="28"/>
          <w:szCs w:val="28"/>
          <w:lang w:val="en-US"/>
        </w:rPr>
        <w:t>STEAM</w:t>
      </w:r>
      <w:r w:rsidRPr="005C77CC">
        <w:rPr>
          <w:sz w:val="28"/>
          <w:szCs w:val="28"/>
        </w:rPr>
        <w:t xml:space="preserve">-лаборатории и робототехнические наборы, а также безопасность всей среды в целом. </w:t>
      </w:r>
    </w:p>
    <w:p w14:paraId="6CB3DAF9" w14:textId="77777777" w:rsidR="000560FE" w:rsidRPr="005C77CC" w:rsidRDefault="000560FE" w:rsidP="000560FE">
      <w:pPr>
        <w:pStyle w:val="a3"/>
        <w:spacing w:line="360" w:lineRule="auto"/>
        <w:jc w:val="both"/>
        <w:rPr>
          <w:sz w:val="28"/>
          <w:szCs w:val="28"/>
        </w:rPr>
      </w:pPr>
      <w:r w:rsidRPr="005C77CC">
        <w:rPr>
          <w:sz w:val="28"/>
          <w:szCs w:val="28"/>
        </w:rPr>
        <w:t xml:space="preserve">Таким образом, пространственно-предметный компонент образовательной среды характеризует не столько совокупность, тех или </w:t>
      </w:r>
      <w:r w:rsidRPr="005C77CC">
        <w:rPr>
          <w:sz w:val="28"/>
          <w:szCs w:val="28"/>
        </w:rPr>
        <w:lastRenderedPageBreak/>
        <w:t xml:space="preserve">иных пространственных и предметных «единиц» (помещений, мебели, приборов и т.п.), сколько способ их функционирования в данной образовательной </w:t>
      </w:r>
      <w:r w:rsidRPr="005C77CC">
        <w:rPr>
          <w:sz w:val="28"/>
          <w:szCs w:val="28"/>
          <w:lang w:val="en-US"/>
        </w:rPr>
        <w:t>STEAM</w:t>
      </w:r>
      <w:r w:rsidRPr="005C77CC">
        <w:rPr>
          <w:sz w:val="28"/>
          <w:szCs w:val="28"/>
        </w:rPr>
        <w:t xml:space="preserve"> среде.</w:t>
      </w:r>
    </w:p>
    <w:p w14:paraId="4AE46B6E" w14:textId="77777777" w:rsidR="000560FE" w:rsidRPr="005C77CC" w:rsidRDefault="000560FE" w:rsidP="000560FE">
      <w:pPr>
        <w:pStyle w:val="a3"/>
        <w:numPr>
          <w:ilvl w:val="0"/>
          <w:numId w:val="4"/>
        </w:numPr>
        <w:spacing w:line="360" w:lineRule="auto"/>
        <w:jc w:val="both"/>
        <w:rPr>
          <w:sz w:val="28"/>
          <w:szCs w:val="28"/>
        </w:rPr>
      </w:pPr>
      <w:r w:rsidRPr="005C77CC">
        <w:rPr>
          <w:i/>
          <w:sz w:val="28"/>
          <w:szCs w:val="28"/>
        </w:rPr>
        <w:t>Содержательный компонент.</w:t>
      </w:r>
      <w:r w:rsidRPr="005C77CC">
        <w:rPr>
          <w:sz w:val="28"/>
          <w:szCs w:val="28"/>
        </w:rPr>
        <w:t xml:space="preserve"> Данный компонент включает в себя деятельностную структуру образовательного процесса, стиль преподавания (преимущественно демократический) и методы обучения (практические</w:t>
      </w:r>
      <w:r>
        <w:rPr>
          <w:sz w:val="28"/>
          <w:szCs w:val="28"/>
        </w:rPr>
        <w:t xml:space="preserve"> и проектные</w:t>
      </w:r>
      <w:r w:rsidRPr="005C77CC">
        <w:rPr>
          <w:sz w:val="28"/>
          <w:szCs w:val="28"/>
        </w:rPr>
        <w:t>), форм</w:t>
      </w:r>
      <w:r>
        <w:rPr>
          <w:sz w:val="28"/>
          <w:szCs w:val="28"/>
        </w:rPr>
        <w:t>ы обучения (групповые</w:t>
      </w:r>
      <w:r w:rsidRPr="005C77CC">
        <w:rPr>
          <w:sz w:val="28"/>
          <w:szCs w:val="28"/>
        </w:rPr>
        <w:t xml:space="preserve">), программы обучения, направленные на реализацию </w:t>
      </w:r>
      <w:r w:rsidRPr="005C77CC">
        <w:rPr>
          <w:sz w:val="28"/>
          <w:szCs w:val="28"/>
          <w:lang w:val="en-US"/>
        </w:rPr>
        <w:t>STEAM</w:t>
      </w:r>
      <w:r w:rsidRPr="005C77CC">
        <w:rPr>
          <w:sz w:val="28"/>
          <w:szCs w:val="28"/>
        </w:rPr>
        <w:t>-образования. А также важные для реализации выбранного направления, межпредметные и метапредметные уроки. Данный компонент может проектироваться и организовываться в локальной образовательной среде на базе разработанных на сегодня и создающихся систем развивающего обучения.</w:t>
      </w:r>
    </w:p>
    <w:p w14:paraId="37FA473C" w14:textId="77777777" w:rsidR="000560FE" w:rsidRPr="005C77CC" w:rsidRDefault="000560FE" w:rsidP="000560FE">
      <w:pPr>
        <w:pStyle w:val="a3"/>
        <w:numPr>
          <w:ilvl w:val="0"/>
          <w:numId w:val="4"/>
        </w:numPr>
        <w:spacing w:line="360" w:lineRule="auto"/>
        <w:jc w:val="both"/>
        <w:rPr>
          <w:sz w:val="28"/>
          <w:szCs w:val="28"/>
        </w:rPr>
      </w:pPr>
      <w:r w:rsidRPr="005C77CC">
        <w:rPr>
          <w:i/>
          <w:sz w:val="28"/>
          <w:szCs w:val="28"/>
        </w:rPr>
        <w:t>Социальный компонент.</w:t>
      </w:r>
      <w:r w:rsidRPr="005C77CC">
        <w:t xml:space="preserve"> </w:t>
      </w:r>
      <w:r w:rsidRPr="005C77CC">
        <w:rPr>
          <w:sz w:val="28"/>
          <w:szCs w:val="28"/>
        </w:rPr>
        <w:t xml:space="preserve">Социальный компонент образовательной среды — это, прежде всего, характер общения субъектов образовательного процесса, целью которого является создание психологически безопасной среды. Для </w:t>
      </w:r>
      <w:r w:rsidRPr="005C77CC">
        <w:rPr>
          <w:sz w:val="28"/>
          <w:szCs w:val="28"/>
          <w:lang w:val="en-US"/>
        </w:rPr>
        <w:t>STEAM</w:t>
      </w:r>
      <w:r w:rsidRPr="005C77CC">
        <w:rPr>
          <w:sz w:val="28"/>
          <w:szCs w:val="28"/>
        </w:rPr>
        <w:t xml:space="preserve">-образования важны подготовленные педагогические кадры. STEAM-образование подразумевает смешанную среду, в которой ученики начинают понимать, как можно применить научные методы на практике, а такое может организовать только обученный специалист. Так же важную помощь в реализации этого компонента играют социальные партнеры, которые смогут организовать </w:t>
      </w:r>
      <w:proofErr w:type="spellStart"/>
      <w:proofErr w:type="gramStart"/>
      <w:r w:rsidRPr="005C77CC">
        <w:rPr>
          <w:sz w:val="28"/>
          <w:szCs w:val="28"/>
        </w:rPr>
        <w:t>проф.пробы</w:t>
      </w:r>
      <w:proofErr w:type="spellEnd"/>
      <w:proofErr w:type="gramEnd"/>
      <w:r w:rsidRPr="005C77CC">
        <w:rPr>
          <w:sz w:val="28"/>
          <w:szCs w:val="28"/>
        </w:rPr>
        <w:t xml:space="preserve"> или экскурсии, чтобы обучающиеся смогли окунуться в профессию. Но не будем забывать, что сами обучающиеся должны быть заинтересованы в данном направлении, поэтому в этот компонент внесена социальная активность детей. </w:t>
      </w:r>
    </w:p>
    <w:p w14:paraId="215218D7" w14:textId="77777777" w:rsidR="000560FE" w:rsidRPr="005C77CC" w:rsidRDefault="000560FE" w:rsidP="000560FE">
      <w:pPr>
        <w:spacing w:line="360" w:lineRule="auto"/>
        <w:ind w:firstLine="720"/>
        <w:jc w:val="both"/>
        <w:rPr>
          <w:sz w:val="28"/>
          <w:szCs w:val="28"/>
        </w:rPr>
      </w:pPr>
      <w:r w:rsidRPr="005C77CC">
        <w:rPr>
          <w:sz w:val="28"/>
          <w:szCs w:val="28"/>
        </w:rPr>
        <w:t xml:space="preserve">В России идеи процесс интеграции и межпредметного взаимодействия. Это становится все более актуальным и востребованным в системе школьного образования. В частности, эти идеи представлены в требованиях федеральных </w:t>
      </w:r>
      <w:r w:rsidRPr="005C77CC">
        <w:rPr>
          <w:sz w:val="28"/>
          <w:szCs w:val="28"/>
        </w:rPr>
        <w:lastRenderedPageBreak/>
        <w:t xml:space="preserve">государственных образовательных стандартов и рекомендациях примерных основных образовательных программ общего образования в таких аспектах, как формирование межпредметных понятий, организация </w:t>
      </w:r>
      <w:proofErr w:type="spellStart"/>
      <w:r w:rsidRPr="005C77CC">
        <w:rPr>
          <w:sz w:val="28"/>
          <w:szCs w:val="28"/>
        </w:rPr>
        <w:t>полидисциплинарной</w:t>
      </w:r>
      <w:proofErr w:type="spellEnd"/>
      <w:r w:rsidRPr="005C77CC">
        <w:rPr>
          <w:sz w:val="28"/>
          <w:szCs w:val="28"/>
        </w:rPr>
        <w:t xml:space="preserve"> проектно-исследовательской учебной деятельности, осуществление комплекса межпредметных связей.</w:t>
      </w:r>
    </w:p>
    <w:p w14:paraId="658FB989" w14:textId="77777777" w:rsidR="000560FE" w:rsidRPr="005C77CC" w:rsidRDefault="000560FE" w:rsidP="000560FE">
      <w:pPr>
        <w:spacing w:line="360" w:lineRule="auto"/>
        <w:ind w:firstLine="720"/>
        <w:jc w:val="both"/>
        <w:rPr>
          <w:sz w:val="28"/>
          <w:szCs w:val="28"/>
        </w:rPr>
      </w:pPr>
      <w:r w:rsidRPr="005C77CC">
        <w:rPr>
          <w:sz w:val="28"/>
          <w:szCs w:val="28"/>
        </w:rPr>
        <w:t>Что касается STEM-стратегии, то она, наряду с другими вариантами реализации интегративной идеи, находит в России всё более широкое распространение, признается перспективным направлением обновления образования, получает всё большую поддержку и стимулирование со стороны государства. Так, важную роль в этом процессе сыграла установка на необходимость выведения инженерного образования в России на мировой уровень, озвученная в 2014 году Президентом РФ В.  В.  Путиным в Послании Федеральному собранию. Последовавшие за этим практические шаги — создание Национального центра развития технологий и базовых элементов робототехники, открытие при вузах центров технической поддержки образования (ЦТПО), а также технопарков, так называемых STEM-центров, решающих задачи привлечения обучающихся к инженерному делу и роботостроению,  заложили материально-технические и научно-методические основы государственно-общественной поддержки данного направления образования в России, обеспечили своего рода стартовые условия, дающие возможность школьникам во внеурочное время принимать участие в научно-прикладных исследованиях, разработках и проектах.</w:t>
      </w:r>
    </w:p>
    <w:p w14:paraId="55CD96E8" w14:textId="77777777" w:rsidR="000560FE" w:rsidRPr="005C77CC" w:rsidRDefault="000560FE" w:rsidP="000560FE">
      <w:pPr>
        <w:spacing w:line="360" w:lineRule="auto"/>
        <w:ind w:firstLine="720"/>
        <w:jc w:val="both"/>
        <w:rPr>
          <w:sz w:val="28"/>
          <w:szCs w:val="28"/>
        </w:rPr>
      </w:pPr>
      <w:r w:rsidRPr="005C77CC">
        <w:rPr>
          <w:sz w:val="28"/>
          <w:szCs w:val="28"/>
        </w:rPr>
        <w:t xml:space="preserve">На уровне Пермского края так же поставлены цели, связанные с развитием цифровой образовательной среды, которая является условием реализации </w:t>
      </w:r>
      <w:r w:rsidRPr="005C77CC">
        <w:rPr>
          <w:sz w:val="28"/>
          <w:szCs w:val="28"/>
          <w:lang w:val="en-US"/>
        </w:rPr>
        <w:t>STEAM</w:t>
      </w:r>
      <w:r w:rsidRPr="005C77CC">
        <w:rPr>
          <w:sz w:val="28"/>
          <w:szCs w:val="28"/>
        </w:rPr>
        <w:t>-образования. Это указано в документе «</w:t>
      </w:r>
      <w:hyperlink r:id="rId11" w:history="1">
        <w:r w:rsidRPr="005C77CC">
          <w:rPr>
            <w:sz w:val="28"/>
            <w:szCs w:val="28"/>
          </w:rPr>
          <w:t>Об утверждении Стратегии социально-экономического развития муниципального образования город Пермь до 2030 года</w:t>
        </w:r>
      </w:hyperlink>
      <w:r w:rsidRPr="005C77CC">
        <w:rPr>
          <w:sz w:val="28"/>
          <w:szCs w:val="28"/>
        </w:rPr>
        <w:t xml:space="preserve">» [14]. В разделе плана «Человеческий капитал» прописаны задачи: </w:t>
      </w:r>
    </w:p>
    <w:p w14:paraId="4B232FD3" w14:textId="77777777" w:rsidR="000560FE" w:rsidRPr="005C77CC" w:rsidRDefault="000560FE" w:rsidP="000560FE">
      <w:pPr>
        <w:pStyle w:val="ConsPlusNormal"/>
        <w:numPr>
          <w:ilvl w:val="0"/>
          <w:numId w:val="5"/>
        </w:numPr>
        <w:spacing w:before="220"/>
        <w:jc w:val="both"/>
        <w:rPr>
          <w:rFonts w:ascii="Times New Roman" w:eastAsia="Times New Roman" w:hAnsi="Times New Roman" w:cs="Times New Roman"/>
          <w:sz w:val="28"/>
          <w:szCs w:val="28"/>
        </w:rPr>
      </w:pPr>
      <w:r w:rsidRPr="005C77CC">
        <w:rPr>
          <w:rFonts w:ascii="Times New Roman" w:eastAsia="Times New Roman" w:hAnsi="Times New Roman" w:cs="Times New Roman"/>
          <w:sz w:val="28"/>
          <w:szCs w:val="28"/>
        </w:rPr>
        <w:t>Создание современной и безопасной цифровой образовательной среды.</w:t>
      </w:r>
    </w:p>
    <w:p w14:paraId="1FEEA0EC" w14:textId="77777777" w:rsidR="000560FE" w:rsidRPr="005C77CC" w:rsidRDefault="000560FE" w:rsidP="000560FE">
      <w:pPr>
        <w:pStyle w:val="ConsPlusNormal"/>
        <w:numPr>
          <w:ilvl w:val="0"/>
          <w:numId w:val="5"/>
        </w:numPr>
        <w:spacing w:before="220"/>
        <w:jc w:val="both"/>
        <w:rPr>
          <w:rFonts w:ascii="Times New Roman" w:eastAsia="Times New Roman" w:hAnsi="Times New Roman" w:cs="Times New Roman"/>
          <w:sz w:val="28"/>
          <w:szCs w:val="28"/>
        </w:rPr>
      </w:pPr>
      <w:r w:rsidRPr="005C77CC">
        <w:rPr>
          <w:rFonts w:ascii="Times New Roman" w:eastAsia="Times New Roman" w:hAnsi="Times New Roman" w:cs="Times New Roman"/>
          <w:sz w:val="28"/>
          <w:szCs w:val="28"/>
        </w:rPr>
        <w:lastRenderedPageBreak/>
        <w:t>Формирование готовности к профессиональному самоопределению и профориентации обучающихся.</w:t>
      </w:r>
    </w:p>
    <w:p w14:paraId="20A04D76" w14:textId="77777777" w:rsidR="000560FE" w:rsidRPr="005C77CC" w:rsidRDefault="000560FE" w:rsidP="000560FE">
      <w:pPr>
        <w:pStyle w:val="a3"/>
        <w:spacing w:line="360" w:lineRule="auto"/>
        <w:ind w:left="1440"/>
        <w:jc w:val="both"/>
        <w:rPr>
          <w:sz w:val="28"/>
          <w:szCs w:val="28"/>
        </w:rPr>
      </w:pPr>
    </w:p>
    <w:p w14:paraId="40C86589" w14:textId="77777777" w:rsidR="000560FE" w:rsidRPr="005C77CC" w:rsidRDefault="000560FE" w:rsidP="000560FE">
      <w:pPr>
        <w:spacing w:line="360" w:lineRule="auto"/>
        <w:ind w:firstLine="720"/>
        <w:jc w:val="both"/>
        <w:rPr>
          <w:sz w:val="28"/>
          <w:szCs w:val="28"/>
        </w:rPr>
      </w:pPr>
      <w:r w:rsidRPr="005C77CC">
        <w:rPr>
          <w:sz w:val="28"/>
          <w:szCs w:val="28"/>
        </w:rPr>
        <w:t xml:space="preserve">Решение данных задач способствует формированию образовательной среды </w:t>
      </w:r>
      <w:r w:rsidRPr="005C77CC">
        <w:rPr>
          <w:sz w:val="28"/>
          <w:szCs w:val="28"/>
          <w:lang w:val="en-US"/>
        </w:rPr>
        <w:t>STEAM</w:t>
      </w:r>
      <w:r w:rsidRPr="005C77CC">
        <w:rPr>
          <w:sz w:val="28"/>
          <w:szCs w:val="28"/>
        </w:rPr>
        <w:t xml:space="preserve">.  К 2030 году со стороны правительства для реализации </w:t>
      </w:r>
      <w:r w:rsidRPr="005C77CC">
        <w:rPr>
          <w:sz w:val="28"/>
          <w:szCs w:val="28"/>
          <w:lang w:val="en-US"/>
        </w:rPr>
        <w:t>STEAM</w:t>
      </w:r>
      <w:r w:rsidRPr="005C77CC">
        <w:rPr>
          <w:sz w:val="28"/>
          <w:szCs w:val="28"/>
        </w:rPr>
        <w:t>-образования будут подготовлены все необходимые условия, образовательной организации необходимо будет придерживаться некоторым принципам для поддержания данной образовательной среды:</w:t>
      </w:r>
    </w:p>
    <w:p w14:paraId="62EBFF0D" w14:textId="77777777" w:rsidR="000560FE" w:rsidRPr="005C77CC" w:rsidRDefault="000560FE" w:rsidP="000560FE">
      <w:pPr>
        <w:spacing w:line="360" w:lineRule="auto"/>
        <w:ind w:firstLine="720"/>
        <w:jc w:val="both"/>
        <w:rPr>
          <w:sz w:val="28"/>
          <w:szCs w:val="28"/>
        </w:rPr>
      </w:pPr>
      <w:r w:rsidRPr="005C77CC">
        <w:rPr>
          <w:sz w:val="28"/>
          <w:szCs w:val="28"/>
        </w:rPr>
        <w:t>1. Принцип оптимальной дистанции при взаимодействии. Педагог находится во взаимодействии с детьми, но большую часть времени они добывают знания самостоятельно на практике с помощью экспериментов, опытов и проектов в целом.</w:t>
      </w:r>
    </w:p>
    <w:p w14:paraId="12A47E1A" w14:textId="77777777" w:rsidR="000560FE" w:rsidRPr="005C77CC" w:rsidRDefault="000560FE" w:rsidP="000560FE">
      <w:pPr>
        <w:spacing w:line="360" w:lineRule="auto"/>
        <w:ind w:firstLine="720"/>
        <w:jc w:val="both"/>
        <w:rPr>
          <w:sz w:val="28"/>
          <w:szCs w:val="28"/>
        </w:rPr>
      </w:pPr>
      <w:r w:rsidRPr="005C77CC">
        <w:rPr>
          <w:sz w:val="28"/>
          <w:szCs w:val="28"/>
        </w:rPr>
        <w:t>2. Принцип образовательной среды. В помещении должна быть предусмотрена возможность изменения образовательной среды. Для этого могут быть использованы: 1) передвижные перегородки; 2) изменения цветовой, звуковой среды и пр.; 3) преобразования «фона», наполняя ее эмоционально насыщенным содержанием.</w:t>
      </w:r>
    </w:p>
    <w:p w14:paraId="4B865FE5" w14:textId="77777777" w:rsidR="000560FE" w:rsidRPr="005C77CC" w:rsidRDefault="000560FE" w:rsidP="000560FE">
      <w:pPr>
        <w:spacing w:line="360" w:lineRule="auto"/>
        <w:ind w:firstLine="720"/>
        <w:jc w:val="both"/>
        <w:rPr>
          <w:sz w:val="28"/>
          <w:szCs w:val="28"/>
        </w:rPr>
      </w:pPr>
      <w:r w:rsidRPr="005C77CC">
        <w:rPr>
          <w:sz w:val="28"/>
          <w:szCs w:val="28"/>
        </w:rPr>
        <w:t xml:space="preserve">3. Принцип зонирования. Образовательная среда </w:t>
      </w:r>
      <w:r w:rsidRPr="005C77CC">
        <w:rPr>
          <w:sz w:val="28"/>
          <w:szCs w:val="28"/>
          <w:lang w:val="en-US"/>
        </w:rPr>
        <w:t>STEAM</w:t>
      </w:r>
      <w:r w:rsidRPr="005C77CC">
        <w:rPr>
          <w:sz w:val="28"/>
          <w:szCs w:val="28"/>
        </w:rPr>
        <w:t xml:space="preserve"> должна давать возможность построения непересекающихся сфер активности субъектов образовательного процесса во время индивидуальной и групповой работах.</w:t>
      </w:r>
    </w:p>
    <w:p w14:paraId="7D19B3B9" w14:textId="77777777" w:rsidR="000560FE" w:rsidRPr="005C77CC" w:rsidRDefault="000560FE" w:rsidP="000560FE">
      <w:pPr>
        <w:spacing w:line="360" w:lineRule="auto"/>
        <w:ind w:firstLine="720"/>
        <w:jc w:val="both"/>
        <w:rPr>
          <w:sz w:val="28"/>
          <w:szCs w:val="28"/>
        </w:rPr>
      </w:pPr>
      <w:r w:rsidRPr="005C77CC">
        <w:rPr>
          <w:sz w:val="28"/>
          <w:szCs w:val="28"/>
        </w:rPr>
        <w:t xml:space="preserve">4. Принцип индивидуальной комфортности. Образовательная среда должна пробуждать у учащихся активность, направленную на решение учебных задач, и вместе с тем при необходимости «гасить» активность, мешающую достижению целей. </w:t>
      </w:r>
    </w:p>
    <w:p w14:paraId="5E10B0BF" w14:textId="77777777" w:rsidR="000560FE" w:rsidRPr="005C77CC" w:rsidRDefault="000560FE" w:rsidP="000560FE">
      <w:pPr>
        <w:spacing w:line="360" w:lineRule="auto"/>
        <w:ind w:firstLine="720"/>
        <w:jc w:val="both"/>
        <w:rPr>
          <w:sz w:val="28"/>
          <w:szCs w:val="28"/>
        </w:rPr>
      </w:pPr>
      <w:r w:rsidRPr="005C77CC">
        <w:rPr>
          <w:sz w:val="28"/>
          <w:szCs w:val="28"/>
        </w:rPr>
        <w:t>5. Принцип открытости. Принцип реализуется как открытость: природе, техническому прогрессу, обществу, всему новому, что можно исследовать.</w:t>
      </w:r>
    </w:p>
    <w:p w14:paraId="415988FF" w14:textId="4410EFE6" w:rsidR="000560FE" w:rsidRPr="005C77CC" w:rsidRDefault="000560FE" w:rsidP="000560FE">
      <w:pPr>
        <w:spacing w:line="360" w:lineRule="auto"/>
        <w:jc w:val="both"/>
        <w:rPr>
          <w:sz w:val="28"/>
          <w:szCs w:val="28"/>
        </w:rPr>
      </w:pPr>
      <w:r w:rsidRPr="005C77CC">
        <w:rPr>
          <w:sz w:val="28"/>
          <w:szCs w:val="28"/>
        </w:rPr>
        <w:tab/>
        <w:t xml:space="preserve">Самой подходящей средой для реализации </w:t>
      </w:r>
      <w:r w:rsidRPr="005C77CC">
        <w:rPr>
          <w:sz w:val="28"/>
          <w:szCs w:val="28"/>
          <w:lang w:val="en-US"/>
        </w:rPr>
        <w:t>STEAM</w:t>
      </w:r>
      <w:r w:rsidRPr="005C77CC">
        <w:rPr>
          <w:sz w:val="28"/>
          <w:szCs w:val="28"/>
        </w:rPr>
        <w:t>-образования является творческая среда [1</w:t>
      </w:r>
      <w:r w:rsidR="003C2802">
        <w:rPr>
          <w:sz w:val="28"/>
          <w:szCs w:val="28"/>
        </w:rPr>
        <w:t>6</w:t>
      </w:r>
      <w:r w:rsidRPr="005C77CC">
        <w:rPr>
          <w:sz w:val="28"/>
          <w:szCs w:val="28"/>
        </w:rPr>
        <w:t xml:space="preserve">]. Творческая среда формируется, например, в различных творческих группах, особенно на стадии их первоначального становления и развития. Важнейшее условие формирования именно </w:t>
      </w:r>
      <w:r w:rsidRPr="005C77CC">
        <w:rPr>
          <w:sz w:val="28"/>
          <w:szCs w:val="28"/>
        </w:rPr>
        <w:lastRenderedPageBreak/>
        <w:t xml:space="preserve">творческой среды — отсутствие в творческой группе авторитарного лидера, который навязывает другим свою точку зрения, игнорируя или жёстко критикуя мнения других. Как только появляется такой человек или кто-то из членов группы начинает выказывать нетерпимость к позициям своих соратников, творческая среда перестает существовать, трансформируясь в какой-либо другой тип среды. В творческой среде формируется личность, которая характеризуется активностью освоения и преобразования окружающего мира, высокой самооценкой, открытостью и свободой своих суждений и поступков. </w:t>
      </w:r>
    </w:p>
    <w:p w14:paraId="22E970E9" w14:textId="60546FB4" w:rsidR="000560FE" w:rsidRDefault="000560FE" w:rsidP="000560FE">
      <w:pPr>
        <w:spacing w:line="360" w:lineRule="auto"/>
        <w:ind w:firstLine="720"/>
        <w:jc w:val="both"/>
        <w:rPr>
          <w:sz w:val="28"/>
          <w:szCs w:val="28"/>
        </w:rPr>
      </w:pPr>
      <w:r w:rsidRPr="005C77CC">
        <w:rPr>
          <w:sz w:val="28"/>
          <w:szCs w:val="28"/>
        </w:rPr>
        <w:t xml:space="preserve">Творческая образовательная среда - единственная, которая способна обеспечить условия личностного саморазвития обучающегося. Это саморазвитие происходит за счет использования школьников того комплекса специфических возможностей, которые им предоставляет коллектив преподавателей, создающий данную среду. Именно развитие такой личности является центральной задачей </w:t>
      </w:r>
      <w:r w:rsidRPr="005C77CC">
        <w:rPr>
          <w:sz w:val="28"/>
          <w:szCs w:val="28"/>
          <w:lang w:val="en-US"/>
        </w:rPr>
        <w:t>STEAM</w:t>
      </w:r>
      <w:r w:rsidRPr="005C77CC">
        <w:rPr>
          <w:sz w:val="28"/>
          <w:szCs w:val="28"/>
        </w:rPr>
        <w:t>-образования.</w:t>
      </w:r>
      <w:r>
        <w:rPr>
          <w:sz w:val="28"/>
          <w:szCs w:val="28"/>
        </w:rPr>
        <w:t xml:space="preserve"> </w:t>
      </w:r>
    </w:p>
    <w:p w14:paraId="224E4181" w14:textId="2F33C808" w:rsidR="000560FE" w:rsidRDefault="000560FE" w:rsidP="000560FE">
      <w:pPr>
        <w:spacing w:line="360" w:lineRule="auto"/>
        <w:ind w:firstLine="720"/>
        <w:jc w:val="both"/>
        <w:rPr>
          <w:sz w:val="28"/>
          <w:szCs w:val="28"/>
        </w:rPr>
      </w:pPr>
    </w:p>
    <w:p w14:paraId="708DB066" w14:textId="7AC31750" w:rsidR="000560FE" w:rsidRDefault="000560FE" w:rsidP="000560FE">
      <w:pPr>
        <w:spacing w:line="360" w:lineRule="auto"/>
        <w:ind w:firstLine="720"/>
        <w:jc w:val="both"/>
        <w:rPr>
          <w:sz w:val="28"/>
          <w:szCs w:val="28"/>
        </w:rPr>
      </w:pPr>
    </w:p>
    <w:p w14:paraId="2962521F" w14:textId="3BF5450E" w:rsidR="003C2802" w:rsidRDefault="003C2802" w:rsidP="000560FE">
      <w:pPr>
        <w:spacing w:line="360" w:lineRule="auto"/>
        <w:ind w:firstLine="720"/>
        <w:jc w:val="both"/>
        <w:rPr>
          <w:sz w:val="28"/>
          <w:szCs w:val="28"/>
        </w:rPr>
      </w:pPr>
    </w:p>
    <w:p w14:paraId="4B67031A" w14:textId="49EECE31" w:rsidR="003C2802" w:rsidRDefault="003C2802" w:rsidP="000560FE">
      <w:pPr>
        <w:spacing w:line="360" w:lineRule="auto"/>
        <w:ind w:firstLine="720"/>
        <w:jc w:val="both"/>
        <w:rPr>
          <w:sz w:val="28"/>
          <w:szCs w:val="28"/>
        </w:rPr>
      </w:pPr>
    </w:p>
    <w:p w14:paraId="69690E28" w14:textId="7E5104FF" w:rsidR="003C2802" w:rsidRDefault="003C2802" w:rsidP="000560FE">
      <w:pPr>
        <w:spacing w:line="360" w:lineRule="auto"/>
        <w:ind w:firstLine="720"/>
        <w:jc w:val="both"/>
        <w:rPr>
          <w:sz w:val="28"/>
          <w:szCs w:val="28"/>
        </w:rPr>
      </w:pPr>
    </w:p>
    <w:p w14:paraId="05399D22" w14:textId="0E4DC373" w:rsidR="003C2802" w:rsidRDefault="003C2802" w:rsidP="000560FE">
      <w:pPr>
        <w:spacing w:line="360" w:lineRule="auto"/>
        <w:ind w:firstLine="720"/>
        <w:jc w:val="both"/>
        <w:rPr>
          <w:sz w:val="28"/>
          <w:szCs w:val="28"/>
        </w:rPr>
      </w:pPr>
    </w:p>
    <w:p w14:paraId="584FB8B1" w14:textId="056D34B2" w:rsidR="003C2802" w:rsidRDefault="003C2802" w:rsidP="000560FE">
      <w:pPr>
        <w:spacing w:line="360" w:lineRule="auto"/>
        <w:ind w:firstLine="720"/>
        <w:jc w:val="both"/>
        <w:rPr>
          <w:sz w:val="28"/>
          <w:szCs w:val="28"/>
        </w:rPr>
      </w:pPr>
    </w:p>
    <w:p w14:paraId="498B54B3" w14:textId="013D2E2C" w:rsidR="003C2802" w:rsidRDefault="003C2802" w:rsidP="000560FE">
      <w:pPr>
        <w:spacing w:line="360" w:lineRule="auto"/>
        <w:ind w:firstLine="720"/>
        <w:jc w:val="both"/>
        <w:rPr>
          <w:sz w:val="28"/>
          <w:szCs w:val="28"/>
        </w:rPr>
      </w:pPr>
    </w:p>
    <w:p w14:paraId="23210AFA" w14:textId="45AEED1E" w:rsidR="003C2802" w:rsidRDefault="003C2802" w:rsidP="000560FE">
      <w:pPr>
        <w:spacing w:line="360" w:lineRule="auto"/>
        <w:ind w:firstLine="720"/>
        <w:jc w:val="both"/>
        <w:rPr>
          <w:sz w:val="28"/>
          <w:szCs w:val="28"/>
        </w:rPr>
      </w:pPr>
    </w:p>
    <w:p w14:paraId="62CB6423" w14:textId="2FCD78C5" w:rsidR="003C2802" w:rsidRDefault="003C2802" w:rsidP="000560FE">
      <w:pPr>
        <w:spacing w:line="360" w:lineRule="auto"/>
        <w:ind w:firstLine="720"/>
        <w:jc w:val="both"/>
        <w:rPr>
          <w:sz w:val="28"/>
          <w:szCs w:val="28"/>
        </w:rPr>
      </w:pPr>
    </w:p>
    <w:p w14:paraId="789EE02D" w14:textId="020B0A8C" w:rsidR="003C2802" w:rsidRDefault="003C2802" w:rsidP="000560FE">
      <w:pPr>
        <w:spacing w:line="360" w:lineRule="auto"/>
        <w:ind w:firstLine="720"/>
        <w:jc w:val="both"/>
        <w:rPr>
          <w:sz w:val="28"/>
          <w:szCs w:val="28"/>
        </w:rPr>
      </w:pPr>
    </w:p>
    <w:p w14:paraId="7CA05B6C" w14:textId="2EE031C7" w:rsidR="003C2802" w:rsidRDefault="003C2802" w:rsidP="000560FE">
      <w:pPr>
        <w:spacing w:line="360" w:lineRule="auto"/>
        <w:ind w:firstLine="720"/>
        <w:jc w:val="both"/>
        <w:rPr>
          <w:sz w:val="28"/>
          <w:szCs w:val="28"/>
        </w:rPr>
      </w:pPr>
    </w:p>
    <w:p w14:paraId="69E26D4B" w14:textId="2E87B375" w:rsidR="003C2802" w:rsidRDefault="003C2802" w:rsidP="000560FE">
      <w:pPr>
        <w:spacing w:line="360" w:lineRule="auto"/>
        <w:ind w:firstLine="720"/>
        <w:jc w:val="both"/>
        <w:rPr>
          <w:sz w:val="28"/>
          <w:szCs w:val="28"/>
        </w:rPr>
      </w:pPr>
    </w:p>
    <w:p w14:paraId="26FC67D9" w14:textId="3C28A93A" w:rsidR="003C2802" w:rsidRDefault="003C2802" w:rsidP="000560FE">
      <w:pPr>
        <w:spacing w:line="360" w:lineRule="auto"/>
        <w:ind w:firstLine="720"/>
        <w:jc w:val="both"/>
        <w:rPr>
          <w:sz w:val="28"/>
          <w:szCs w:val="28"/>
        </w:rPr>
      </w:pPr>
    </w:p>
    <w:p w14:paraId="7EF0F527" w14:textId="77777777" w:rsidR="003C2802" w:rsidRDefault="003C2802" w:rsidP="000560FE">
      <w:pPr>
        <w:spacing w:line="360" w:lineRule="auto"/>
        <w:ind w:firstLine="720"/>
        <w:jc w:val="both"/>
        <w:rPr>
          <w:sz w:val="28"/>
          <w:szCs w:val="28"/>
        </w:rPr>
      </w:pPr>
    </w:p>
    <w:p w14:paraId="6D157C2E" w14:textId="4DF2278D" w:rsidR="000560FE" w:rsidRPr="000560FE" w:rsidRDefault="000560FE" w:rsidP="000560FE">
      <w:pPr>
        <w:spacing w:line="360" w:lineRule="auto"/>
        <w:ind w:firstLine="720"/>
        <w:jc w:val="center"/>
        <w:rPr>
          <w:b/>
          <w:sz w:val="28"/>
          <w:szCs w:val="28"/>
        </w:rPr>
      </w:pPr>
      <w:r w:rsidRPr="000560FE">
        <w:rPr>
          <w:b/>
          <w:sz w:val="28"/>
          <w:szCs w:val="28"/>
        </w:rPr>
        <w:lastRenderedPageBreak/>
        <w:t>Библиографический список</w:t>
      </w:r>
    </w:p>
    <w:p w14:paraId="6ECCEF15" w14:textId="77777777" w:rsidR="000560FE" w:rsidRPr="005C77CC" w:rsidRDefault="000560FE" w:rsidP="000560FE">
      <w:pPr>
        <w:spacing w:line="360" w:lineRule="auto"/>
        <w:jc w:val="center"/>
        <w:rPr>
          <w:b/>
          <w:sz w:val="28"/>
          <w:szCs w:val="28"/>
        </w:rPr>
      </w:pPr>
    </w:p>
    <w:p w14:paraId="46FCF8AE" w14:textId="77777777" w:rsidR="000560FE" w:rsidRPr="000560FE" w:rsidRDefault="000560FE" w:rsidP="000560FE">
      <w:pPr>
        <w:pStyle w:val="a3"/>
        <w:numPr>
          <w:ilvl w:val="0"/>
          <w:numId w:val="6"/>
        </w:numPr>
        <w:spacing w:line="360" w:lineRule="auto"/>
        <w:jc w:val="both"/>
        <w:rPr>
          <w:sz w:val="28"/>
          <w:szCs w:val="28"/>
          <w:lang w:val="en-US"/>
        </w:rPr>
      </w:pPr>
      <w:proofErr w:type="spellStart"/>
      <w:r w:rsidRPr="000560FE">
        <w:rPr>
          <w:sz w:val="28"/>
          <w:szCs w:val="28"/>
        </w:rPr>
        <w:t>Абрамовских</w:t>
      </w:r>
      <w:proofErr w:type="spellEnd"/>
      <w:r w:rsidRPr="000560FE">
        <w:rPr>
          <w:sz w:val="28"/>
          <w:szCs w:val="28"/>
        </w:rPr>
        <w:t xml:space="preserve"> Т.А, Коптелов А.В, Ларюшкин С.А </w:t>
      </w:r>
      <w:r w:rsidRPr="000560FE">
        <w:rPr>
          <w:sz w:val="28"/>
          <w:szCs w:val="28"/>
          <w:lang w:val="en-US"/>
        </w:rPr>
        <w:t>J</w:t>
      </w:r>
      <w:r w:rsidRPr="000560FE">
        <w:rPr>
          <w:sz w:val="28"/>
          <w:szCs w:val="28"/>
        </w:rPr>
        <w:t xml:space="preserve"> некоторых подходах к проектированию образовательной среды в образовательной организации // Челябинский гуманитарий. </w:t>
      </w:r>
      <w:r w:rsidRPr="000560FE">
        <w:rPr>
          <w:sz w:val="28"/>
          <w:szCs w:val="28"/>
          <w:lang w:val="en-US"/>
        </w:rPr>
        <w:t xml:space="preserve">2020. №4 (53). URL: </w:t>
      </w:r>
      <w:hyperlink r:id="rId12" w:history="1">
        <w:r w:rsidRPr="000560FE">
          <w:rPr>
            <w:rStyle w:val="a9"/>
            <w:color w:val="auto"/>
            <w:sz w:val="28"/>
            <w:szCs w:val="28"/>
            <w:lang w:val="en-US"/>
          </w:rPr>
          <w:t>https://cyberleninka.ru/article/n/o-nekotoryh-podhodah-k-proektirovaniyu-obrazovatelnoy-sredy-v-obrazovatelnoy-organizatsii</w:t>
        </w:r>
      </w:hyperlink>
      <w:r w:rsidRPr="000560FE">
        <w:rPr>
          <w:sz w:val="28"/>
          <w:szCs w:val="28"/>
          <w:lang w:val="en-US"/>
        </w:rPr>
        <w:t>.</w:t>
      </w:r>
    </w:p>
    <w:p w14:paraId="71DD1562"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Анисимова Т.И, </w:t>
      </w:r>
      <w:proofErr w:type="spellStart"/>
      <w:r w:rsidRPr="000560FE">
        <w:rPr>
          <w:sz w:val="28"/>
          <w:szCs w:val="28"/>
        </w:rPr>
        <w:t>Шатунова</w:t>
      </w:r>
      <w:proofErr w:type="spellEnd"/>
      <w:r w:rsidRPr="000560FE">
        <w:rPr>
          <w:sz w:val="28"/>
          <w:szCs w:val="28"/>
        </w:rPr>
        <w:t xml:space="preserve"> О.В, Сабирова Ф.М STEAM-образование как инновационная технология для Индустрии 4. 0 // Научный диалог. 2018. №11. </w:t>
      </w:r>
      <w:r w:rsidRPr="000560FE">
        <w:rPr>
          <w:sz w:val="28"/>
          <w:szCs w:val="28"/>
          <w:lang w:val="en-US"/>
        </w:rPr>
        <w:t>URL</w:t>
      </w:r>
      <w:r w:rsidRPr="000560FE">
        <w:rPr>
          <w:sz w:val="28"/>
          <w:szCs w:val="28"/>
        </w:rPr>
        <w:t xml:space="preserve">: </w:t>
      </w:r>
      <w:hyperlink r:id="rId13">
        <w:r w:rsidRPr="000560FE">
          <w:rPr>
            <w:sz w:val="28"/>
            <w:szCs w:val="28"/>
            <w:u w:val="single"/>
            <w:lang w:val="en-US"/>
          </w:rPr>
          <w:t>https</w:t>
        </w:r>
        <w:r w:rsidRPr="000560FE">
          <w:rPr>
            <w:sz w:val="28"/>
            <w:szCs w:val="28"/>
            <w:u w:val="single"/>
          </w:rPr>
          <w:t>://</w:t>
        </w:r>
        <w:proofErr w:type="spellStart"/>
        <w:r w:rsidRPr="000560FE">
          <w:rPr>
            <w:sz w:val="28"/>
            <w:szCs w:val="28"/>
            <w:u w:val="single"/>
            <w:lang w:val="en-US"/>
          </w:rPr>
          <w:t>cyberleninka</w:t>
        </w:r>
        <w:proofErr w:type="spellEnd"/>
        <w:r w:rsidRPr="000560FE">
          <w:rPr>
            <w:sz w:val="28"/>
            <w:szCs w:val="28"/>
            <w:u w:val="single"/>
          </w:rPr>
          <w:t>.</w:t>
        </w:r>
        <w:proofErr w:type="spellStart"/>
        <w:r w:rsidRPr="000560FE">
          <w:rPr>
            <w:sz w:val="28"/>
            <w:szCs w:val="28"/>
            <w:u w:val="single"/>
            <w:lang w:val="en-US"/>
          </w:rPr>
          <w:t>ru</w:t>
        </w:r>
        <w:proofErr w:type="spellEnd"/>
        <w:r w:rsidRPr="000560FE">
          <w:rPr>
            <w:sz w:val="28"/>
            <w:szCs w:val="28"/>
            <w:u w:val="single"/>
          </w:rPr>
          <w:t>/</w:t>
        </w:r>
        <w:r w:rsidRPr="000560FE">
          <w:rPr>
            <w:sz w:val="28"/>
            <w:szCs w:val="28"/>
            <w:u w:val="single"/>
            <w:lang w:val="en-US"/>
          </w:rPr>
          <w:t>article</w:t>
        </w:r>
        <w:r w:rsidRPr="000560FE">
          <w:rPr>
            <w:sz w:val="28"/>
            <w:szCs w:val="28"/>
            <w:u w:val="single"/>
          </w:rPr>
          <w:t>/</w:t>
        </w:r>
        <w:r w:rsidRPr="000560FE">
          <w:rPr>
            <w:sz w:val="28"/>
            <w:szCs w:val="28"/>
            <w:u w:val="single"/>
            <w:lang w:val="en-US"/>
          </w:rPr>
          <w:t>n</w:t>
        </w:r>
        <w:r w:rsidRPr="000560FE">
          <w:rPr>
            <w:sz w:val="28"/>
            <w:szCs w:val="28"/>
            <w:u w:val="single"/>
          </w:rPr>
          <w:t>/</w:t>
        </w:r>
        <w:r w:rsidRPr="000560FE">
          <w:rPr>
            <w:sz w:val="28"/>
            <w:szCs w:val="28"/>
            <w:u w:val="single"/>
            <w:lang w:val="en-US"/>
          </w:rPr>
          <w:t>steam</w:t>
        </w:r>
        <w:r w:rsidRPr="000560FE">
          <w:rPr>
            <w:sz w:val="28"/>
            <w:szCs w:val="28"/>
            <w:u w:val="single"/>
          </w:rPr>
          <w:t>-</w:t>
        </w:r>
        <w:proofErr w:type="spellStart"/>
        <w:r w:rsidRPr="000560FE">
          <w:rPr>
            <w:sz w:val="28"/>
            <w:szCs w:val="28"/>
            <w:u w:val="single"/>
            <w:lang w:val="en-US"/>
          </w:rPr>
          <w:t>obrazovanie</w:t>
        </w:r>
        <w:proofErr w:type="spellEnd"/>
        <w:r w:rsidRPr="000560FE">
          <w:rPr>
            <w:sz w:val="28"/>
            <w:szCs w:val="28"/>
            <w:u w:val="single"/>
          </w:rPr>
          <w:t>-</w:t>
        </w:r>
        <w:proofErr w:type="spellStart"/>
        <w:r w:rsidRPr="000560FE">
          <w:rPr>
            <w:sz w:val="28"/>
            <w:szCs w:val="28"/>
            <w:u w:val="single"/>
            <w:lang w:val="en-US"/>
          </w:rPr>
          <w:t>kak</w:t>
        </w:r>
        <w:proofErr w:type="spellEnd"/>
        <w:r w:rsidRPr="000560FE">
          <w:rPr>
            <w:sz w:val="28"/>
            <w:szCs w:val="28"/>
            <w:u w:val="single"/>
          </w:rPr>
          <w:t>-</w:t>
        </w:r>
        <w:proofErr w:type="spellStart"/>
        <w:r w:rsidRPr="000560FE">
          <w:rPr>
            <w:sz w:val="28"/>
            <w:szCs w:val="28"/>
            <w:u w:val="single"/>
            <w:lang w:val="en-US"/>
          </w:rPr>
          <w:t>innovatsionnaya</w:t>
        </w:r>
        <w:proofErr w:type="spellEnd"/>
        <w:r w:rsidRPr="000560FE">
          <w:rPr>
            <w:sz w:val="28"/>
            <w:szCs w:val="28"/>
            <w:u w:val="single"/>
          </w:rPr>
          <w:t>-</w:t>
        </w:r>
        <w:proofErr w:type="spellStart"/>
        <w:r w:rsidRPr="000560FE">
          <w:rPr>
            <w:sz w:val="28"/>
            <w:szCs w:val="28"/>
            <w:u w:val="single"/>
            <w:lang w:val="en-US"/>
          </w:rPr>
          <w:t>tehnologiya</w:t>
        </w:r>
        <w:proofErr w:type="spellEnd"/>
        <w:r w:rsidRPr="000560FE">
          <w:rPr>
            <w:sz w:val="28"/>
            <w:szCs w:val="28"/>
            <w:u w:val="single"/>
          </w:rPr>
          <w:t>-</w:t>
        </w:r>
        <w:proofErr w:type="spellStart"/>
        <w:r w:rsidRPr="000560FE">
          <w:rPr>
            <w:sz w:val="28"/>
            <w:szCs w:val="28"/>
            <w:u w:val="single"/>
            <w:lang w:val="en-US"/>
          </w:rPr>
          <w:t>dlya</w:t>
        </w:r>
        <w:proofErr w:type="spellEnd"/>
        <w:r w:rsidRPr="000560FE">
          <w:rPr>
            <w:sz w:val="28"/>
            <w:szCs w:val="28"/>
            <w:u w:val="single"/>
          </w:rPr>
          <w:t>-</w:t>
        </w:r>
        <w:proofErr w:type="spellStart"/>
        <w:r w:rsidRPr="000560FE">
          <w:rPr>
            <w:sz w:val="28"/>
            <w:szCs w:val="28"/>
            <w:u w:val="single"/>
            <w:lang w:val="en-US"/>
          </w:rPr>
          <w:t>industrii</w:t>
        </w:r>
        <w:proofErr w:type="spellEnd"/>
        <w:r w:rsidRPr="000560FE">
          <w:rPr>
            <w:sz w:val="28"/>
            <w:szCs w:val="28"/>
            <w:u w:val="single"/>
          </w:rPr>
          <w:t>-4-0</w:t>
        </w:r>
      </w:hyperlink>
      <w:r w:rsidRPr="000560FE">
        <w:rPr>
          <w:sz w:val="28"/>
          <w:szCs w:val="28"/>
        </w:rPr>
        <w:t>.</w:t>
      </w:r>
    </w:p>
    <w:p w14:paraId="498A3934"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Артюхина А.И. Образовательная среда высшего учебного заведения как педагогический феномен / </w:t>
      </w:r>
      <w:proofErr w:type="spellStart"/>
      <w:r w:rsidRPr="000560FE">
        <w:rPr>
          <w:sz w:val="28"/>
          <w:szCs w:val="28"/>
        </w:rPr>
        <w:t>Дисс</w:t>
      </w:r>
      <w:proofErr w:type="spellEnd"/>
      <w:r w:rsidRPr="000560FE">
        <w:rPr>
          <w:sz w:val="28"/>
          <w:szCs w:val="28"/>
        </w:rPr>
        <w:t xml:space="preserve">. на </w:t>
      </w:r>
      <w:proofErr w:type="spellStart"/>
      <w:r w:rsidRPr="000560FE">
        <w:rPr>
          <w:sz w:val="28"/>
          <w:szCs w:val="28"/>
        </w:rPr>
        <w:t>соиск.уч</w:t>
      </w:r>
      <w:proofErr w:type="spellEnd"/>
      <w:r w:rsidRPr="000560FE">
        <w:rPr>
          <w:sz w:val="28"/>
          <w:szCs w:val="28"/>
        </w:rPr>
        <w:t xml:space="preserve">. степени </w:t>
      </w:r>
      <w:proofErr w:type="spellStart"/>
      <w:r w:rsidRPr="000560FE">
        <w:rPr>
          <w:sz w:val="28"/>
          <w:szCs w:val="28"/>
        </w:rPr>
        <w:t>докт</w:t>
      </w:r>
      <w:proofErr w:type="spellEnd"/>
      <w:r w:rsidRPr="000560FE">
        <w:rPr>
          <w:sz w:val="28"/>
          <w:szCs w:val="28"/>
        </w:rPr>
        <w:t xml:space="preserve">. </w:t>
      </w:r>
      <w:proofErr w:type="spellStart"/>
      <w:r w:rsidRPr="000560FE">
        <w:rPr>
          <w:sz w:val="28"/>
          <w:szCs w:val="28"/>
        </w:rPr>
        <w:t>пед</w:t>
      </w:r>
      <w:proofErr w:type="spellEnd"/>
      <w:r w:rsidRPr="000560FE">
        <w:rPr>
          <w:sz w:val="28"/>
          <w:szCs w:val="28"/>
        </w:rPr>
        <w:t>. наук. Волгоград, 2007. С. 68.</w:t>
      </w:r>
    </w:p>
    <w:p w14:paraId="56C1493F"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Атлас 3.0 // Атлас новых профессий URL: https://new.atlas100.ru/7. </w:t>
      </w:r>
    </w:p>
    <w:p w14:paraId="5023C90E" w14:textId="77777777" w:rsidR="000560FE" w:rsidRPr="000560FE" w:rsidRDefault="000560FE" w:rsidP="000560FE">
      <w:pPr>
        <w:pStyle w:val="a3"/>
        <w:numPr>
          <w:ilvl w:val="0"/>
          <w:numId w:val="6"/>
        </w:numPr>
        <w:spacing w:line="360" w:lineRule="auto"/>
        <w:jc w:val="both"/>
        <w:rPr>
          <w:sz w:val="28"/>
          <w:szCs w:val="28"/>
        </w:rPr>
      </w:pPr>
      <w:proofErr w:type="spellStart"/>
      <w:r w:rsidRPr="000560FE">
        <w:rPr>
          <w:sz w:val="28"/>
          <w:szCs w:val="28"/>
        </w:rPr>
        <w:t>Бережнова</w:t>
      </w:r>
      <w:proofErr w:type="spellEnd"/>
      <w:r w:rsidRPr="000560FE">
        <w:rPr>
          <w:sz w:val="28"/>
          <w:szCs w:val="28"/>
        </w:rPr>
        <w:t xml:space="preserve"> Д.Б. Организация образовательной среды на основе источников фонового знания / </w:t>
      </w:r>
      <w:proofErr w:type="spellStart"/>
      <w:r w:rsidRPr="000560FE">
        <w:rPr>
          <w:sz w:val="28"/>
          <w:szCs w:val="28"/>
        </w:rPr>
        <w:t>Дисс</w:t>
      </w:r>
      <w:proofErr w:type="spellEnd"/>
      <w:r w:rsidRPr="000560FE">
        <w:rPr>
          <w:sz w:val="28"/>
          <w:szCs w:val="28"/>
        </w:rPr>
        <w:t xml:space="preserve">. на </w:t>
      </w:r>
      <w:proofErr w:type="spellStart"/>
      <w:r w:rsidRPr="000560FE">
        <w:rPr>
          <w:sz w:val="28"/>
          <w:szCs w:val="28"/>
        </w:rPr>
        <w:t>соиск.уч</w:t>
      </w:r>
      <w:proofErr w:type="spellEnd"/>
      <w:r w:rsidRPr="000560FE">
        <w:rPr>
          <w:sz w:val="28"/>
          <w:szCs w:val="28"/>
        </w:rPr>
        <w:t xml:space="preserve">. степени канд. </w:t>
      </w:r>
      <w:proofErr w:type="spellStart"/>
      <w:r w:rsidRPr="000560FE">
        <w:rPr>
          <w:sz w:val="28"/>
          <w:szCs w:val="28"/>
        </w:rPr>
        <w:t>пед</w:t>
      </w:r>
      <w:proofErr w:type="spellEnd"/>
      <w:r w:rsidRPr="000560FE">
        <w:rPr>
          <w:sz w:val="28"/>
          <w:szCs w:val="28"/>
        </w:rPr>
        <w:t>. наук. Краснодар, 2003 206 c</w:t>
      </w:r>
    </w:p>
    <w:p w14:paraId="07E50FC2"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Выготский Л.С. Педагогическая психология / под ред. В.В. Давыдова. М., 2005. С. 12. </w:t>
      </w:r>
    </w:p>
    <w:p w14:paraId="799A27A4"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Дрозд, К. В. Проектирование образовательной </w:t>
      </w:r>
      <w:proofErr w:type="gramStart"/>
      <w:r w:rsidRPr="000560FE">
        <w:rPr>
          <w:sz w:val="28"/>
          <w:szCs w:val="28"/>
        </w:rPr>
        <w:t>среды :</w:t>
      </w:r>
      <w:proofErr w:type="gramEnd"/>
      <w:r w:rsidRPr="000560FE">
        <w:rPr>
          <w:sz w:val="28"/>
          <w:szCs w:val="28"/>
        </w:rPr>
        <w:t xml:space="preserve"> учебное пособие для вузов / К. В. Дрозд, И. В. Плаксина. — 2-е изд., </w:t>
      </w:r>
      <w:proofErr w:type="spellStart"/>
      <w:r w:rsidRPr="000560FE">
        <w:rPr>
          <w:sz w:val="28"/>
          <w:szCs w:val="28"/>
        </w:rPr>
        <w:t>испр</w:t>
      </w:r>
      <w:proofErr w:type="spellEnd"/>
      <w:r w:rsidRPr="000560FE">
        <w:rPr>
          <w:sz w:val="28"/>
          <w:szCs w:val="28"/>
        </w:rPr>
        <w:t xml:space="preserve">. и доп. — </w:t>
      </w:r>
      <w:proofErr w:type="gramStart"/>
      <w:r w:rsidRPr="000560FE">
        <w:rPr>
          <w:sz w:val="28"/>
          <w:szCs w:val="28"/>
        </w:rPr>
        <w:t>Москва :</w:t>
      </w:r>
      <w:proofErr w:type="gramEnd"/>
      <w:r w:rsidRPr="000560FE">
        <w:rPr>
          <w:sz w:val="28"/>
          <w:szCs w:val="28"/>
        </w:rPr>
        <w:t xml:space="preserve"> Издательство </w:t>
      </w:r>
      <w:proofErr w:type="spellStart"/>
      <w:r w:rsidRPr="000560FE">
        <w:rPr>
          <w:sz w:val="28"/>
          <w:szCs w:val="28"/>
        </w:rPr>
        <w:t>Юрайт</w:t>
      </w:r>
      <w:proofErr w:type="spellEnd"/>
      <w:r w:rsidRPr="000560FE">
        <w:rPr>
          <w:sz w:val="28"/>
          <w:szCs w:val="28"/>
        </w:rPr>
        <w:t xml:space="preserve">, 2021. — 437 с. — (Высшее образование). — ISBN 978-5-534-06592-3. — </w:t>
      </w:r>
      <w:proofErr w:type="gramStart"/>
      <w:r w:rsidRPr="000560FE">
        <w:rPr>
          <w:sz w:val="28"/>
          <w:szCs w:val="28"/>
        </w:rPr>
        <w:t>Текст :</w:t>
      </w:r>
      <w:proofErr w:type="gramEnd"/>
      <w:r w:rsidRPr="000560FE">
        <w:rPr>
          <w:sz w:val="28"/>
          <w:szCs w:val="28"/>
        </w:rPr>
        <w:t xml:space="preserve"> электронный // Образовательная платформа </w:t>
      </w:r>
      <w:proofErr w:type="spellStart"/>
      <w:r w:rsidRPr="000560FE">
        <w:rPr>
          <w:sz w:val="28"/>
          <w:szCs w:val="28"/>
        </w:rPr>
        <w:t>Юрайт</w:t>
      </w:r>
      <w:proofErr w:type="spellEnd"/>
      <w:r w:rsidRPr="000560FE">
        <w:rPr>
          <w:sz w:val="28"/>
          <w:szCs w:val="28"/>
        </w:rPr>
        <w:t xml:space="preserve"> [сайт]. с. 47 — URL: https://urait.ru/bcode/474272/p.47 </w:t>
      </w:r>
    </w:p>
    <w:p w14:paraId="6C79DBC8" w14:textId="382190F7" w:rsidR="000560FE" w:rsidRPr="003C2802" w:rsidRDefault="000560FE" w:rsidP="003C2802">
      <w:pPr>
        <w:pStyle w:val="a3"/>
        <w:numPr>
          <w:ilvl w:val="0"/>
          <w:numId w:val="6"/>
        </w:numPr>
        <w:spacing w:line="360" w:lineRule="auto"/>
        <w:jc w:val="both"/>
        <w:rPr>
          <w:sz w:val="28"/>
          <w:szCs w:val="28"/>
        </w:rPr>
      </w:pPr>
      <w:r w:rsidRPr="000560FE">
        <w:rPr>
          <w:sz w:val="28"/>
          <w:szCs w:val="28"/>
        </w:rPr>
        <w:t xml:space="preserve">Ершова М.В Структура и содержание образовательной среды в процессе профессиональной подготовки будущих педагогов // Вестник Костромского государственного университета. Серия: Педагогика. Психология. </w:t>
      </w:r>
      <w:proofErr w:type="spellStart"/>
      <w:r w:rsidRPr="000560FE">
        <w:rPr>
          <w:sz w:val="28"/>
          <w:szCs w:val="28"/>
        </w:rPr>
        <w:t>Социокинетика</w:t>
      </w:r>
      <w:proofErr w:type="spellEnd"/>
      <w:r w:rsidRPr="000560FE">
        <w:rPr>
          <w:sz w:val="28"/>
          <w:szCs w:val="28"/>
        </w:rPr>
        <w:t xml:space="preserve">. 2022.№1. </w:t>
      </w:r>
      <w:r w:rsidRPr="000560FE">
        <w:rPr>
          <w:sz w:val="28"/>
          <w:szCs w:val="28"/>
          <w:lang w:val="en-US"/>
        </w:rPr>
        <w:t>URL</w:t>
      </w:r>
      <w:r w:rsidRPr="000560FE">
        <w:rPr>
          <w:sz w:val="28"/>
          <w:szCs w:val="28"/>
        </w:rPr>
        <w:t xml:space="preserve">: </w:t>
      </w:r>
      <w:r w:rsidRPr="000560FE">
        <w:rPr>
          <w:sz w:val="28"/>
          <w:szCs w:val="28"/>
          <w:lang w:val="en-US"/>
        </w:rPr>
        <w:lastRenderedPageBreak/>
        <w:t>https</w:t>
      </w:r>
      <w:r w:rsidRPr="000560FE">
        <w:rPr>
          <w:sz w:val="28"/>
          <w:szCs w:val="28"/>
        </w:rPr>
        <w:t>://</w:t>
      </w:r>
      <w:proofErr w:type="spellStart"/>
      <w:r w:rsidRPr="000560FE">
        <w:rPr>
          <w:sz w:val="28"/>
          <w:szCs w:val="28"/>
          <w:lang w:val="en-US"/>
        </w:rPr>
        <w:t>cyberleninka</w:t>
      </w:r>
      <w:proofErr w:type="spellEnd"/>
      <w:r w:rsidRPr="000560FE">
        <w:rPr>
          <w:sz w:val="28"/>
          <w:szCs w:val="28"/>
        </w:rPr>
        <w:t>.</w:t>
      </w:r>
      <w:proofErr w:type="spellStart"/>
      <w:r w:rsidRPr="000560FE">
        <w:rPr>
          <w:sz w:val="28"/>
          <w:szCs w:val="28"/>
          <w:lang w:val="en-US"/>
        </w:rPr>
        <w:t>ru</w:t>
      </w:r>
      <w:proofErr w:type="spellEnd"/>
      <w:r w:rsidRPr="000560FE">
        <w:rPr>
          <w:sz w:val="28"/>
          <w:szCs w:val="28"/>
        </w:rPr>
        <w:t>/</w:t>
      </w:r>
      <w:r w:rsidRPr="000560FE">
        <w:rPr>
          <w:sz w:val="28"/>
          <w:szCs w:val="28"/>
          <w:lang w:val="en-US"/>
        </w:rPr>
        <w:t>article</w:t>
      </w:r>
      <w:r w:rsidRPr="000560FE">
        <w:rPr>
          <w:sz w:val="28"/>
          <w:szCs w:val="28"/>
        </w:rPr>
        <w:t>/</w:t>
      </w:r>
      <w:r w:rsidRPr="000560FE">
        <w:rPr>
          <w:sz w:val="28"/>
          <w:szCs w:val="28"/>
          <w:lang w:val="en-US"/>
        </w:rPr>
        <w:t>n</w:t>
      </w:r>
      <w:r w:rsidRPr="000560FE">
        <w:rPr>
          <w:sz w:val="28"/>
          <w:szCs w:val="28"/>
        </w:rPr>
        <w:t>/</w:t>
      </w:r>
      <w:proofErr w:type="spellStart"/>
      <w:r w:rsidRPr="000560FE">
        <w:rPr>
          <w:sz w:val="28"/>
          <w:szCs w:val="28"/>
          <w:lang w:val="en-US"/>
        </w:rPr>
        <w:t>strukt</w:t>
      </w:r>
      <w:proofErr w:type="spellEnd"/>
      <w:r w:rsidRPr="000560FE">
        <w:rPr>
          <w:sz w:val="28"/>
          <w:szCs w:val="28"/>
        </w:rPr>
        <w:t xml:space="preserve"> </w:t>
      </w:r>
      <w:proofErr w:type="spellStart"/>
      <w:r w:rsidRPr="000560FE">
        <w:rPr>
          <w:sz w:val="28"/>
          <w:szCs w:val="28"/>
          <w:lang w:val="en-US"/>
        </w:rPr>
        <w:t>ura</w:t>
      </w:r>
      <w:proofErr w:type="spellEnd"/>
      <w:r w:rsidRPr="000560FE">
        <w:rPr>
          <w:sz w:val="28"/>
          <w:szCs w:val="28"/>
        </w:rPr>
        <w:t>-</w:t>
      </w:r>
      <w:proofErr w:type="spellStart"/>
      <w:r w:rsidRPr="000560FE">
        <w:rPr>
          <w:sz w:val="28"/>
          <w:szCs w:val="28"/>
          <w:lang w:val="en-US"/>
        </w:rPr>
        <w:t>i</w:t>
      </w:r>
      <w:proofErr w:type="spellEnd"/>
      <w:r w:rsidRPr="000560FE">
        <w:rPr>
          <w:sz w:val="28"/>
          <w:szCs w:val="28"/>
        </w:rPr>
        <w:t>-</w:t>
      </w:r>
      <w:proofErr w:type="spellStart"/>
      <w:r w:rsidRPr="000560FE">
        <w:rPr>
          <w:sz w:val="28"/>
          <w:szCs w:val="28"/>
          <w:lang w:val="en-US"/>
        </w:rPr>
        <w:t>soderzhanie</w:t>
      </w:r>
      <w:proofErr w:type="spellEnd"/>
      <w:r w:rsidRPr="000560FE">
        <w:rPr>
          <w:sz w:val="28"/>
          <w:szCs w:val="28"/>
        </w:rPr>
        <w:t>-</w:t>
      </w:r>
      <w:proofErr w:type="spellStart"/>
      <w:r w:rsidRPr="000560FE">
        <w:rPr>
          <w:sz w:val="28"/>
          <w:szCs w:val="28"/>
          <w:lang w:val="en-US"/>
        </w:rPr>
        <w:t>obrazovatelnoy</w:t>
      </w:r>
      <w:proofErr w:type="spellEnd"/>
      <w:r w:rsidRPr="000560FE">
        <w:rPr>
          <w:sz w:val="28"/>
          <w:szCs w:val="28"/>
        </w:rPr>
        <w:t>-</w:t>
      </w:r>
      <w:proofErr w:type="spellStart"/>
      <w:r w:rsidRPr="000560FE">
        <w:rPr>
          <w:sz w:val="28"/>
          <w:szCs w:val="28"/>
          <w:lang w:val="en-US"/>
        </w:rPr>
        <w:t>sre</w:t>
      </w:r>
      <w:proofErr w:type="spellEnd"/>
      <w:r w:rsidRPr="000560FE">
        <w:rPr>
          <w:sz w:val="28"/>
          <w:szCs w:val="28"/>
        </w:rPr>
        <w:t xml:space="preserve"> </w:t>
      </w:r>
      <w:proofErr w:type="spellStart"/>
      <w:r w:rsidRPr="000560FE">
        <w:rPr>
          <w:sz w:val="28"/>
          <w:szCs w:val="28"/>
          <w:lang w:val="en-US"/>
        </w:rPr>
        <w:t>dy</w:t>
      </w:r>
      <w:proofErr w:type="spellEnd"/>
      <w:r w:rsidRPr="000560FE">
        <w:rPr>
          <w:sz w:val="28"/>
          <w:szCs w:val="28"/>
        </w:rPr>
        <w:t>-</w:t>
      </w:r>
      <w:r w:rsidRPr="000560FE">
        <w:rPr>
          <w:sz w:val="28"/>
          <w:szCs w:val="28"/>
          <w:lang w:val="en-US"/>
        </w:rPr>
        <w:t>v</w:t>
      </w:r>
      <w:r w:rsidRPr="000560FE">
        <w:rPr>
          <w:sz w:val="28"/>
          <w:szCs w:val="28"/>
        </w:rPr>
        <w:t>-</w:t>
      </w:r>
      <w:proofErr w:type="spellStart"/>
      <w:r w:rsidRPr="000560FE">
        <w:rPr>
          <w:sz w:val="28"/>
          <w:szCs w:val="28"/>
          <w:lang w:val="en-US"/>
        </w:rPr>
        <w:t>protsesse</w:t>
      </w:r>
      <w:proofErr w:type="spellEnd"/>
      <w:r w:rsidRPr="000560FE">
        <w:rPr>
          <w:sz w:val="28"/>
          <w:szCs w:val="28"/>
        </w:rPr>
        <w:t>-</w:t>
      </w:r>
      <w:proofErr w:type="spellStart"/>
      <w:r w:rsidRPr="000560FE">
        <w:rPr>
          <w:sz w:val="28"/>
          <w:szCs w:val="28"/>
          <w:lang w:val="en-US"/>
        </w:rPr>
        <w:t>professionalnoy</w:t>
      </w:r>
      <w:proofErr w:type="spellEnd"/>
      <w:r w:rsidRPr="000560FE">
        <w:rPr>
          <w:sz w:val="28"/>
          <w:szCs w:val="28"/>
        </w:rPr>
        <w:t>-</w:t>
      </w:r>
      <w:proofErr w:type="spellStart"/>
      <w:r w:rsidRPr="000560FE">
        <w:rPr>
          <w:sz w:val="28"/>
          <w:szCs w:val="28"/>
          <w:lang w:val="en-US"/>
        </w:rPr>
        <w:t>podg</w:t>
      </w:r>
      <w:proofErr w:type="spellEnd"/>
      <w:r w:rsidRPr="000560FE">
        <w:rPr>
          <w:sz w:val="28"/>
          <w:szCs w:val="28"/>
        </w:rPr>
        <w:t xml:space="preserve"> </w:t>
      </w:r>
      <w:proofErr w:type="spellStart"/>
      <w:r w:rsidRPr="000560FE">
        <w:rPr>
          <w:sz w:val="28"/>
          <w:szCs w:val="28"/>
          <w:lang w:val="en-US"/>
        </w:rPr>
        <w:t>otovki</w:t>
      </w:r>
      <w:proofErr w:type="spellEnd"/>
      <w:r w:rsidRPr="000560FE">
        <w:rPr>
          <w:sz w:val="28"/>
          <w:szCs w:val="28"/>
        </w:rPr>
        <w:t>-</w:t>
      </w:r>
      <w:proofErr w:type="spellStart"/>
      <w:r w:rsidRPr="000560FE">
        <w:rPr>
          <w:sz w:val="28"/>
          <w:szCs w:val="28"/>
          <w:lang w:val="en-US"/>
        </w:rPr>
        <w:t>buduschih</w:t>
      </w:r>
      <w:proofErr w:type="spellEnd"/>
      <w:r w:rsidRPr="000560FE">
        <w:rPr>
          <w:sz w:val="28"/>
          <w:szCs w:val="28"/>
        </w:rPr>
        <w:t>-</w:t>
      </w:r>
      <w:proofErr w:type="spellStart"/>
      <w:r w:rsidRPr="000560FE">
        <w:rPr>
          <w:sz w:val="28"/>
          <w:szCs w:val="28"/>
          <w:lang w:val="en-US"/>
        </w:rPr>
        <w:t>pedagogov</w:t>
      </w:r>
      <w:proofErr w:type="spellEnd"/>
      <w:r w:rsidRPr="000560FE">
        <w:rPr>
          <w:sz w:val="28"/>
          <w:szCs w:val="28"/>
        </w:rPr>
        <w:t>.</w:t>
      </w:r>
    </w:p>
    <w:p w14:paraId="5FCB0DB4"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Корчак Я. Как любить ребенка / Педагогическое наследие. М.: </w:t>
      </w:r>
      <w:proofErr w:type="spellStart"/>
      <w:r w:rsidRPr="000560FE">
        <w:rPr>
          <w:sz w:val="28"/>
          <w:szCs w:val="28"/>
        </w:rPr>
        <w:t>УФактория</w:t>
      </w:r>
      <w:proofErr w:type="spellEnd"/>
      <w:r w:rsidRPr="000560FE">
        <w:rPr>
          <w:sz w:val="28"/>
          <w:szCs w:val="28"/>
        </w:rPr>
        <w:t>, 2007. 384 с.</w:t>
      </w:r>
    </w:p>
    <w:p w14:paraId="0BD98F74" w14:textId="77777777" w:rsidR="000560FE" w:rsidRPr="000560FE" w:rsidRDefault="000560FE" w:rsidP="000560FE">
      <w:pPr>
        <w:pStyle w:val="a3"/>
        <w:numPr>
          <w:ilvl w:val="0"/>
          <w:numId w:val="6"/>
        </w:numPr>
        <w:spacing w:line="360" w:lineRule="auto"/>
        <w:jc w:val="both"/>
        <w:rPr>
          <w:rStyle w:val="a9"/>
          <w:color w:val="auto"/>
          <w:sz w:val="28"/>
          <w:szCs w:val="28"/>
          <w:lang w:val="en-US"/>
        </w:rPr>
      </w:pPr>
      <w:r w:rsidRPr="000560FE">
        <w:rPr>
          <w:sz w:val="28"/>
          <w:szCs w:val="28"/>
        </w:rPr>
        <w:t xml:space="preserve">Морошкина А.Н. Образовательная среда: понятие, сущность, характеристики // Инновационная наука. </w:t>
      </w:r>
      <w:r w:rsidRPr="000560FE">
        <w:rPr>
          <w:sz w:val="28"/>
          <w:szCs w:val="28"/>
          <w:lang w:val="en-US"/>
        </w:rPr>
        <w:t xml:space="preserve">2016. №1-2 (13). URL: </w:t>
      </w:r>
      <w:hyperlink r:id="rId14" w:history="1">
        <w:r w:rsidRPr="000560FE">
          <w:rPr>
            <w:rStyle w:val="a9"/>
            <w:color w:val="auto"/>
            <w:sz w:val="28"/>
            <w:szCs w:val="28"/>
            <w:lang w:val="en-US"/>
          </w:rPr>
          <w:t>https://cyberleninka.ru/article/n/obrazovatelnaya-sreda-ponyatie-suschnost-harakteristiki/</w:t>
        </w:r>
      </w:hyperlink>
    </w:p>
    <w:p w14:paraId="34611F8C"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Семенова Р.И, Земцов С.П, Петряева А.В Развитие </w:t>
      </w:r>
      <w:proofErr w:type="spellStart"/>
      <w:r w:rsidRPr="000560FE">
        <w:rPr>
          <w:sz w:val="28"/>
          <w:szCs w:val="28"/>
        </w:rPr>
        <w:t>steam</w:t>
      </w:r>
      <w:proofErr w:type="spellEnd"/>
      <w:r w:rsidRPr="000560FE">
        <w:rPr>
          <w:sz w:val="28"/>
          <w:szCs w:val="28"/>
        </w:rPr>
        <w:t xml:space="preserve">-образования как способ адаптации экономики </w:t>
      </w:r>
      <w:proofErr w:type="spellStart"/>
      <w:r w:rsidRPr="000560FE">
        <w:rPr>
          <w:sz w:val="28"/>
          <w:szCs w:val="28"/>
        </w:rPr>
        <w:t>россии</w:t>
      </w:r>
      <w:proofErr w:type="spellEnd"/>
      <w:r w:rsidRPr="000560FE">
        <w:rPr>
          <w:sz w:val="28"/>
          <w:szCs w:val="28"/>
        </w:rPr>
        <w:t xml:space="preserve"> к внешним шокам // Вестник Московского университета. Серия 6. Экономика. 2023. №3. </w:t>
      </w:r>
      <w:r w:rsidRPr="000560FE">
        <w:rPr>
          <w:sz w:val="28"/>
          <w:szCs w:val="28"/>
          <w:lang w:val="en-US"/>
        </w:rPr>
        <w:t>URL</w:t>
      </w:r>
      <w:r w:rsidRPr="000560FE">
        <w:rPr>
          <w:sz w:val="28"/>
          <w:szCs w:val="28"/>
        </w:rPr>
        <w:t xml:space="preserve">: </w:t>
      </w:r>
      <w:hyperlink r:id="rId15">
        <w:r w:rsidRPr="000560FE">
          <w:rPr>
            <w:sz w:val="28"/>
            <w:szCs w:val="28"/>
            <w:u w:val="single"/>
            <w:lang w:val="en-US"/>
          </w:rPr>
          <w:t>https</w:t>
        </w:r>
        <w:r w:rsidRPr="000560FE">
          <w:rPr>
            <w:sz w:val="28"/>
            <w:szCs w:val="28"/>
            <w:u w:val="single"/>
          </w:rPr>
          <w:t>://</w:t>
        </w:r>
        <w:proofErr w:type="spellStart"/>
        <w:r w:rsidRPr="000560FE">
          <w:rPr>
            <w:sz w:val="28"/>
            <w:szCs w:val="28"/>
            <w:u w:val="single"/>
            <w:lang w:val="en-US"/>
          </w:rPr>
          <w:t>cyberleninka</w:t>
        </w:r>
        <w:proofErr w:type="spellEnd"/>
        <w:r w:rsidRPr="000560FE">
          <w:rPr>
            <w:sz w:val="28"/>
            <w:szCs w:val="28"/>
            <w:u w:val="single"/>
          </w:rPr>
          <w:t>.</w:t>
        </w:r>
        <w:proofErr w:type="spellStart"/>
        <w:r w:rsidRPr="000560FE">
          <w:rPr>
            <w:sz w:val="28"/>
            <w:szCs w:val="28"/>
            <w:u w:val="single"/>
            <w:lang w:val="en-US"/>
          </w:rPr>
          <w:t>ru</w:t>
        </w:r>
        <w:proofErr w:type="spellEnd"/>
        <w:r w:rsidRPr="000560FE">
          <w:rPr>
            <w:sz w:val="28"/>
            <w:szCs w:val="28"/>
            <w:u w:val="single"/>
          </w:rPr>
          <w:t>/</w:t>
        </w:r>
        <w:r w:rsidRPr="000560FE">
          <w:rPr>
            <w:sz w:val="28"/>
            <w:szCs w:val="28"/>
            <w:u w:val="single"/>
            <w:lang w:val="en-US"/>
          </w:rPr>
          <w:t>article</w:t>
        </w:r>
        <w:r w:rsidRPr="000560FE">
          <w:rPr>
            <w:sz w:val="28"/>
            <w:szCs w:val="28"/>
            <w:u w:val="single"/>
          </w:rPr>
          <w:t>/</w:t>
        </w:r>
        <w:r w:rsidRPr="000560FE">
          <w:rPr>
            <w:sz w:val="28"/>
            <w:szCs w:val="28"/>
            <w:u w:val="single"/>
            <w:lang w:val="en-US"/>
          </w:rPr>
          <w:t>n</w:t>
        </w:r>
        <w:r w:rsidRPr="000560FE">
          <w:rPr>
            <w:sz w:val="28"/>
            <w:szCs w:val="28"/>
            <w:u w:val="single"/>
          </w:rPr>
          <w:t>/</w:t>
        </w:r>
        <w:proofErr w:type="spellStart"/>
        <w:r w:rsidRPr="000560FE">
          <w:rPr>
            <w:sz w:val="28"/>
            <w:szCs w:val="28"/>
            <w:u w:val="single"/>
            <w:lang w:val="en-US"/>
          </w:rPr>
          <w:t>razvitie</w:t>
        </w:r>
        <w:proofErr w:type="spellEnd"/>
        <w:r w:rsidRPr="000560FE">
          <w:rPr>
            <w:sz w:val="28"/>
            <w:szCs w:val="28"/>
            <w:u w:val="single"/>
          </w:rPr>
          <w:t>-</w:t>
        </w:r>
        <w:r w:rsidRPr="000560FE">
          <w:rPr>
            <w:sz w:val="28"/>
            <w:szCs w:val="28"/>
            <w:u w:val="single"/>
            <w:lang w:val="en-US"/>
          </w:rPr>
          <w:t>steam</w:t>
        </w:r>
        <w:r w:rsidRPr="000560FE">
          <w:rPr>
            <w:sz w:val="28"/>
            <w:szCs w:val="28"/>
            <w:u w:val="single"/>
          </w:rPr>
          <w:t>-</w:t>
        </w:r>
        <w:proofErr w:type="spellStart"/>
        <w:r w:rsidRPr="000560FE">
          <w:rPr>
            <w:sz w:val="28"/>
            <w:szCs w:val="28"/>
            <w:u w:val="single"/>
            <w:lang w:val="en-US"/>
          </w:rPr>
          <w:t>obrazovaniya</w:t>
        </w:r>
        <w:proofErr w:type="spellEnd"/>
        <w:r w:rsidRPr="000560FE">
          <w:rPr>
            <w:sz w:val="28"/>
            <w:szCs w:val="28"/>
            <w:u w:val="single"/>
          </w:rPr>
          <w:t>-</w:t>
        </w:r>
        <w:proofErr w:type="spellStart"/>
        <w:r w:rsidRPr="000560FE">
          <w:rPr>
            <w:sz w:val="28"/>
            <w:szCs w:val="28"/>
            <w:u w:val="single"/>
            <w:lang w:val="en-US"/>
          </w:rPr>
          <w:t>kak</w:t>
        </w:r>
        <w:proofErr w:type="spellEnd"/>
        <w:r w:rsidRPr="000560FE">
          <w:rPr>
            <w:sz w:val="28"/>
            <w:szCs w:val="28"/>
            <w:u w:val="single"/>
          </w:rPr>
          <w:t>-</w:t>
        </w:r>
        <w:proofErr w:type="spellStart"/>
        <w:r w:rsidRPr="000560FE">
          <w:rPr>
            <w:sz w:val="28"/>
            <w:szCs w:val="28"/>
            <w:u w:val="single"/>
            <w:lang w:val="en-US"/>
          </w:rPr>
          <w:t>sposob</w:t>
        </w:r>
        <w:proofErr w:type="spellEnd"/>
        <w:r w:rsidRPr="000560FE">
          <w:rPr>
            <w:sz w:val="28"/>
            <w:szCs w:val="28"/>
            <w:u w:val="single"/>
          </w:rPr>
          <w:t>-</w:t>
        </w:r>
        <w:proofErr w:type="spellStart"/>
        <w:r w:rsidRPr="000560FE">
          <w:rPr>
            <w:sz w:val="28"/>
            <w:szCs w:val="28"/>
            <w:u w:val="single"/>
            <w:lang w:val="en-US"/>
          </w:rPr>
          <w:t>adaptatsii</w:t>
        </w:r>
        <w:proofErr w:type="spellEnd"/>
        <w:r w:rsidRPr="000560FE">
          <w:rPr>
            <w:sz w:val="28"/>
            <w:szCs w:val="28"/>
            <w:u w:val="single"/>
          </w:rPr>
          <w:t>-</w:t>
        </w:r>
        <w:proofErr w:type="spellStart"/>
        <w:r w:rsidRPr="000560FE">
          <w:rPr>
            <w:sz w:val="28"/>
            <w:szCs w:val="28"/>
            <w:u w:val="single"/>
            <w:lang w:val="en-US"/>
          </w:rPr>
          <w:t>ekonomiki</w:t>
        </w:r>
        <w:proofErr w:type="spellEnd"/>
        <w:r w:rsidRPr="000560FE">
          <w:rPr>
            <w:sz w:val="28"/>
            <w:szCs w:val="28"/>
            <w:u w:val="single"/>
          </w:rPr>
          <w:t>-</w:t>
        </w:r>
        <w:proofErr w:type="spellStart"/>
        <w:r w:rsidRPr="000560FE">
          <w:rPr>
            <w:sz w:val="28"/>
            <w:szCs w:val="28"/>
            <w:u w:val="single"/>
            <w:lang w:val="en-US"/>
          </w:rPr>
          <w:t>rossii</w:t>
        </w:r>
        <w:proofErr w:type="spellEnd"/>
        <w:r w:rsidRPr="000560FE">
          <w:rPr>
            <w:sz w:val="28"/>
            <w:szCs w:val="28"/>
            <w:u w:val="single"/>
          </w:rPr>
          <w:t>-</w:t>
        </w:r>
        <w:r w:rsidRPr="000560FE">
          <w:rPr>
            <w:sz w:val="28"/>
            <w:szCs w:val="28"/>
            <w:u w:val="single"/>
            <w:lang w:val="en-US"/>
          </w:rPr>
          <w:t>k</w:t>
        </w:r>
        <w:r w:rsidRPr="000560FE">
          <w:rPr>
            <w:sz w:val="28"/>
            <w:szCs w:val="28"/>
            <w:u w:val="single"/>
          </w:rPr>
          <w:t>-</w:t>
        </w:r>
        <w:proofErr w:type="spellStart"/>
        <w:r w:rsidRPr="000560FE">
          <w:rPr>
            <w:sz w:val="28"/>
            <w:szCs w:val="28"/>
            <w:u w:val="single"/>
            <w:lang w:val="en-US"/>
          </w:rPr>
          <w:t>vneshnim</w:t>
        </w:r>
        <w:proofErr w:type="spellEnd"/>
        <w:r w:rsidRPr="000560FE">
          <w:rPr>
            <w:sz w:val="28"/>
            <w:szCs w:val="28"/>
            <w:u w:val="single"/>
          </w:rPr>
          <w:t>-</w:t>
        </w:r>
        <w:proofErr w:type="spellStart"/>
        <w:r w:rsidRPr="000560FE">
          <w:rPr>
            <w:sz w:val="28"/>
            <w:szCs w:val="28"/>
            <w:u w:val="single"/>
            <w:lang w:val="en-US"/>
          </w:rPr>
          <w:t>shokam</w:t>
        </w:r>
        <w:proofErr w:type="spellEnd"/>
        <w:r w:rsidRPr="000560FE">
          <w:rPr>
            <w:sz w:val="28"/>
            <w:szCs w:val="28"/>
            <w:u w:val="single"/>
          </w:rPr>
          <w:t>/</w:t>
        </w:r>
      </w:hyperlink>
      <w:r w:rsidRPr="000560FE">
        <w:rPr>
          <w:sz w:val="28"/>
          <w:szCs w:val="28"/>
        </w:rPr>
        <w:t>.</w:t>
      </w:r>
    </w:p>
    <w:p w14:paraId="0D03FF80"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Стратегическое развитие Перми // Муниципальное образование города Перми </w:t>
      </w:r>
      <w:hyperlink r:id="rId16" w:history="1">
        <w:r w:rsidRPr="000560FE">
          <w:rPr>
            <w:rStyle w:val="a9"/>
            <w:color w:val="auto"/>
            <w:sz w:val="28"/>
            <w:szCs w:val="28"/>
          </w:rPr>
          <w:t>URL:https://www.gorodperm.ru/actions/strategy/conception_development/</w:t>
        </w:r>
      </w:hyperlink>
    </w:p>
    <w:p w14:paraId="6D6D8978" w14:textId="77777777" w:rsidR="000560FE" w:rsidRPr="000560FE" w:rsidRDefault="000560FE" w:rsidP="000560FE">
      <w:pPr>
        <w:pStyle w:val="a3"/>
        <w:numPr>
          <w:ilvl w:val="0"/>
          <w:numId w:val="6"/>
        </w:numPr>
        <w:spacing w:line="360" w:lineRule="auto"/>
        <w:jc w:val="both"/>
        <w:rPr>
          <w:sz w:val="28"/>
          <w:szCs w:val="28"/>
          <w:lang w:val="en-US"/>
        </w:rPr>
      </w:pPr>
      <w:proofErr w:type="spellStart"/>
      <w:r w:rsidRPr="000560FE">
        <w:rPr>
          <w:sz w:val="28"/>
          <w:szCs w:val="28"/>
        </w:rPr>
        <w:t>Топилина</w:t>
      </w:r>
      <w:proofErr w:type="spellEnd"/>
      <w:r w:rsidRPr="000560FE">
        <w:rPr>
          <w:sz w:val="28"/>
          <w:szCs w:val="28"/>
        </w:rPr>
        <w:t xml:space="preserve"> Н.В Становление проектной культуры педагога в практической деятельности в образовательном пространстве вуза // Вестник Таганрогского института имени А. П. Чехова. </w:t>
      </w:r>
      <w:r w:rsidRPr="000560FE">
        <w:rPr>
          <w:sz w:val="28"/>
          <w:szCs w:val="28"/>
          <w:lang w:val="en-US"/>
        </w:rPr>
        <w:t xml:space="preserve">2016. №2. URL: https://cyberleninka.ru/article/n/stanovlenie-proektnoy-kultury-pedagoga-v-prakticheskoy-deyatelnosti-v-obrazovatelnom-prostranstve-vuza </w:t>
      </w:r>
    </w:p>
    <w:p w14:paraId="1E3FB4BC" w14:textId="77777777" w:rsidR="000560FE" w:rsidRPr="000560FE" w:rsidRDefault="000560FE" w:rsidP="000560FE">
      <w:pPr>
        <w:pStyle w:val="a3"/>
        <w:numPr>
          <w:ilvl w:val="0"/>
          <w:numId w:val="6"/>
        </w:numPr>
        <w:spacing w:line="360" w:lineRule="auto"/>
        <w:jc w:val="both"/>
        <w:rPr>
          <w:sz w:val="28"/>
          <w:szCs w:val="28"/>
        </w:rPr>
      </w:pPr>
      <w:r w:rsidRPr="000560FE">
        <w:rPr>
          <w:sz w:val="28"/>
          <w:szCs w:val="28"/>
        </w:rPr>
        <w:t xml:space="preserve">Чернова О. В. Проектирование образовательной среды: учеб. пособие / О. В. Чернова, И. Г. </w:t>
      </w:r>
      <w:proofErr w:type="spellStart"/>
      <w:r w:rsidRPr="000560FE">
        <w:rPr>
          <w:sz w:val="28"/>
          <w:szCs w:val="28"/>
        </w:rPr>
        <w:t>Шендрик</w:t>
      </w:r>
      <w:proofErr w:type="spellEnd"/>
      <w:r w:rsidRPr="000560FE">
        <w:rPr>
          <w:sz w:val="28"/>
          <w:szCs w:val="28"/>
        </w:rPr>
        <w:t>. Екатеринбург: Изд-во ГОУ ВПО «Рос. гос. проф.-</w:t>
      </w:r>
      <w:proofErr w:type="spellStart"/>
      <w:r w:rsidRPr="000560FE">
        <w:rPr>
          <w:sz w:val="28"/>
          <w:szCs w:val="28"/>
        </w:rPr>
        <w:t>пед</w:t>
      </w:r>
      <w:proofErr w:type="spellEnd"/>
      <w:r w:rsidRPr="000560FE">
        <w:rPr>
          <w:sz w:val="28"/>
          <w:szCs w:val="28"/>
        </w:rPr>
        <w:t>. ун-т», 2006. 93 с.</w:t>
      </w:r>
    </w:p>
    <w:p w14:paraId="0A623485" w14:textId="77777777" w:rsidR="003C2802" w:rsidRDefault="000560FE" w:rsidP="003C2802">
      <w:pPr>
        <w:pStyle w:val="a3"/>
        <w:numPr>
          <w:ilvl w:val="0"/>
          <w:numId w:val="6"/>
        </w:numPr>
        <w:spacing w:line="360" w:lineRule="auto"/>
        <w:jc w:val="both"/>
        <w:rPr>
          <w:rStyle w:val="a9"/>
          <w:color w:val="auto"/>
          <w:sz w:val="28"/>
          <w:szCs w:val="28"/>
        </w:rPr>
      </w:pPr>
      <w:r w:rsidRPr="000560FE">
        <w:rPr>
          <w:sz w:val="28"/>
          <w:szCs w:val="28"/>
        </w:rPr>
        <w:t xml:space="preserve">Что такое STEM образование, и почему компании ценят таких специалистов // РБК URL: </w:t>
      </w:r>
      <w:hyperlink r:id="rId17" w:history="1">
        <w:r w:rsidRPr="000560FE">
          <w:rPr>
            <w:rStyle w:val="a9"/>
            <w:color w:val="auto"/>
            <w:sz w:val="28"/>
            <w:szCs w:val="28"/>
          </w:rPr>
          <w:t>https://trends.rbc.ru/trends/education/5f6399a69a79471ec02bfe4f</w:t>
        </w:r>
      </w:hyperlink>
    </w:p>
    <w:p w14:paraId="2F497B5F" w14:textId="6889D2A0" w:rsidR="000560FE" w:rsidRPr="003C2802" w:rsidRDefault="000560FE" w:rsidP="003C2802">
      <w:pPr>
        <w:pStyle w:val="a3"/>
        <w:numPr>
          <w:ilvl w:val="0"/>
          <w:numId w:val="6"/>
        </w:numPr>
        <w:spacing w:line="360" w:lineRule="auto"/>
        <w:jc w:val="both"/>
        <w:rPr>
          <w:sz w:val="28"/>
          <w:szCs w:val="28"/>
          <w:u w:val="single"/>
        </w:rPr>
      </w:pPr>
      <w:proofErr w:type="spellStart"/>
      <w:r w:rsidRPr="003C2802">
        <w:rPr>
          <w:sz w:val="28"/>
          <w:szCs w:val="28"/>
        </w:rPr>
        <w:t>Ясвин</w:t>
      </w:r>
      <w:proofErr w:type="spellEnd"/>
      <w:r w:rsidRPr="003C2802">
        <w:rPr>
          <w:sz w:val="28"/>
          <w:szCs w:val="28"/>
        </w:rPr>
        <w:t xml:space="preserve"> В.А Школьная среда как предмет измерения: экспертиза, проектирование, управление / В.А. </w:t>
      </w:r>
      <w:proofErr w:type="spellStart"/>
      <w:r w:rsidRPr="003C2802">
        <w:rPr>
          <w:sz w:val="28"/>
          <w:szCs w:val="28"/>
        </w:rPr>
        <w:t>Ясвин</w:t>
      </w:r>
      <w:proofErr w:type="spellEnd"/>
      <w:r w:rsidRPr="003C2802">
        <w:rPr>
          <w:sz w:val="28"/>
          <w:szCs w:val="28"/>
        </w:rPr>
        <w:t>. — М.: Народное образование, 2019. — 448 с</w:t>
      </w:r>
      <w:r w:rsidR="003C2802" w:rsidRPr="003C2802">
        <w:rPr>
          <w:sz w:val="28"/>
          <w:szCs w:val="28"/>
        </w:rPr>
        <w:t>.</w:t>
      </w:r>
    </w:p>
    <w:sectPr w:rsidR="000560FE" w:rsidRPr="003C2802" w:rsidSect="000560FE">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8095" w14:textId="77777777" w:rsidR="00293767" w:rsidRDefault="00293767" w:rsidP="000560FE">
      <w:r>
        <w:separator/>
      </w:r>
    </w:p>
  </w:endnote>
  <w:endnote w:type="continuationSeparator" w:id="0">
    <w:p w14:paraId="0B286B1B" w14:textId="77777777" w:rsidR="00293767" w:rsidRDefault="00293767" w:rsidP="0005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384928"/>
      <w:docPartObj>
        <w:docPartGallery w:val="Page Numbers (Bottom of Page)"/>
        <w:docPartUnique/>
      </w:docPartObj>
    </w:sdtPr>
    <w:sdtEndPr/>
    <w:sdtContent>
      <w:p w14:paraId="3BABB030" w14:textId="5465B3FC" w:rsidR="00293767" w:rsidRDefault="00293767">
        <w:pPr>
          <w:pStyle w:val="a6"/>
          <w:jc w:val="center"/>
        </w:pPr>
        <w:r>
          <w:fldChar w:fldCharType="begin"/>
        </w:r>
        <w:r>
          <w:instrText>PAGE   \* MERGEFORMAT</w:instrText>
        </w:r>
        <w:r>
          <w:fldChar w:fldCharType="separate"/>
        </w:r>
        <w:r>
          <w:t>2</w:t>
        </w:r>
        <w:r>
          <w:fldChar w:fldCharType="end"/>
        </w:r>
      </w:p>
    </w:sdtContent>
  </w:sdt>
  <w:p w14:paraId="13E3BF2B" w14:textId="77777777" w:rsidR="00293767" w:rsidRDefault="002937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17AD3" w14:textId="77777777" w:rsidR="00293767" w:rsidRDefault="00293767" w:rsidP="000560FE">
      <w:r>
        <w:separator/>
      </w:r>
    </w:p>
  </w:footnote>
  <w:footnote w:type="continuationSeparator" w:id="0">
    <w:p w14:paraId="5C20620D" w14:textId="77777777" w:rsidR="00293767" w:rsidRDefault="00293767" w:rsidP="00056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C2828"/>
    <w:multiLevelType w:val="hybridMultilevel"/>
    <w:tmpl w:val="7F7AFA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CB2E17"/>
    <w:multiLevelType w:val="hybridMultilevel"/>
    <w:tmpl w:val="A510D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72694"/>
    <w:multiLevelType w:val="hybridMultilevel"/>
    <w:tmpl w:val="5CA6B1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8E01641"/>
    <w:multiLevelType w:val="hybridMultilevel"/>
    <w:tmpl w:val="E0DA8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C1754A"/>
    <w:multiLevelType w:val="hybridMultilevel"/>
    <w:tmpl w:val="F0A6B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4B229A"/>
    <w:multiLevelType w:val="hybridMultilevel"/>
    <w:tmpl w:val="399A2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3C"/>
    <w:rsid w:val="000560FE"/>
    <w:rsid w:val="000568A3"/>
    <w:rsid w:val="000645BE"/>
    <w:rsid w:val="00293767"/>
    <w:rsid w:val="002C463C"/>
    <w:rsid w:val="003C0BEB"/>
    <w:rsid w:val="003C2802"/>
    <w:rsid w:val="00547D36"/>
    <w:rsid w:val="00A4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09BF"/>
  <w15:chartTrackingRefBased/>
  <w15:docId w15:val="{1AE840C8-9D06-4964-91B8-EEA86D43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0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0FE"/>
    <w:pPr>
      <w:ind w:left="720"/>
      <w:contextualSpacing/>
    </w:pPr>
  </w:style>
  <w:style w:type="paragraph" w:styleId="a4">
    <w:name w:val="header"/>
    <w:basedOn w:val="a"/>
    <w:link w:val="a5"/>
    <w:uiPriority w:val="99"/>
    <w:unhideWhenUsed/>
    <w:rsid w:val="000560FE"/>
    <w:pPr>
      <w:tabs>
        <w:tab w:val="center" w:pos="4677"/>
        <w:tab w:val="right" w:pos="9355"/>
      </w:tabs>
    </w:pPr>
  </w:style>
  <w:style w:type="character" w:customStyle="1" w:styleId="a5">
    <w:name w:val="Верхний колонтитул Знак"/>
    <w:basedOn w:val="a0"/>
    <w:link w:val="a4"/>
    <w:uiPriority w:val="99"/>
    <w:rsid w:val="000560F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560FE"/>
    <w:pPr>
      <w:tabs>
        <w:tab w:val="center" w:pos="4677"/>
        <w:tab w:val="right" w:pos="9355"/>
      </w:tabs>
    </w:pPr>
  </w:style>
  <w:style w:type="character" w:customStyle="1" w:styleId="a7">
    <w:name w:val="Нижний колонтитул Знак"/>
    <w:basedOn w:val="a0"/>
    <w:link w:val="a6"/>
    <w:uiPriority w:val="99"/>
    <w:rsid w:val="000560FE"/>
    <w:rPr>
      <w:rFonts w:ascii="Times New Roman" w:eastAsia="Times New Roman" w:hAnsi="Times New Roman" w:cs="Times New Roman"/>
      <w:sz w:val="24"/>
      <w:szCs w:val="24"/>
      <w:lang w:eastAsia="ru-RU"/>
    </w:rPr>
  </w:style>
  <w:style w:type="table" w:styleId="a8">
    <w:name w:val="Table Grid"/>
    <w:basedOn w:val="a1"/>
    <w:uiPriority w:val="59"/>
    <w:rsid w:val="000560FE"/>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560FE"/>
    <w:pPr>
      <w:widowControl w:val="0"/>
      <w:autoSpaceDE w:val="0"/>
      <w:autoSpaceDN w:val="0"/>
      <w:spacing w:after="0" w:line="240" w:lineRule="auto"/>
    </w:pPr>
    <w:rPr>
      <w:rFonts w:ascii="Calibri" w:eastAsiaTheme="minorEastAsia" w:hAnsi="Calibri" w:cs="Calibri"/>
      <w:lang w:eastAsia="ru-RU"/>
    </w:rPr>
  </w:style>
  <w:style w:type="character" w:styleId="a9">
    <w:name w:val="Hyperlink"/>
    <w:basedOn w:val="a0"/>
    <w:uiPriority w:val="99"/>
    <w:unhideWhenUsed/>
    <w:rsid w:val="000560FE"/>
    <w:rPr>
      <w:color w:val="0563C1" w:themeColor="hyperlink"/>
      <w:u w:val="single"/>
    </w:rPr>
  </w:style>
  <w:style w:type="character" w:customStyle="1" w:styleId="ypks7kbdpwfgdykd3qb9">
    <w:name w:val="ypks7kbdpwfgdykd3qb9"/>
    <w:basedOn w:val="a0"/>
    <w:rsid w:val="0006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inkina.200023@gmail.com" TargetMode="External"/><Relationship Id="rId13" Type="http://schemas.openxmlformats.org/officeDocument/2006/relationships/hyperlink" Target="https://cyberleninka.ru/article/n/steam-obrazovanie-kak-innovatsionnaya-tehnologiya-dlya-industrii-4-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o-nekotoryh-podhodah-k-proektirovaniyu-obrazovatelnoy-sredy-v-obrazovatelnoy-organizatsii" TargetMode="External"/><Relationship Id="rId17" Type="http://schemas.openxmlformats.org/officeDocument/2006/relationships/hyperlink" Target="https://trends.rbc.ru/trends/education/5f6399a69a79471ec02bfe4f" TargetMode="External"/><Relationship Id="rId2" Type="http://schemas.openxmlformats.org/officeDocument/2006/relationships/numbering" Target="numbering.xml"/><Relationship Id="rId16" Type="http://schemas.openxmlformats.org/officeDocument/2006/relationships/hyperlink" Target="URL:https://www.gorodperm.ru/actions/strategy/conception_develop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odperm.ru/upload/pages/9106/Prilozhenije_1._Strategija.docx" TargetMode="External"/><Relationship Id="rId5" Type="http://schemas.openxmlformats.org/officeDocument/2006/relationships/webSettings" Target="webSettings.xml"/><Relationship Id="rId15" Type="http://schemas.openxmlformats.org/officeDocument/2006/relationships/hyperlink" Target="https://cyberleninka.ru/article/n/razvitie-steam-obrazovaniya-kak-sposob-adaptatsii-ekonomiki-rossii-k-vneshnim-shoka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rinkina.200023@gmail.com" TargetMode="External"/><Relationship Id="rId14" Type="http://schemas.openxmlformats.org/officeDocument/2006/relationships/hyperlink" Target="https://cyberleninka.ru/article/n/obrazovatelnaya-sreda-ponyatie-suschnost-harakterist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E2136-C0D0-4237-84EE-8C05478C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4998</Words>
  <Characters>28495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 Ширинкина</dc:creator>
  <cp:keywords/>
  <dc:description/>
  <cp:lastModifiedBy>Елена Е. Ширинкина</cp:lastModifiedBy>
  <cp:revision>3</cp:revision>
  <dcterms:created xsi:type="dcterms:W3CDTF">2025-12-03T14:52:00Z</dcterms:created>
  <dcterms:modified xsi:type="dcterms:W3CDTF">2025-12-03T14:55:00Z</dcterms:modified>
</cp:coreProperties>
</file>